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EE9377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4012CB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C1D3E9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1BC61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8F65BE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E317AB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ALBANIA</w:t>
            </w:r>
          </w:p>
          <w:p w:rsidR="00F85C99" w:rsidRPr="002F6A28" w:rsidP="002F6A28" w14:paraId="7B3DED0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751DE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2EF416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FAD4E2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69D3047" w14:textId="77777777">
            <w:pPr>
              <w:spacing w:after="120"/>
            </w:pPr>
            <w:r w:rsidRPr="00C379C8">
              <w:t>General Directorate of Standardization of Albania (DPS)</w:t>
            </w:r>
          </w:p>
        </w:tc>
      </w:tr>
      <w:tr w14:paraId="72F8055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AC04C6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E40B1F6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 [X]</w:t>
            </w:r>
            <w:r w:rsidR="00FF5C69">
              <w:rPr>
                <w:b/>
              </w:rPr>
              <w:t>:</w:t>
            </w:r>
            <w:r w:rsidR="003531C5">
              <w:t xml:space="preserve"> DPS is notifying the development of a new national standard (pure Albanian national standard).</w:t>
            </w:r>
          </w:p>
        </w:tc>
      </w:tr>
      <w:tr w14:paraId="7D794B8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FF154F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8562FE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Crude petroleum (ICS code(s): 75.040)</w:t>
            </w:r>
          </w:p>
        </w:tc>
      </w:tr>
      <w:tr w14:paraId="4CD1C01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54196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25F01F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New (draft) National Standard of Albania - Crude oil and natural gas condensate - Classification and characteristics; (7 page(s), in Albanian)</w:t>
            </w:r>
          </w:p>
          <w:p w:rsidR="000C3B6C" w:rsidRPr="000C3B6C" w:rsidP="002F6A28" w14:paraId="11DA7AF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2325A" w:rsidRPr="00CE6C29" w:rsidP="002F6A28" w14:paraId="05ACAF67" w14:textId="77777777">
            <w:pP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https://dps.gov.al/sq/project/show/dps:proj:79993</w:t>
              </w:r>
            </w:hyperlink>
          </w:p>
        </w:tc>
      </w:tr>
      <w:tr w14:paraId="14AA4CA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5C2D24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E09AFC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Standard defines the requirements and provides a classification for the most efficient use of crude oil and crude condensate from natural gas, originating from oil and natural gas fields. </w:t>
            </w:r>
          </w:p>
        </w:tc>
      </w:tr>
      <w:tr w14:paraId="6F16F09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4B5BD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A0F114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Not specified</w:t>
            </w:r>
          </w:p>
        </w:tc>
      </w:tr>
      <w:tr w14:paraId="748E8D9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E19A1B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85E75F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ADFBE25" w14:textId="77777777">
            <w:pPr>
              <w:spacing w:before="120" w:after="120"/>
            </w:pPr>
            <w:r w:rsidRPr="002F6A28">
              <w:t>-</w:t>
            </w:r>
          </w:p>
        </w:tc>
      </w:tr>
      <w:tr w14:paraId="3017E59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BDAFFA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B8F424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1EE5AA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69AD8B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FCF016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374FA4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9B30C7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26 June 2026</w:t>
            </w:r>
          </w:p>
          <w:p w:rsidR="000C3B6C" w:rsidRPr="00E3324D" w:rsidP="000C3B6C" w14:paraId="04F185A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0A0098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</w:tc>
      </w:tr>
    </w:tbl>
    <w:p w:rsidR="00EE3A11" w:rsidRPr="002F6A28" w:rsidP="00887259" w14:paraId="0D7989D4" w14:textId="77777777">
      <w:pPr>
        <w:jc w:val="center"/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43447C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F31F24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CD32C0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BDF04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5CBF3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C4B4C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FCA5F1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6C682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G/TBT/N/ALB/102</w:t>
    </w:r>
    <w:bookmarkEnd w:id="0"/>
  </w:p>
  <w:p w:rsidR="009239F7" w:rsidRPr="002F6A28" w:rsidP="009239F7" w14:paraId="689124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324FA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CAC11B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31BFCD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FB8CA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A503C0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629B12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3C06AB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7CB1D24" w14:textId="77777777">
          <w:pPr>
            <w:jc w:val="right"/>
            <w:rPr>
              <w:b/>
              <w:szCs w:val="16"/>
            </w:rPr>
          </w:pPr>
        </w:p>
      </w:tc>
    </w:tr>
    <w:tr w14:paraId="793F7D8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87D7B5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0F244A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G/TBT/N/ALB/102</w:t>
          </w:r>
          <w:bookmarkEnd w:id="2"/>
        </w:p>
      </w:tc>
    </w:tr>
    <w:tr w14:paraId="30CC2F1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C0526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4252A1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April 2026</w:t>
          </w:r>
          <w:bookmarkEnd w:id="3"/>
          <w:bookmarkEnd w:id="4"/>
        </w:p>
      </w:tc>
    </w:tr>
    <w:tr w14:paraId="4B2F814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43829F4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(26-3143)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9AE34E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D73073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87EEC4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83AA90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0E7F5F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2314378">
    <w:abstractNumId w:val="9"/>
  </w:num>
  <w:num w:numId="2" w16cid:durableId="1412770539">
    <w:abstractNumId w:val="7"/>
  </w:num>
  <w:num w:numId="3" w16cid:durableId="1494830679">
    <w:abstractNumId w:val="6"/>
  </w:num>
  <w:num w:numId="4" w16cid:durableId="1081293986">
    <w:abstractNumId w:val="5"/>
  </w:num>
  <w:num w:numId="5" w16cid:durableId="276641639">
    <w:abstractNumId w:val="4"/>
  </w:num>
  <w:num w:numId="6" w16cid:durableId="233509660">
    <w:abstractNumId w:val="12"/>
  </w:num>
  <w:num w:numId="7" w16cid:durableId="1151942083">
    <w:abstractNumId w:val="11"/>
  </w:num>
  <w:num w:numId="8" w16cid:durableId="1449662897">
    <w:abstractNumId w:val="10"/>
  </w:num>
  <w:num w:numId="9" w16cid:durableId="12360135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7971192">
    <w:abstractNumId w:val="13"/>
  </w:num>
  <w:num w:numId="11" w16cid:durableId="136069904">
    <w:abstractNumId w:val="8"/>
  </w:num>
  <w:num w:numId="12" w16cid:durableId="1520047866">
    <w:abstractNumId w:val="3"/>
  </w:num>
  <w:num w:numId="13" w16cid:durableId="918028568">
    <w:abstractNumId w:val="2"/>
  </w:num>
  <w:num w:numId="14" w16cid:durableId="1800344219">
    <w:abstractNumId w:val="1"/>
  </w:num>
  <w:num w:numId="15" w16cid:durableId="1440878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2075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2325A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418D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DC7643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dps.gov.al/sq/project/show/dps:proj:79993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B42BAF-607A-43D6-A7A3-B64003FFEE6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2026-04-27T12:49:00Z</dcterms:created>
  <dcterms:modified xsi:type="dcterms:W3CDTF">2026-04-27T12:49:00Z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