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4D540B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421A0A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91CE22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F47B8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41D214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C92674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THE SEPARATE CUSTOMS TERRITORY OF TAIWAN, PENGHU, KINMEN AND MATSU</w:t>
            </w:r>
          </w:p>
          <w:p w:rsidR="00F85C99" w:rsidRPr="002F6A28" w:rsidP="002F6A28" w14:paraId="2791CBE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2FFF4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755C7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A688DC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813071E" w14:textId="77777777">
            <w:r w:rsidRPr="00C379C8">
              <w:t>Bureau of Standards, Metrology and Inspection (BSMI)</w:t>
            </w:r>
          </w:p>
          <w:p w:rsidR="00EE3A11" w:rsidRPr="00C379C8" w:rsidP="000C3B6C" w14:paraId="6D04FA37" w14:textId="77777777">
            <w:pPr>
              <w:spacing w:after="120"/>
            </w:pPr>
            <w:r w:rsidRPr="00C379C8">
              <w:t>Ministry of Economic Affairs</w:t>
            </w:r>
          </w:p>
        </w:tc>
      </w:tr>
      <w:tr w14:paraId="481F5D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54FC9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76C12F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EEA31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4D093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46702F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Structures and parts of structures, of iron or steel, n.e.s. (excl. bridges and bridge-sections, towers and lattice masts, doors and windows and their frames, thresholds for doors, props and similar equipment for scaffolding, shuttering, propping or pit-propping) (HS code(s): 730890)</w:t>
            </w:r>
          </w:p>
        </w:tc>
      </w:tr>
      <w:tr w14:paraId="75413D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6784D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36078B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Proposal for Legal Inspection Requirements for Hot-rolled H-Beams Subject to Simple Secondary Processing; (3 page(s), in English), (2 page(s), in Chinese)</w:t>
            </w:r>
          </w:p>
          <w:p w:rsidR="000C3B6C" w:rsidRPr="000C3B6C" w:rsidP="002F6A28" w14:paraId="7704A08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154A0" w:rsidRPr="00CE6C29" w:rsidP="002F6A28" w14:paraId="078F7241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https://members.wto.org/crnattachments/2026/TBT/TPKM/26_02106_00_e.pdf</w:t>
              </w:r>
            </w:hyperlink>
          </w:p>
          <w:p w:rsidR="00D154A0" w:rsidRPr="00CE6C29" w:rsidP="002F6A28" w14:paraId="251ECA02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https://members.wto.org/crnattachments/2026/TBT/TPKM/26_02106_00_x.pdf</w:t>
              </w:r>
            </w:hyperlink>
          </w:p>
          <w:p w:rsidR="00D154A0" w:rsidRPr="00CE6C29" w:rsidP="002F6A28" w14:paraId="29387084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 TBT Enquiry Point,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tbtenq@bsmi.gov.tw</w:t>
              </w:r>
            </w:hyperlink>
          </w:p>
        </w:tc>
      </w:tr>
      <w:tr w14:paraId="296016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EF0C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7CB9D5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With a view to ensuring the safety of steel products used in construction, the Bureau of Standards, Metrology and Inspection (BSMI) proposes to include hot-rolled H-beams having undergone simple secondary processing in the scope of mandatory inspection. The conformity assessment procedure for all such products will be Registration of Product Certification.</w:t>
            </w:r>
          </w:p>
        </w:tc>
      </w:tr>
      <w:tr w14:paraId="10904B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50FA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B9E3CD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132128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ABFDA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D2EB6D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42A5657" w14:textId="77777777">
            <w:pPr>
              <w:spacing w:before="120" w:after="120"/>
            </w:pPr>
            <w:r w:rsidRPr="002F6A28">
              <w:rPr>
                <w:i/>
                <w:iCs/>
              </w:rPr>
              <w:t>Government Gazette</w:t>
            </w:r>
            <w:r w:rsidRPr="002F6A28">
              <w:t>, Vol. 032, No. 066, dated 15 April 2026</w:t>
            </w:r>
          </w:p>
          <w:p w:rsidR="00EE3A11" w:rsidRPr="002F6A28" w:rsidP="007F13E8" w14:paraId="673F0C76" w14:textId="77777777">
            <w:pPr>
              <w:spacing w:before="120" w:after="120"/>
            </w:pPr>
            <w:r w:rsidRPr="002F6A28">
              <w:t>(</w:t>
            </w:r>
            <w:hyperlink r:id="rId9" w:tgtFrame="_blank" w:history="1">
              <w:r w:rsidRPr="002F6A28">
                <w:rPr>
                  <w:color w:val="0000FF"/>
                  <w:u w:val="single"/>
                </w:rPr>
                <w:t>https://gazette.nat.gov.tw/egFront/e_detail.do?metaid=164873</w:t>
              </w:r>
            </w:hyperlink>
            <w:r w:rsidRPr="002F6A28">
              <w:t>)</w:t>
            </w:r>
          </w:p>
          <w:p w:rsidR="00EE3A11" w:rsidRPr="002F6A28" w:rsidP="007F13E8" w14:paraId="78CE084B" w14:textId="77777777">
            <w:pPr>
              <w:spacing w:before="120" w:after="120"/>
            </w:pPr>
            <w:r w:rsidRPr="002F6A28">
              <w:t>The Commodity Inspection Act</w:t>
            </w:r>
          </w:p>
        </w:tc>
      </w:tr>
      <w:tr w14:paraId="28FE1156" w14:textId="77777777" w:rsidTr="00896B07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EE3A11" w:rsidRPr="002F6A28" w:rsidP="002F6A28" w14:paraId="7A083A2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8AACB5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B46DFA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July 2027</w:t>
            </w:r>
          </w:p>
        </w:tc>
      </w:tr>
      <w:tr w14:paraId="000469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5EBCE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263E8A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DE0746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June 2026</w:t>
            </w:r>
          </w:p>
          <w:p w:rsidR="000C3B6C" w:rsidRPr="00E3324D" w:rsidP="000C3B6C" w14:paraId="66DD8BC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C48F3C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5BD6EB0" w14:textId="77777777">
            <w:r w:rsidRPr="00CE6C29">
              <w:t>Bureau of Standards, Metrology and Inspection</w:t>
            </w:r>
          </w:p>
          <w:p w:rsidR="00CE6C29" w:rsidRPr="00CE6C29" w:rsidP="000C3B6C" w14:paraId="7F4C3BC3" w14:textId="77777777">
            <w:r w:rsidRPr="00CE6C29">
              <w:t>Ministry of Economic Affairs</w:t>
            </w:r>
          </w:p>
          <w:p w:rsidR="00CE6C29" w:rsidRPr="00CE6C29" w:rsidP="000C3B6C" w14:paraId="2A9DA259" w14:textId="77777777">
            <w:r w:rsidRPr="00CE6C29">
              <w:t>No. 4, Sec. 1, Jinan Rd., Zhongzheng Dist.</w:t>
            </w:r>
          </w:p>
          <w:p w:rsidR="00CE6C29" w:rsidRPr="00CE6C29" w:rsidP="000C3B6C" w14:paraId="7C6A0991" w14:textId="77777777">
            <w:r w:rsidRPr="00CE6C29">
              <w:t>Taipei City 100, Taiwan</w:t>
            </w:r>
          </w:p>
          <w:p w:rsidR="00CE6C29" w:rsidRPr="00CE6C29" w:rsidP="000C3B6C" w14:paraId="0AFE0CB2" w14:textId="77777777">
            <w:r w:rsidRPr="00CE6C29">
              <w:t>Tel: +(886-2) 23431700#1566</w:t>
            </w:r>
          </w:p>
          <w:p w:rsidR="00CE6C29" w:rsidRPr="00CE6C29" w:rsidP="000C3B6C" w14:paraId="4F39B672" w14:textId="77777777">
            <w:r w:rsidRPr="00CE6C29">
              <w:t>Fax: +(886-2) 23431804</w:t>
            </w:r>
          </w:p>
          <w:p w:rsidR="00CE6C29" w:rsidRPr="00CE6C29" w:rsidP="000C3B6C" w14:paraId="74190C93" w14:textId="77777777">
            <w:pPr>
              <w:spacing w:after="120"/>
            </w:pPr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tbtenq@bsmi.gov.tw</w:t>
              </w:r>
            </w:hyperlink>
          </w:p>
        </w:tc>
      </w:tr>
    </w:tbl>
    <w:p w:rsidR="00EE3A11" w:rsidRPr="002F6A28" w:rsidP="00887259" w14:paraId="444E38F8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04709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095FC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D7E36D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87B0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E7A3F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2D8D0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2C14B4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507A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TPKM</w:t>
    </w:r>
    <w:r w:rsidRPr="002F6A28">
      <w:t>/592</w:t>
    </w:r>
    <w:bookmarkEnd w:id="0"/>
  </w:p>
  <w:p w:rsidR="009239F7" w:rsidRPr="002F6A28" w:rsidP="009239F7" w14:paraId="20838B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1897C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26E2D3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A369C9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1FEB8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9AC9A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5A671D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C229BB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6BD4255" w14:textId="77777777">
          <w:pPr>
            <w:jc w:val="right"/>
            <w:rPr>
              <w:b/>
              <w:szCs w:val="16"/>
            </w:rPr>
          </w:pPr>
        </w:p>
      </w:tc>
    </w:tr>
    <w:tr w14:paraId="5C5A7B6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D6A69C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6699A8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TPKM</w:t>
          </w:r>
          <w:r w:rsidRPr="002F6A28">
            <w:rPr>
              <w:b/>
              <w:szCs w:val="16"/>
            </w:rPr>
            <w:t>/592</w:t>
          </w:r>
          <w:bookmarkEnd w:id="2"/>
        </w:p>
      </w:tc>
    </w:tr>
    <w:tr w14:paraId="4621195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3CB4A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EC024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April 2026</w:t>
          </w:r>
          <w:bookmarkEnd w:id="3"/>
          <w:bookmarkEnd w:id="4"/>
        </w:p>
      </w:tc>
    </w:tr>
    <w:tr w14:paraId="20AA849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ED50DF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(26-2969)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E86B3B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4C7387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8ACBB3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5980A1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9CF1F7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0900412">
    <w:abstractNumId w:val="9"/>
  </w:num>
  <w:num w:numId="2" w16cid:durableId="541867882">
    <w:abstractNumId w:val="7"/>
  </w:num>
  <w:num w:numId="3" w16cid:durableId="1707486860">
    <w:abstractNumId w:val="6"/>
  </w:num>
  <w:num w:numId="4" w16cid:durableId="1240599685">
    <w:abstractNumId w:val="5"/>
  </w:num>
  <w:num w:numId="5" w16cid:durableId="308486084">
    <w:abstractNumId w:val="4"/>
  </w:num>
  <w:num w:numId="6" w16cid:durableId="1391004451">
    <w:abstractNumId w:val="12"/>
  </w:num>
  <w:num w:numId="7" w16cid:durableId="1035035734">
    <w:abstractNumId w:val="11"/>
  </w:num>
  <w:num w:numId="8" w16cid:durableId="2023969000">
    <w:abstractNumId w:val="10"/>
  </w:num>
  <w:num w:numId="9" w16cid:durableId="8115633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9882078">
    <w:abstractNumId w:val="13"/>
  </w:num>
  <w:num w:numId="11" w16cid:durableId="1776829270">
    <w:abstractNumId w:val="8"/>
  </w:num>
  <w:num w:numId="12" w16cid:durableId="209995735">
    <w:abstractNumId w:val="3"/>
  </w:num>
  <w:num w:numId="13" w16cid:durableId="1769042142">
    <w:abstractNumId w:val="2"/>
  </w:num>
  <w:num w:numId="14" w16cid:durableId="411239240">
    <w:abstractNumId w:val="1"/>
  </w:num>
  <w:num w:numId="15" w16cid:durableId="1984194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D603D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C2F4B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74353"/>
    <w:rsid w:val="008848E9"/>
    <w:rsid w:val="00887259"/>
    <w:rsid w:val="008935B1"/>
    <w:rsid w:val="00893E85"/>
    <w:rsid w:val="008953C4"/>
    <w:rsid w:val="00896B07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54A0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17B44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194C3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PKM/26_02106_00_e.pdf" TargetMode="External" /><Relationship Id="rId7" Type="http://schemas.openxmlformats.org/officeDocument/2006/relationships/hyperlink" Target="https://members.wto.org/crnattachments/2026/TBT/TPKM/26_02106_00_x.pdf" TargetMode="External" /><Relationship Id="rId8" Type="http://schemas.openxmlformats.org/officeDocument/2006/relationships/hyperlink" Target="mailto:tbtenq@bsmi.gov.tw" TargetMode="External" /><Relationship Id="rId9" Type="http://schemas.openxmlformats.org/officeDocument/2006/relationships/hyperlink" Target="https://gazette.nat.gov.tw/egFront/e_detail.do?metaid=164873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35B1FF-DF74-4999-9DD1-81D5593799A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2026-04-16T13:32:00Z</dcterms:created>
  <dcterms:modified xsi:type="dcterms:W3CDTF">2026-04-16T13:35:00Z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