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E5C5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E74A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27A09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F5B8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47A1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60ADE8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A088C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0DFC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B66A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E3178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E284D0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7B334C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ACD0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B4DA9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6FA4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FCE7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63EA5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</w:t>
            </w:r>
          </w:p>
        </w:tc>
      </w:tr>
      <w:tr w14:paraId="1AC09E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02C5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5728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"Regulation on the Permission, Notification, Review, etc of Medical Devices"; (13 page(s), in Korean)</w:t>
            </w:r>
          </w:p>
          <w:p w:rsidR="000C3B6C" w:rsidRPr="000C3B6C" w:rsidP="002F6A28" w14:paraId="4DA7A2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06867" w:rsidRPr="00CE6C29" w:rsidP="002F6A28" w14:paraId="3318DD1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https://members.wto.org/crnattachments/2026/TBT/KOR/26_01879_00_x.pdf</w:t>
              </w:r>
            </w:hyperlink>
          </w:p>
          <w:p w:rsidR="00406867" w:rsidRPr="00CE6C29" w:rsidP="002F6A28" w14:paraId="5BE6295F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406867" w:rsidRPr="00CE6C29" w:rsidP="002F6A28" w14:paraId="27CE0AF0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406867" w:rsidRPr="00CE6C29" w:rsidP="002F6A28" w14:paraId="2686627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187 Osongsaengmyeong2-ro, </w:t>
            </w:r>
            <w:r w:rsidRPr="00CE6C29">
              <w:rPr>
                <w:iCs/>
              </w:rPr>
              <w:t>Osong-eup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Heungdeok-gu</w:t>
            </w:r>
            <w:r w:rsidRPr="00CE6C29">
              <w:rPr>
                <w:iCs/>
              </w:rPr>
              <w:t xml:space="preserve"> Cheongju-</w:t>
            </w:r>
            <w:r w:rsidRPr="00CE6C29">
              <w:rPr>
                <w:iCs/>
              </w:rPr>
              <w:t>si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28159 Republic of Korea</w:t>
            </w:r>
          </w:p>
          <w:p w:rsidR="00406867" w:rsidRPr="00CE6C29" w:rsidP="002F6A28" w14:paraId="0C7C61C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562A0C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8EB5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E61B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 on the Permission, Notification, Review, etc of Medical Devices" as follows:</w:t>
            </w:r>
          </w:p>
          <w:p w:rsidR="00FE448B" w:rsidRPr="00C379C8" w:rsidP="002F6A28" w14:paraId="39C7D42A" w14:textId="77777777">
            <w:pPr>
              <w:spacing w:before="120" w:after="120"/>
            </w:pPr>
            <w:r w:rsidRPr="00C379C8">
              <w:t>1) Class</w:t>
            </w:r>
            <w:r w:rsidR="00D7695C">
              <w:t xml:space="preserve"> 1</w:t>
            </w:r>
            <w:r w:rsidRPr="00C379C8">
              <w:t xml:space="preserve"> medical devices approved/certified/notified prior to changes in approval/certification/notification may be manufactured or imported for 6 months from the date of the change approval, etc.</w:t>
            </w:r>
          </w:p>
          <w:p w:rsidR="00FE448B" w:rsidRPr="00C379C8" w:rsidP="002F6A28" w14:paraId="422311DF" w14:textId="77777777">
            <w:pPr>
              <w:spacing w:before="120" w:after="120"/>
            </w:pPr>
            <w:r w:rsidRPr="00C379C8">
              <w:t>2) Expansion of the scope of real-world evidence for medical devices as clinical investigation documents</w:t>
            </w:r>
          </w:p>
          <w:p w:rsidR="00FE448B" w:rsidRPr="00C379C8" w:rsidP="002F6A28" w14:paraId="56715DD8" w14:textId="77777777">
            <w:pPr>
              <w:spacing w:before="120" w:after="120"/>
            </w:pPr>
            <w:r w:rsidRPr="00C379C8">
              <w:t>3) Abolition of the notarization for translations of documents in foreign languages other than English</w:t>
            </w:r>
          </w:p>
        </w:tc>
      </w:tr>
      <w:tr w14:paraId="06405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2A72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6D1E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55F62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82AB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05DD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076FF9" w14:textId="77777777">
            <w:pPr>
              <w:spacing w:before="120" w:after="120"/>
            </w:pPr>
            <w:r w:rsidRPr="002F6A28">
              <w:t>MFDS NOTIFICATION No. 2026-167, 30 March 2026</w:t>
            </w:r>
          </w:p>
        </w:tc>
      </w:tr>
      <w:tr w14:paraId="349BF7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748EC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B7C28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AE310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4F02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7C82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9E30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A62D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April 2026 (20 days from notification)</w:t>
            </w:r>
          </w:p>
          <w:p w:rsidR="000C3B6C" w:rsidRPr="00E3324D" w:rsidP="000C3B6C" w14:paraId="262C6B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13745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84D188" w14:textId="77777777">
            <w:r w:rsidRPr="00CE6C29">
              <w:t>Korea WTO TBT Enquiry Point</w:t>
            </w:r>
          </w:p>
          <w:p w:rsidR="00CE6C29" w:rsidRPr="00CE6C29" w:rsidP="000C3B6C" w14:paraId="526700FB" w14:textId="77777777">
            <w:r w:rsidRPr="00CE6C29">
              <w:t>Technical Regulatory Policy Division</w:t>
            </w:r>
          </w:p>
          <w:p w:rsidR="00CE6C29" w:rsidRPr="00CE6C29" w:rsidP="000C3B6C" w14:paraId="549D8E53" w14:textId="77777777">
            <w:r w:rsidRPr="00CE6C29">
              <w:t>Korean Agency for Technology and Standards (KATS)</w:t>
            </w:r>
          </w:p>
          <w:p w:rsidR="00CE6C29" w:rsidRPr="00CE6C29" w:rsidP="000C3B6C" w14:paraId="3B69EAA2" w14:textId="77777777">
            <w:r w:rsidRPr="00CE6C29">
              <w:t xml:space="preserve">93 </w:t>
            </w:r>
            <w:r w:rsidRPr="00CE6C29">
              <w:t>Isu-ro</w:t>
            </w:r>
            <w:r w:rsidRPr="00CE6C29">
              <w:t xml:space="preserve"> </w:t>
            </w:r>
            <w:r w:rsidRPr="00CE6C29">
              <w:t>Maengdong-myeon</w:t>
            </w:r>
            <w:r w:rsidRPr="00CE6C29">
              <w:t xml:space="preserve"> </w:t>
            </w:r>
            <w:r w:rsidRPr="00CE6C29">
              <w:t>Eumseong</w:t>
            </w:r>
            <w:r w:rsidRPr="00CE6C29">
              <w:t>-gun</w:t>
            </w:r>
          </w:p>
          <w:p w:rsidR="00CE6C29" w:rsidRPr="00CE6C29" w:rsidP="000C3B6C" w14:paraId="695B1294" w14:textId="77777777">
            <w:r w:rsidRPr="00CE6C29">
              <w:t>Chungchungbuk</w:t>
            </w:r>
            <w:r w:rsidRPr="00CE6C29">
              <w:t>-do</w:t>
            </w:r>
          </w:p>
          <w:p w:rsidR="00CE6C29" w:rsidRPr="00CE6C29" w:rsidP="000C3B6C" w14:paraId="65E4ADC7" w14:textId="77777777">
            <w:r w:rsidRPr="00CE6C29">
              <w:t>27737</w:t>
            </w:r>
          </w:p>
          <w:p w:rsidR="00CE6C29" w:rsidRPr="00CE6C29" w:rsidP="000C3B6C" w14:paraId="10EB885B" w14:textId="77777777">
            <w:r w:rsidRPr="00CE6C29">
              <w:t>Tel: +(82) 43 870 5315</w:t>
            </w:r>
          </w:p>
          <w:p w:rsidR="00CE6C29" w:rsidRPr="00CE6C29" w:rsidP="000C3B6C" w14:paraId="36DAD577" w14:textId="77777777">
            <w:r w:rsidRPr="00CE6C29">
              <w:t>Fax: +(82) 43 870 5682</w:t>
            </w:r>
          </w:p>
          <w:p w:rsidR="00CE6C29" w:rsidRPr="00CE6C29" w:rsidP="000C3B6C" w14:paraId="043BF7DF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0BA0DDFD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3570DA53" w14:textId="77777777">
            <w:r w:rsidRPr="00CE6C29">
              <w:t>Agricultural products:</w:t>
            </w:r>
          </w:p>
          <w:p w:rsidR="00CE6C29" w:rsidRPr="00CE6C29" w:rsidP="000C3B6C" w14:paraId="45746A75" w14:textId="77777777">
            <w:r w:rsidRPr="00CE6C29">
              <w:t>Quarantine Policy Division</w:t>
            </w:r>
          </w:p>
          <w:p w:rsidR="00CE6C29" w:rsidRPr="00CE6C29" w:rsidP="000C3B6C" w14:paraId="1E24EF36" w14:textId="77777777">
            <w:r w:rsidRPr="00CE6C29">
              <w:t>Ministry of Agriculture, Food and Rural Affairs (MAFRA)</w:t>
            </w:r>
          </w:p>
          <w:p w:rsidR="00CE6C29" w:rsidRPr="0070331A" w:rsidP="000C3B6C" w14:paraId="09F9A2E4" w14:textId="77777777">
            <w:pPr>
              <w:rPr>
                <w:lang w:val="es-ES"/>
              </w:rPr>
            </w:pPr>
            <w:r w:rsidRPr="0070331A">
              <w:rPr>
                <w:lang w:val="es-ES"/>
              </w:rPr>
              <w:t xml:space="preserve">94, Dasom 2-ro, </w:t>
            </w:r>
            <w:r w:rsidRPr="0070331A">
              <w:rPr>
                <w:lang w:val="es-ES"/>
              </w:rPr>
              <w:t>Sejong</w:t>
            </w:r>
            <w:r w:rsidRPr="0070331A">
              <w:rPr>
                <w:lang w:val="es-ES"/>
              </w:rPr>
              <w:t>-si</w:t>
            </w:r>
          </w:p>
          <w:p w:rsidR="00CE6C29" w:rsidRPr="0070331A" w:rsidP="000C3B6C" w14:paraId="48EAC81D" w14:textId="77777777">
            <w:pPr>
              <w:rPr>
                <w:lang w:val="es-ES"/>
              </w:rPr>
            </w:pPr>
            <w:r w:rsidRPr="0070331A">
              <w:rPr>
                <w:lang w:val="es-ES"/>
              </w:rPr>
              <w:t>Sejong</w:t>
            </w:r>
            <w:r w:rsidRPr="0070331A">
              <w:rPr>
                <w:lang w:val="es-ES"/>
              </w:rPr>
              <w:t>-si</w:t>
            </w:r>
          </w:p>
          <w:p w:rsidR="00CE6C29" w:rsidRPr="00A4168E" w:rsidP="000C3B6C" w14:paraId="720BDEB8" w14:textId="77777777">
            <w:pPr>
              <w:rPr>
                <w:lang w:val="es-ES_tradnl"/>
              </w:rPr>
            </w:pPr>
            <w:r w:rsidRPr="00A4168E">
              <w:rPr>
                <w:lang w:val="es-ES_tradnl"/>
              </w:rPr>
              <w:t>Sejong-si 339-012</w:t>
            </w:r>
          </w:p>
          <w:p w:rsidR="00CE6C29" w:rsidRPr="00CE6C29" w:rsidP="000C3B6C" w14:paraId="4C6C1F0C" w14:textId="77777777">
            <w:r w:rsidRPr="00CE6C29">
              <w:t>Tel: +(82 44) 201-2080</w:t>
            </w:r>
          </w:p>
          <w:p w:rsidR="00CE6C29" w:rsidRPr="00CE6C29" w:rsidP="000C3B6C" w14:paraId="6AEFDFE8" w14:textId="77777777">
            <w:r w:rsidRPr="00CE6C29">
              <w:t>Fax: +(82 44) 868-0449</w:t>
            </w:r>
          </w:p>
          <w:p w:rsidR="00CE6C29" w:rsidRPr="00CE6C29" w:rsidP="000C3B6C" w14:paraId="0F6DAB3D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5B248831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EC93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CD204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5A4A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658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FCE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25B8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266A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2C09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G/TBT/N/KOR/1348</w:t>
    </w:r>
    <w:bookmarkEnd w:id="0"/>
  </w:p>
  <w:p w:rsidR="009239F7" w:rsidRPr="002F6A28" w:rsidP="009239F7" w14:paraId="657404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E54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8E4C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198B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B7BA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88831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50DE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07BE4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1B7B2B" w14:textId="77777777">
          <w:pPr>
            <w:jc w:val="right"/>
            <w:rPr>
              <w:b/>
              <w:szCs w:val="16"/>
            </w:rPr>
          </w:pPr>
        </w:p>
      </w:tc>
    </w:tr>
    <w:tr w14:paraId="0101E3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66C3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63F6D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G/TBT/N/KOR/1348</w:t>
          </w:r>
          <w:bookmarkEnd w:id="2"/>
        </w:p>
      </w:tc>
    </w:tr>
    <w:tr w14:paraId="6AE5AE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7841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77B19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2026</w:t>
          </w:r>
          <w:bookmarkEnd w:id="3"/>
          <w:bookmarkEnd w:id="4"/>
        </w:p>
      </w:tc>
    </w:tr>
    <w:tr w14:paraId="5703937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719A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(26-2694)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3BD26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959C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3DBC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6C235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7A19B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48708">
    <w:abstractNumId w:val="9"/>
  </w:num>
  <w:num w:numId="2" w16cid:durableId="1531843366">
    <w:abstractNumId w:val="7"/>
  </w:num>
  <w:num w:numId="3" w16cid:durableId="1994484387">
    <w:abstractNumId w:val="6"/>
  </w:num>
  <w:num w:numId="4" w16cid:durableId="625817187">
    <w:abstractNumId w:val="5"/>
  </w:num>
  <w:num w:numId="5" w16cid:durableId="154149491">
    <w:abstractNumId w:val="4"/>
  </w:num>
  <w:num w:numId="6" w16cid:durableId="364990185">
    <w:abstractNumId w:val="12"/>
  </w:num>
  <w:num w:numId="7" w16cid:durableId="530917631">
    <w:abstractNumId w:val="11"/>
  </w:num>
  <w:num w:numId="8" w16cid:durableId="1284657632">
    <w:abstractNumId w:val="10"/>
  </w:num>
  <w:num w:numId="9" w16cid:durableId="1529948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3754234">
    <w:abstractNumId w:val="13"/>
  </w:num>
  <w:num w:numId="11" w16cid:durableId="952053713">
    <w:abstractNumId w:val="8"/>
  </w:num>
  <w:num w:numId="12" w16cid:durableId="624123082">
    <w:abstractNumId w:val="3"/>
  </w:num>
  <w:num w:numId="13" w16cid:durableId="1836188209">
    <w:abstractNumId w:val="2"/>
  </w:num>
  <w:num w:numId="14" w16cid:durableId="968049764">
    <w:abstractNumId w:val="1"/>
  </w:num>
  <w:num w:numId="15" w16cid:durableId="144068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686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331A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36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08E3"/>
    <w:rsid w:val="00A12DDE"/>
    <w:rsid w:val="00A31389"/>
    <w:rsid w:val="00A4168E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1C6D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7695C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13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C243A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1879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c835de61-ef0b-4acc-a9f4-88de890aaadc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6E9DF9-04FB-41E0-BD92-F80EB1A9802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2026-04-07T10:23:00Z</dcterms:created>
  <dcterms:modified xsi:type="dcterms:W3CDTF">2026-04-07T10:31:00Z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c835de61-ef0b-4acc-a9f4-88de890aaadc</vt:lpwstr>
  </property>
  <property fmtid="{D5CDD505-2E9C-101B-9397-08002B2CF9AE}" pid="4" name="WTOCLASSIFICATION">
    <vt:lpwstr>PUBLIC</vt:lpwstr>
  </property>
</Properties>
</file>