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79380BD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00BEA529" w14:textId="77777777">
      <w:pPr>
        <w:pStyle w:val="Title3"/>
      </w:pPr>
      <w:r w:rsidRPr="007C4C36">
        <w:t>Corrigendum</w:t>
      </w:r>
    </w:p>
    <w:p w:rsidR="007141CF" w:rsidRPr="007C4C36" w:rsidP="007C4C36" w14:paraId="2CD2C8D9" w14:textId="77777777">
      <w:r w:rsidRPr="007C4C36">
        <w:t xml:space="preserve">The following communication, dated 2 April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2D6FF417" w14:textId="77777777"/>
    <w:p w:rsidR="004E22AE" w:rsidRPr="007C4C36" w:rsidP="007C4C36" w14:paraId="3AF3F1BB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3B8D6D2F" w14:textId="77777777"/>
    <w:p w:rsidR="00D36ADA" w:rsidP="00D36ADA" w14:paraId="3BA288EE" w14:textId="77777777">
      <w:pPr>
        <w:spacing w:after="120"/>
      </w:pPr>
      <w:r>
        <w:rPr>
          <w:u w:val="single"/>
        </w:rPr>
        <w:t>Inmetro Ordinance No. 148, 28 March 2022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7563F986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656BD8AB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7909A9C0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7688EFB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141EC0E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29CF101D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2C234B2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F6C5393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1FC7206E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7A9EDB3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1D10923E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3E7E85B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3533CF83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1FACAD3B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16DC18FE" w14:textId="77777777">
      <w:pPr>
        <w:rPr>
          <w:b/>
          <w:bCs/>
        </w:rPr>
      </w:pPr>
    </w:p>
    <w:p w:rsidR="00D36ADA" w:rsidRPr="007E15FC" w:rsidP="00D36ADA" w14:paraId="14B79082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612F8299" w14:textId="77777777"/>
    <w:p w:rsidR="004E22AE" w:rsidRPr="007C4C36" w:rsidP="003601C0" w14:paraId="76B20A56" w14:textId="77777777">
      <w:pPr>
        <w:spacing w:after="120"/>
      </w:pPr>
      <w:r w:rsidRPr="007C4C36">
        <w:t>Rectification of Inmetro Ordinance No. 148, 28 March 2022, published in the Official Gazette of the Union on 31 March 2022, pages 119 to 131, section 1</w:t>
      </w:r>
    </w:p>
    <w:p w:rsidR="004E22AE" w:rsidRPr="007C4C36" w:rsidP="003601C0" w14:paraId="27436E85" w14:textId="42CB5084">
      <w:pPr>
        <w:spacing w:before="120" w:after="120"/>
      </w:pPr>
      <w:r w:rsidRPr="007C4C36">
        <w:rPr>
          <w:color w:val="0000FF"/>
          <w:u w:val="single"/>
        </w:rPr>
        <w:t>https://www.in.gov.br/en/web/dou/-/retificacao-697049981</w:t>
      </w:r>
    </w:p>
    <w:p w:rsidR="004E22AE" w:rsidRPr="007C4C36" w:rsidP="003601C0" w14:paraId="60F39FBC" w14:textId="77777777">
      <w:pPr>
        <w:spacing w:after="120"/>
      </w:pPr>
    </w:p>
    <w:p w:rsidR="00333333" w:rsidP="009A7326" w14:paraId="7D43CAB5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2CC472AC" w14:textId="77777777">
      <w:pPr>
        <w:jc w:val="center"/>
        <w:rPr>
          <w:b/>
        </w:rPr>
      </w:pPr>
    </w:p>
    <w:p w:rsidR="00491829" w:rsidRPr="007C4C36" w:rsidP="007C4C36" w14:paraId="07700023" w14:textId="77777777">
      <w:pPr>
        <w:jc w:val="center"/>
        <w:rPr>
          <w:b/>
        </w:rPr>
      </w:pPr>
    </w:p>
    <w:sectPr w:rsidSect="008E33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682AEC9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16314280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5E9AA2A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8158B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2D8F3F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6B963C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7D9EBC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513F6D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G/TBT/N/BRA/343/Rev.3/Add.1/Corr.5</w:t>
    </w:r>
    <w:bookmarkEnd w:id="0"/>
  </w:p>
  <w:p w:rsidR="004E22AE" w:rsidRPr="007C4C36" w:rsidP="004E22AE" w14:paraId="096AE1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6453B8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7AD6DD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C3C492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88B636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670C85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FA24430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5458E9A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7207C876" w14:textId="77777777">
          <w:pPr>
            <w:jc w:val="right"/>
            <w:rPr>
              <w:b/>
              <w:szCs w:val="16"/>
            </w:rPr>
          </w:pPr>
        </w:p>
      </w:tc>
    </w:tr>
    <w:tr w14:paraId="635C75E5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7F1EBFD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59B3D76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G/TBT/N/BRA/343/Rev.3/Add.1/Corr.5</w:t>
          </w:r>
          <w:bookmarkEnd w:id="2"/>
        </w:p>
      </w:tc>
    </w:tr>
    <w:tr w14:paraId="7457E577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D23B1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D57976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7 April 2026</w:t>
          </w:r>
          <w:bookmarkEnd w:id="3"/>
          <w:bookmarkEnd w:id="4"/>
        </w:p>
      </w:tc>
    </w:tr>
    <w:tr w14:paraId="26D0F70C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B0AF60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(26-2673)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1E8D1E52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318D8176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39A2573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23F9646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1CAC4E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3339551">
    <w:abstractNumId w:val="9"/>
  </w:num>
  <w:num w:numId="2" w16cid:durableId="611518134">
    <w:abstractNumId w:val="7"/>
  </w:num>
  <w:num w:numId="3" w16cid:durableId="1871989459">
    <w:abstractNumId w:val="6"/>
  </w:num>
  <w:num w:numId="4" w16cid:durableId="84305914">
    <w:abstractNumId w:val="5"/>
  </w:num>
  <w:num w:numId="5" w16cid:durableId="1271930494">
    <w:abstractNumId w:val="4"/>
  </w:num>
  <w:num w:numId="6" w16cid:durableId="1725367015">
    <w:abstractNumId w:val="12"/>
  </w:num>
  <w:num w:numId="7" w16cid:durableId="708451373">
    <w:abstractNumId w:val="11"/>
  </w:num>
  <w:num w:numId="8" w16cid:durableId="1208683696">
    <w:abstractNumId w:val="10"/>
  </w:num>
  <w:num w:numId="9" w16cid:durableId="1650792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7091718">
    <w:abstractNumId w:val="13"/>
  </w:num>
  <w:num w:numId="11" w16cid:durableId="1513177910">
    <w:abstractNumId w:val="8"/>
  </w:num>
  <w:num w:numId="12" w16cid:durableId="984166076">
    <w:abstractNumId w:val="3"/>
  </w:num>
  <w:num w:numId="13" w16cid:durableId="1057515189">
    <w:abstractNumId w:val="2"/>
  </w:num>
  <w:num w:numId="14" w16cid:durableId="202792796">
    <w:abstractNumId w:val="1"/>
  </w:num>
  <w:num w:numId="15" w16cid:durableId="68520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0317E"/>
    <w:rsid w:val="00924DD2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65216"/>
    <w:rsid w:val="00F81EE4"/>
    <w:rsid w:val="00F9685D"/>
    <w:rsid w:val="00FA28CE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05937D"/>
  <w15:docId w15:val="{5FCB2634-78D1-412B-BF66-072079DD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3</cp:revision>
  <dcterms:created xsi:type="dcterms:W3CDTF">2026-04-07T07:59:00Z</dcterms:created>
  <dcterms:modified xsi:type="dcterms:W3CDTF">2026-04-07T08:01:00Z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