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2181705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137CB98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48A699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4EE1A4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D0117C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DF9EBEF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37DD03F8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546E28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D7235A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1816C83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D2CA872" w14:textId="77777777">
            <w:pPr>
              <w:spacing w:after="120"/>
            </w:pPr>
            <w:r w:rsidRPr="003A3E55">
              <w:t>Ministerio de Comercio e Industrias</w:t>
            </w:r>
          </w:p>
        </w:tc>
      </w:tr>
      <w:tr w14:paraId="46BB0F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B6C0E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B661831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A3D7CB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15648A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62D12F8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Bebidas no alcohólicas (Código(s) de la ICS: 67.160.20)</w:t>
            </w:r>
          </w:p>
        </w:tc>
      </w:tr>
      <w:tr w14:paraId="5825C2C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3E5B9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F004DAD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Agua Envasada. Requisitos Generales (primera revisión); (5 página(s), en español)</w:t>
            </w:r>
          </w:p>
          <w:p w:rsidR="00145C22" w:rsidRPr="00F70F54" w:rsidP="003A3E55" w14:paraId="09B0AAA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98ED8F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https://members.wto.org/crnattachments/2026/TBT/PAN/26_01738_00_s.pdf</w:t>
              </w:r>
            </w:hyperlink>
          </w:p>
        </w:tc>
      </w:tr>
      <w:tr w14:paraId="24233A3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BAE71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E3436B3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técnico tiene como objeto establecer el procedimiento de evaluación de la conformidad (PEC) para el agua envasada que se procese, comercialice e importe en la República de Panamá. </w:t>
            </w:r>
          </w:p>
        </w:tc>
      </w:tr>
      <w:tr w14:paraId="5E2794F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67DD50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4626773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 la vida o la salud de los animales o preservación de los vegetales; Protección del medio ambiente</w:t>
            </w:r>
          </w:p>
        </w:tc>
      </w:tr>
      <w:tr w14:paraId="68F7967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F8BDBE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237FB13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4BD65D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DGNTI – COPANIT 21-2019 Agua potable. Definiciones y requisitos generales.</w:t>
            </w:r>
          </w:p>
          <w:p w:rsidR="00AF251E" w:rsidRPr="003A3E55" w:rsidP="005037AE" w14:paraId="20F8B60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DGNTI - COPANIT 4-321-1998 Metrología Peso Neto.</w:t>
            </w:r>
          </w:p>
          <w:p w:rsidR="00AF251E" w:rsidRPr="003A3E55" w:rsidP="005037AE" w14:paraId="006D25E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No. 181 de 10 de agosto de 2001, Que reglamenta el embotellamiento de agua en envases retornables.</w:t>
            </w:r>
          </w:p>
          <w:p w:rsidR="00AF251E" w:rsidRPr="003A3E55" w:rsidP="005037AE" w14:paraId="7654018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No. 851 de 05 de junio de 2025, Que establece disposiciones para el retiro del expendio o la comercialización de alimentos, suplementos alimenticios y productos higiénicos.</w:t>
            </w:r>
          </w:p>
          <w:p w:rsidR="00AF251E" w:rsidRPr="003A3E55" w:rsidP="005037AE" w14:paraId="0FCCA15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Título II Ley 23 de 1997 Disposiciones sobre Normalización Técnica, Evaluación de la Conformidad, Acreditación, Certificación de Calidad, Metrología y Conversión al Sistema Internacional de Unidades.</w:t>
            </w:r>
          </w:p>
          <w:p w:rsidR="00AF251E" w:rsidRPr="003A3E55" w:rsidP="005037AE" w14:paraId="38567C9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45 del 31 de octubre de 2007 que "Dicta normas de protección al consumidor y defensa de la competencia</w:t>
            </w:r>
          </w:p>
        </w:tc>
      </w:tr>
      <w:tr w14:paraId="49D53B5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D53F74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941FA1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3233C83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0E78934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4534D7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ACF3FD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BD1201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29 de mayo de 2026</w:t>
            </w:r>
          </w:p>
          <w:p w:rsidR="005F0B7B" w:rsidRPr="000C0749" w:rsidP="005F0B7B" w14:paraId="00C96F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AB7C9E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7C98920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599E4646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27FAC75E" w14:textId="77777777">
            <w:pPr>
              <w:rPr>
                <w:bCs/>
              </w:rPr>
            </w:pPr>
            <w:r>
              <w:rPr>
                <w:bCs/>
              </w:rPr>
              <w:t>Vía Ricardo J. Alfaro, Calle El Paical, Edificio Plaza Edison, 3er Piso.</w:t>
            </w:r>
          </w:p>
          <w:p w:rsidR="00F70F54" w:rsidP="003A3E55" w14:paraId="5ABF361E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748BF5FC" w14:textId="77777777">
            <w:pPr>
              <w:rPr>
                <w:bCs/>
              </w:rPr>
            </w:pPr>
            <w:r>
              <w:rPr>
                <w:bCs/>
              </w:rPr>
              <w:t>Teléfono: (507) 560-0716/ (507) 560-0600, Ext. 5965</w:t>
            </w:r>
          </w:p>
          <w:p w:rsidR="00F70F54" w:rsidP="003A3E55" w14:paraId="3868C3A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demiranda@mici.gob.pa</w:t>
              </w:r>
            </w:hyperlink>
          </w:p>
          <w:p w:rsidR="00F70F54" w:rsidP="003A3E55" w14:paraId="2625AD5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Página Web: www.mici.gob.pa / Consulta Pública – MICI</w:t>
            </w:r>
          </w:p>
        </w:tc>
      </w:tr>
    </w:tbl>
    <w:p w:rsidR="00AF251E" w:rsidRPr="003A3E55" w:rsidP="00C94F02" w14:paraId="42B6604F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EEED5C0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3625BD2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DCDD1A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CC34E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BA62C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0F411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E61E9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0DE28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G/TBT/N/PAN/161</w:t>
    </w:r>
    <w:bookmarkEnd w:id="0"/>
  </w:p>
  <w:p w:rsidR="00B531D9" w:rsidRPr="003A3E55" w:rsidP="00B531D9" w14:paraId="35BBC6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FA877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CF665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014F23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BE7BC52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430680F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63AB76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E9D486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2EF6D23" w14:textId="77777777">
          <w:pPr>
            <w:jc w:val="right"/>
            <w:rPr>
              <w:b/>
              <w:szCs w:val="18"/>
            </w:rPr>
          </w:pPr>
        </w:p>
      </w:tc>
    </w:tr>
    <w:tr w14:paraId="7154133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59A9C2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7660ED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G/TBT/N/PAN/161</w:t>
          </w:r>
          <w:bookmarkEnd w:id="2"/>
        </w:p>
      </w:tc>
    </w:tr>
    <w:tr w14:paraId="7EED2B0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171046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7C3003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30 de marzo de 2026</w:t>
          </w:r>
          <w:bookmarkEnd w:id="3"/>
          <w:bookmarkEnd w:id="4"/>
        </w:p>
      </w:tc>
    </w:tr>
    <w:tr w14:paraId="0F695B69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B98A9F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(26-2507)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ABC933C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2FC1AA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7E4933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6F0E7D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C97147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57164313">
    <w:abstractNumId w:val="8"/>
  </w:num>
  <w:num w:numId="2" w16cid:durableId="1790854892">
    <w:abstractNumId w:val="3"/>
  </w:num>
  <w:num w:numId="3" w16cid:durableId="154028692">
    <w:abstractNumId w:val="2"/>
  </w:num>
  <w:num w:numId="4" w16cid:durableId="836916666">
    <w:abstractNumId w:val="1"/>
  </w:num>
  <w:num w:numId="5" w16cid:durableId="215706061">
    <w:abstractNumId w:val="0"/>
  </w:num>
  <w:num w:numId="6" w16cid:durableId="1609389205">
    <w:abstractNumId w:val="12"/>
  </w:num>
  <w:num w:numId="7" w16cid:durableId="470175708">
    <w:abstractNumId w:val="10"/>
  </w:num>
  <w:num w:numId="8" w16cid:durableId="306134319">
    <w:abstractNumId w:val="13"/>
  </w:num>
  <w:num w:numId="9" w16cid:durableId="1886941797">
    <w:abstractNumId w:val="9"/>
  </w:num>
  <w:num w:numId="10" w16cid:durableId="1973637724">
    <w:abstractNumId w:val="7"/>
  </w:num>
  <w:num w:numId="11" w16cid:durableId="1436906949">
    <w:abstractNumId w:val="6"/>
  </w:num>
  <w:num w:numId="12" w16cid:durableId="1812477261">
    <w:abstractNumId w:val="5"/>
  </w:num>
  <w:num w:numId="13" w16cid:durableId="367074165">
    <w:abstractNumId w:val="4"/>
  </w:num>
  <w:num w:numId="14" w16cid:durableId="982467749">
    <w:abstractNumId w:val="11"/>
  </w:num>
  <w:num w:numId="15" w16cid:durableId="213664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911344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6529D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8127F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C5DCF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EB1F98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PAN/26_01738_00_s.pdf" TargetMode="External" /><Relationship Id="rId6" Type="http://schemas.openxmlformats.org/officeDocument/2006/relationships/hyperlink" Target="mailto:demiranda@mici.gob.p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08C53858-EEAE-4863-A5DF-526A2DC68F4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2026-03-30T07:21:00Z</dcterms:created>
  <dcterms:modified xsi:type="dcterms:W3CDTF">2026-03-30T07:21:00Z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