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6D76DAB" w14:textId="77777777">
      <w:pPr>
        <w:pStyle w:val="Title"/>
        <w:rPr>
          <w:caps w:val="0"/>
          <w:kern w:val="0"/>
        </w:rPr>
      </w:pPr>
      <w:r w:rsidRPr="002F6A28">
        <w:rPr>
          <w:caps w:val="0"/>
          <w:kern w:val="0"/>
        </w:rPr>
        <w:t>NOTIFICATION</w:t>
      </w:r>
    </w:p>
    <w:p w:rsidR="009239F7" w:rsidRPr="002F6A28" w:rsidP="002F6A28" w14:paraId="0196FAB0" w14:textId="77777777">
      <w:pPr>
        <w:jc w:val="center"/>
      </w:pPr>
      <w:r w:rsidRPr="002F6A28">
        <w:t>The following notification is being circulated in accordance with Article 10.6</w:t>
      </w:r>
    </w:p>
    <w:p w:rsidR="009239F7" w:rsidRPr="002F6A28" w:rsidP="002F6A28" w14:paraId="181BE2F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2506C8" w14:textId="77777777" w:rsidTr="00DB13FE">
        <w:tblPrEx>
          <w:tblW w:w="5000" w:type="pct"/>
          <w:tblLayout w:type="fixed"/>
          <w:tblLook w:val="0000"/>
        </w:tblPrEx>
        <w:tc>
          <w:tcPr>
            <w:tcW w:w="607" w:type="dxa"/>
            <w:tcBorders>
              <w:top w:val="double" w:sz="4" w:space="0" w:color="auto"/>
            </w:tcBorders>
          </w:tcPr>
          <w:p w:rsidR="00F85C99" w:rsidRPr="002F6A28" w:rsidP="002F6A28" w14:paraId="00DE09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1D5435"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3D346C2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6A379C" w14:textId="77777777" w:rsidTr="00DB13FE">
        <w:tblPrEx>
          <w:tblW w:w="5000" w:type="pct"/>
          <w:tblLayout w:type="fixed"/>
          <w:tblLook w:val="0000"/>
        </w:tblPrEx>
        <w:tc>
          <w:tcPr>
            <w:tcW w:w="607" w:type="dxa"/>
          </w:tcPr>
          <w:p w:rsidR="00F85C99" w:rsidRPr="002F6A28" w:rsidP="002F6A28" w14:paraId="6A81E37F" w14:textId="77777777">
            <w:pPr>
              <w:spacing w:before="120" w:after="120"/>
              <w:jc w:val="left"/>
            </w:pPr>
            <w:r w:rsidRPr="002F6A28">
              <w:rPr>
                <w:b/>
              </w:rPr>
              <w:t>2.</w:t>
            </w:r>
          </w:p>
        </w:tc>
        <w:tc>
          <w:tcPr>
            <w:tcW w:w="8373" w:type="dxa"/>
          </w:tcPr>
          <w:p w:rsidR="00F85C99" w:rsidRPr="002F6A28" w:rsidP="000C3B6C" w14:paraId="14016BDC" w14:textId="77777777">
            <w:pPr>
              <w:spacing w:before="120" w:after="120"/>
            </w:pPr>
            <w:r w:rsidRPr="002F6A28">
              <w:rPr>
                <w:b/>
              </w:rPr>
              <w:t>Agency responsible:</w:t>
            </w:r>
            <w:r w:rsidRPr="00C379C8" w:rsidR="00EE3A11">
              <w:t xml:space="preserve"> </w:t>
            </w:r>
          </w:p>
          <w:p w:rsidR="00EE3A11" w:rsidRPr="00C379C8" w:rsidP="000C3B6C" w14:paraId="15939FE8" w14:textId="77777777">
            <w:pPr>
              <w:spacing w:after="120"/>
            </w:pPr>
            <w:r w:rsidRPr="00C379C8">
              <w:t>Department for Energy Security and Net Zero</w:t>
            </w:r>
          </w:p>
        </w:tc>
      </w:tr>
      <w:tr w14:paraId="1888C8E0" w14:textId="77777777" w:rsidTr="00DB13FE">
        <w:tblPrEx>
          <w:tblW w:w="5000" w:type="pct"/>
          <w:tblLayout w:type="fixed"/>
          <w:tblLook w:val="0000"/>
        </w:tblPrEx>
        <w:tc>
          <w:tcPr>
            <w:tcW w:w="607" w:type="dxa"/>
          </w:tcPr>
          <w:p w:rsidR="00F85C99" w:rsidRPr="002F6A28" w:rsidP="002F6A28" w14:paraId="14E43B95" w14:textId="77777777">
            <w:pPr>
              <w:spacing w:before="120" w:after="120"/>
              <w:jc w:val="left"/>
              <w:rPr>
                <w:b/>
              </w:rPr>
            </w:pPr>
            <w:r w:rsidRPr="002F6A28">
              <w:rPr>
                <w:b/>
              </w:rPr>
              <w:t>3.</w:t>
            </w:r>
          </w:p>
        </w:tc>
        <w:tc>
          <w:tcPr>
            <w:tcW w:w="8373" w:type="dxa"/>
          </w:tcPr>
          <w:p w:rsidR="00F85C99" w:rsidRPr="0058336F" w:rsidP="002F6A28" w14:paraId="12CE89C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B71443E" w14:textId="77777777" w:rsidTr="00DB13FE">
        <w:tblPrEx>
          <w:tblW w:w="5000" w:type="pct"/>
          <w:tblLayout w:type="fixed"/>
          <w:tblLook w:val="0000"/>
        </w:tblPrEx>
        <w:tc>
          <w:tcPr>
            <w:tcW w:w="607" w:type="dxa"/>
          </w:tcPr>
          <w:p w:rsidR="00F85C99" w:rsidRPr="002F6A28" w:rsidP="002F6A28" w14:paraId="528EFF95" w14:textId="77777777">
            <w:pPr>
              <w:spacing w:before="120" w:after="120"/>
              <w:jc w:val="left"/>
            </w:pPr>
            <w:r w:rsidRPr="002F6A28">
              <w:rPr>
                <w:b/>
              </w:rPr>
              <w:t>4.</w:t>
            </w:r>
          </w:p>
        </w:tc>
        <w:tc>
          <w:tcPr>
            <w:tcW w:w="8373" w:type="dxa"/>
          </w:tcPr>
          <w:p w:rsidR="00F85C99" w:rsidRPr="002F6A28" w:rsidP="002F6A28" w14:paraId="52EFD88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Codes; </w:t>
            </w:r>
          </w:p>
          <w:p w:rsidR="00EE3A11" w:rsidRPr="00C379C8" w:rsidP="002F6A28" w14:paraId="5652DEB4" w14:textId="77777777">
            <w:pPr>
              <w:spacing w:before="120" w:after="120"/>
            </w:pPr>
            <w:r w:rsidRPr="00C379C8">
              <w:t>732181 - Stoves, heaters, grates, fires, wash boilers, braziers and similar appliances, of iron or steel, for gas fuel or for both gas and other fuels (excl. cooking appliances, whether or not with oven, separate ovens, plate warmers, central heating boilers.</w:t>
            </w:r>
          </w:p>
          <w:p w:rsidR="00EE3A11" w:rsidRPr="00C379C8" w:rsidP="002F6A28" w14:paraId="44367E8D" w14:textId="77777777">
            <w:pPr>
              <w:spacing w:before="120" w:after="120"/>
            </w:pPr>
            <w:r w:rsidRPr="00C379C8">
              <w:t>732182 - Stoves, heaters, grates, fires, wash boilers, braziers and similar appliances, of iron or steel, for liquid fuel (excl. cooking appliances, whether or not with oven, separate ovens, plate warmers, central heating boilers, geysers, hot water cylinders</w:t>
            </w:r>
          </w:p>
          <w:p w:rsidR="00EE3A11" w:rsidRPr="00C379C8" w:rsidP="002F6A28" w14:paraId="79A1B4EC" w14:textId="77777777">
            <w:pPr>
              <w:spacing w:before="120" w:after="120"/>
            </w:pPr>
            <w:r w:rsidRPr="00C379C8">
              <w:t>732189 - Stoves, heaters, grates, fires, wash boilers, braziers and similar domestic appliances, of iron or steel, for solid fuel or other non-electric source of energy (excl. liquid or gaseous fuel, and cooking appliances, whether or not with oven, separate ovens, plate warmers, central heating boilers, hot water cylinders and large cooking appliances).</w:t>
            </w:r>
          </w:p>
          <w:p w:rsidR="00EE3A11" w:rsidRPr="00C379C8" w:rsidP="002F6A28" w14:paraId="4BA6A96F" w14:textId="77777777">
            <w:pPr>
              <w:spacing w:before="120" w:after="120"/>
            </w:pPr>
            <w:r w:rsidRPr="00C379C8">
              <w:t>732190 - Parts of domestic appliances non-electrically heated of heading 7321, n.e.s.</w:t>
            </w:r>
          </w:p>
          <w:p w:rsidR="00EE3A11" w:rsidRPr="00C379C8" w:rsidP="002F6A28" w14:paraId="53BEF026" w14:textId="77777777">
            <w:pPr>
              <w:spacing w:before="120" w:after="120"/>
            </w:pPr>
            <w:r w:rsidRPr="00C379C8">
              <w:t>732290 - Air heaters and hot-air distributors, incl. distributors which can also distribute fresh or conditioned air, non-electrically heated, incorporating a motor-driven fan or blower, and parts thereof, of iron or steel.</w:t>
            </w:r>
          </w:p>
          <w:p w:rsidR="00EE3A11" w:rsidRPr="00C379C8" w:rsidP="002F6A28" w14:paraId="5F0FC010" w14:textId="77777777">
            <w:pPr>
              <w:spacing w:before="120" w:after="120"/>
            </w:pPr>
            <w:r w:rsidRPr="00C379C8">
              <w:t>841911 - Instantaneous gas water heaters (excl. boilers or water heaters for central heating)</w:t>
            </w:r>
          </w:p>
          <w:p w:rsidR="00EE3A11" w:rsidRPr="00C379C8" w:rsidP="002F6A28" w14:paraId="7A4812FB" w14:textId="77777777">
            <w:pPr>
              <w:spacing w:before="120" w:after="120"/>
            </w:pPr>
            <w:r w:rsidRPr="00C379C8">
              <w:t>841919 - Instantaneous or storage water heaters, non-electric (excl. instantaneous gas water heaters, solar water heaters and boilers or water heaters for central heating)</w:t>
            </w:r>
          </w:p>
          <w:p w:rsidR="00EE3A11" w:rsidRPr="00C379C8" w:rsidP="002F6A28" w14:paraId="3A0D19F9" w14:textId="77777777">
            <w:pPr>
              <w:spacing w:before="120" w:after="120"/>
            </w:pPr>
            <w:r w:rsidRPr="00C379C8">
              <w:t>851610 - Electric instantaneous or storage water heaters and immersion heaters</w:t>
            </w:r>
          </w:p>
          <w:p w:rsidR="00EE3A11" w:rsidRPr="00C379C8" w:rsidP="002F6A28" w14:paraId="23AA49CA" w14:textId="77777777">
            <w:pPr>
              <w:spacing w:before="120" w:after="120"/>
            </w:pPr>
            <w:r w:rsidRPr="00C379C8">
              <w:t>851621 - Electric storage heating radiators, for space-heating</w:t>
            </w:r>
          </w:p>
          <w:p w:rsidR="00EE3A11" w:rsidRPr="00C379C8" w:rsidP="002F6A28" w14:paraId="56DD862D" w14:textId="77777777">
            <w:pPr>
              <w:spacing w:before="120" w:after="120"/>
            </w:pPr>
            <w:r w:rsidRPr="00C379C8">
              <w:t>851629 - Electric space-heating and soil-heating apparatus (excl. storage heating radiators)</w:t>
            </w:r>
          </w:p>
        </w:tc>
      </w:tr>
      <w:tr w14:paraId="5F814D81" w14:textId="77777777" w:rsidTr="00DB13FE">
        <w:tblPrEx>
          <w:tblW w:w="5000" w:type="pct"/>
          <w:tblLayout w:type="fixed"/>
          <w:tblLook w:val="0000"/>
        </w:tblPrEx>
        <w:tc>
          <w:tcPr>
            <w:tcW w:w="607" w:type="dxa"/>
          </w:tcPr>
          <w:p w:rsidR="00F85C99" w:rsidRPr="002F6A28" w:rsidP="002F6A28" w14:paraId="1353B47A" w14:textId="77777777">
            <w:pPr>
              <w:spacing w:before="120" w:after="120"/>
              <w:jc w:val="left"/>
            </w:pPr>
            <w:r w:rsidRPr="002F6A28">
              <w:rPr>
                <w:b/>
              </w:rPr>
              <w:t>5.</w:t>
            </w:r>
          </w:p>
        </w:tc>
        <w:tc>
          <w:tcPr>
            <w:tcW w:w="8373" w:type="dxa"/>
          </w:tcPr>
          <w:p w:rsidR="00EE3A11" w:rsidRPr="00C379C8" w:rsidP="002F6A28" w14:paraId="5208F544" w14:textId="26114578">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The Ecodesign for Energy-Related Products (Local Space Heaters and Separate Related Controls) Regulations 2026</w:t>
            </w:r>
            <w:r w:rsidRPr="00C379C8">
              <w:t>; (55 page(s), in English)</w:t>
            </w:r>
          </w:p>
          <w:p w:rsidR="000C3B6C" w:rsidRPr="000C3B6C" w:rsidP="002F6A28" w14:paraId="3CB60C4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9632F" w:rsidRPr="00CE6C29" w:rsidP="002F6A28" w14:paraId="2F0263E0" w14:textId="77777777">
            <w:pPr>
              <w:pBdr>
                <w:top w:val="none" w:sz="0" w:space="4" w:color="auto"/>
              </w:pBdr>
              <w:rPr>
                <w:iCs/>
              </w:rPr>
            </w:pPr>
            <w:hyperlink r:id="rId5" w:tgtFrame="_blank" w:history="1">
              <w:r w:rsidRPr="00CE6C29">
                <w:rPr>
                  <w:iCs/>
                  <w:color w:val="0000FF"/>
                  <w:u w:val="single"/>
                </w:rPr>
                <w:t>https://members.wto.org/crnattachments/2026/TBT/GBR/26_01698_00_e.pdf</w:t>
              </w:r>
            </w:hyperlink>
          </w:p>
          <w:p w:rsidR="00A9632F" w:rsidRPr="00CE6C29" w:rsidP="002F6A28" w14:paraId="09BE5EEC" w14:textId="77777777">
            <w:pPr>
              <w:rPr>
                <w:iCs/>
              </w:rPr>
            </w:pPr>
            <w:hyperlink r:id="rId6" w:tgtFrame="_blank" w:history="1">
              <w:r w:rsidRPr="00CE6C29">
                <w:rPr>
                  <w:iCs/>
                  <w:color w:val="0000FF"/>
                  <w:u w:val="single"/>
                </w:rPr>
                <w:t>https://members.wto.org/crnattachments/2026/TBT/GBR/26_01698_01_e.pdf</w:t>
              </w:r>
            </w:hyperlink>
          </w:p>
          <w:p w:rsidR="00A9632F" w:rsidRPr="00CE6C29" w:rsidP="002F6A28" w14:paraId="674C2F57" w14:textId="77777777">
            <w:pPr>
              <w:pBdr>
                <w:bottom w:val="none" w:sz="0" w:space="4" w:color="auto"/>
              </w:pBdr>
              <w:rPr>
                <w:iCs/>
              </w:rPr>
            </w:pPr>
            <w:hyperlink r:id="rId7" w:tgtFrame="_blank" w:history="1">
              <w:r w:rsidRPr="00CE6C29">
                <w:rPr>
                  <w:iCs/>
                  <w:color w:val="0000FF"/>
                  <w:u w:val="single"/>
                </w:rPr>
                <w:t>https://members.wto.org/crnattachments/2026/TBT/GBR/26_01698_02_e.pdf</w:t>
              </w:r>
            </w:hyperlink>
          </w:p>
          <w:p w:rsidR="00A9632F" w:rsidRPr="00CE6C29" w:rsidP="002F6A28" w14:paraId="70C111DE" w14:textId="77777777">
            <w:pPr>
              <w:rPr>
                <w:iCs/>
              </w:rPr>
            </w:pPr>
            <w:r w:rsidRPr="00CE6C29">
              <w:rPr>
                <w:iCs/>
              </w:rPr>
              <w:t>UK TBT Enquiry Point</w:t>
            </w:r>
          </w:p>
          <w:p w:rsidR="00A9632F" w:rsidRPr="00CE6C29" w:rsidP="002F6A28" w14:paraId="39D755C1" w14:textId="77777777">
            <w:pPr>
              <w:rPr>
                <w:iCs/>
              </w:rPr>
            </w:pPr>
            <w:r w:rsidRPr="00CE6C29">
              <w:rPr>
                <w:iCs/>
              </w:rPr>
              <w:t>Trade Group</w:t>
            </w:r>
          </w:p>
          <w:p w:rsidR="00A9632F" w:rsidRPr="00CE6C29" w:rsidP="002F6A28" w14:paraId="15019A5E" w14:textId="77777777">
            <w:pPr>
              <w:rPr>
                <w:iCs/>
              </w:rPr>
            </w:pPr>
            <w:r w:rsidRPr="00CE6C29">
              <w:rPr>
                <w:iCs/>
              </w:rPr>
              <w:t>Department for Business and Trade</w:t>
            </w:r>
          </w:p>
          <w:p w:rsidR="00A9632F" w:rsidRPr="00CE6C29" w:rsidP="002F6A28" w14:paraId="798BC609" w14:textId="77777777">
            <w:pPr>
              <w:rPr>
                <w:iCs/>
              </w:rPr>
            </w:pPr>
            <w:r w:rsidRPr="00CE6C29">
              <w:rPr>
                <w:iCs/>
              </w:rPr>
              <w:t>Old Admiralty Building</w:t>
            </w:r>
          </w:p>
          <w:p w:rsidR="00A9632F" w:rsidRPr="00CE6C29" w:rsidP="002F6A28" w14:paraId="023948D3" w14:textId="77777777">
            <w:pPr>
              <w:rPr>
                <w:iCs/>
              </w:rPr>
            </w:pPr>
            <w:r w:rsidRPr="00CE6C29">
              <w:rPr>
                <w:iCs/>
              </w:rPr>
              <w:t>London</w:t>
            </w:r>
          </w:p>
          <w:p w:rsidR="00A9632F" w:rsidRPr="00CE6C29" w:rsidP="002F6A28" w14:paraId="6AAB7C60" w14:textId="77777777">
            <w:pPr>
              <w:rPr>
                <w:iCs/>
              </w:rPr>
            </w:pPr>
            <w:r w:rsidRPr="00CE6C29">
              <w:rPr>
                <w:iCs/>
              </w:rPr>
              <w:t>SW1A 2DY</w:t>
            </w:r>
          </w:p>
          <w:p w:rsidR="00A9632F" w:rsidRPr="00CE6C29" w:rsidP="002F6A28" w14:paraId="4FCF51C8" w14:textId="77777777">
            <w:pPr>
              <w:spacing w:after="120"/>
              <w:rPr>
                <w:iCs/>
              </w:rPr>
            </w:pPr>
            <w:hyperlink r:id="rId8" w:history="1">
              <w:r w:rsidRPr="00CE6C29">
                <w:rPr>
                  <w:iCs/>
                  <w:color w:val="0000FF"/>
                  <w:u w:val="single"/>
                </w:rPr>
                <w:t>tbtenquiriesuk@businessandtrade.gov.uk</w:t>
              </w:r>
            </w:hyperlink>
          </w:p>
        </w:tc>
      </w:tr>
      <w:tr w14:paraId="08429063" w14:textId="77777777" w:rsidTr="00DB13FE">
        <w:tblPrEx>
          <w:tblW w:w="5000" w:type="pct"/>
          <w:tblLayout w:type="fixed"/>
          <w:tblLook w:val="0000"/>
        </w:tblPrEx>
        <w:tc>
          <w:tcPr>
            <w:tcW w:w="607" w:type="dxa"/>
          </w:tcPr>
          <w:p w:rsidR="00F85C99" w:rsidRPr="002F6A28" w:rsidP="002F6A28" w14:paraId="7E87449F" w14:textId="77777777">
            <w:pPr>
              <w:spacing w:before="120" w:after="120"/>
              <w:jc w:val="left"/>
              <w:rPr>
                <w:b/>
              </w:rPr>
            </w:pPr>
            <w:r w:rsidRPr="002F6A28">
              <w:rPr>
                <w:b/>
              </w:rPr>
              <w:t>6.</w:t>
            </w:r>
          </w:p>
        </w:tc>
        <w:tc>
          <w:tcPr>
            <w:tcW w:w="8373" w:type="dxa"/>
          </w:tcPr>
          <w:p w:rsidR="00F85C99" w:rsidRPr="002F6A28" w:rsidP="002F6A28" w14:paraId="26608425" w14:textId="77777777">
            <w:pPr>
              <w:spacing w:before="120" w:after="120"/>
              <w:rPr>
                <w:b/>
              </w:rPr>
            </w:pPr>
            <w:r w:rsidRPr="002F6A28">
              <w:rPr>
                <w:b/>
              </w:rPr>
              <w:t>Description of content:</w:t>
            </w:r>
            <w:r w:rsidRPr="00C379C8" w:rsidR="00FE448B">
              <w:t xml:space="preserve"> Transparency Notice, to alert Members to a UK Government consultation regarding proposals to update and improve ecodesign for local space heaters in Great Britain. </w:t>
            </w:r>
          </w:p>
          <w:p w:rsidR="00FE448B" w:rsidRPr="00C379C8" w:rsidP="002F6A28" w14:paraId="5FBA46FF" w14:textId="77777777">
            <w:pPr>
              <w:spacing w:before="120" w:after="120"/>
            </w:pPr>
            <w:r w:rsidRPr="00C379C8">
              <w:t>The aim of these proposals are to increase the efficiency of local space heater products, thereby reducing both carbon emissions and consumer bills.</w:t>
            </w:r>
          </w:p>
        </w:tc>
      </w:tr>
      <w:tr w14:paraId="2DE21A9C" w14:textId="77777777" w:rsidTr="00DB13FE">
        <w:tblPrEx>
          <w:tblW w:w="5000" w:type="pct"/>
          <w:tblLayout w:type="fixed"/>
          <w:tblLook w:val="0000"/>
        </w:tblPrEx>
        <w:tc>
          <w:tcPr>
            <w:tcW w:w="607" w:type="dxa"/>
          </w:tcPr>
          <w:p w:rsidR="00F85C99" w:rsidRPr="002F6A28" w:rsidP="002F6A28" w14:paraId="7CA9E114" w14:textId="77777777">
            <w:pPr>
              <w:spacing w:before="120" w:after="120"/>
              <w:jc w:val="left"/>
              <w:rPr>
                <w:b/>
              </w:rPr>
            </w:pPr>
            <w:r w:rsidRPr="002F6A28">
              <w:rPr>
                <w:b/>
              </w:rPr>
              <w:t>7.</w:t>
            </w:r>
          </w:p>
        </w:tc>
        <w:tc>
          <w:tcPr>
            <w:tcW w:w="8373" w:type="dxa"/>
          </w:tcPr>
          <w:p w:rsidR="00F85C99" w:rsidRPr="002F6A28" w:rsidP="002F6A28" w14:paraId="1C2CC889" w14:textId="77777777">
            <w:pPr>
              <w:spacing w:before="120" w:after="120"/>
              <w:rPr>
                <w:b/>
              </w:rPr>
            </w:pPr>
            <w:r w:rsidRPr="002F6A28">
              <w:rPr>
                <w:b/>
              </w:rPr>
              <w:t>Objective and rationale, including the nature of urgent problems where applicable:</w:t>
            </w:r>
            <w:r w:rsidRPr="00C379C8" w:rsidR="00EE3A11">
              <w:t xml:space="preserve"> These proposals intend to update ecodesign requirements for local space heating products (electric fan heaters, storage heaters, and towel rails) to reduce energy demand, save carbon and save consumers money.</w:t>
            </w:r>
          </w:p>
          <w:p w:rsidR="00EE3A11" w:rsidRPr="00C379C8" w:rsidP="002F6A28" w14:paraId="7D15E471" w14:textId="77777777">
            <w:pPr>
              <w:spacing w:before="120" w:after="120"/>
            </w:pPr>
            <w:r w:rsidRPr="00C379C8">
              <w:t>We are consulting on updates to product standards, creating compatible product standards to support three overarching objectives:</w:t>
            </w:r>
          </w:p>
          <w:p w:rsidR="00EE3A11" w:rsidRPr="00C379C8" w:rsidP="002F6A28" w14:paraId="4BE9B77D" w14:textId="77777777">
            <w:pPr>
              <w:spacing w:before="120" w:after="120"/>
            </w:pPr>
            <w:r w:rsidRPr="00C379C8">
              <w:rPr>
                <w:i/>
                <w:iCs/>
              </w:rPr>
              <w:t xml:space="preserve">Enhancing efficiency of products </w:t>
            </w:r>
          </w:p>
          <w:p w:rsidR="00EE3A11" w:rsidRPr="00C379C8" w:rsidP="002F6A28" w14:paraId="60311ABD" w14:textId="77777777">
            <w:pPr>
              <w:spacing w:before="120" w:after="120"/>
            </w:pPr>
            <w:r w:rsidRPr="00C379C8">
              <w:rPr>
                <w:i/>
                <w:iCs/>
              </w:rPr>
              <w:t xml:space="preserve">Encouraging effective energy consumption </w:t>
            </w:r>
          </w:p>
          <w:p w:rsidR="00EE3A11" w:rsidRPr="00C379C8" w:rsidP="002F6A28" w14:paraId="56DBA6D1" w14:textId="77777777">
            <w:pPr>
              <w:spacing w:before="120" w:after="120"/>
            </w:pPr>
            <w:r w:rsidRPr="00C379C8">
              <w:rPr>
                <w:i/>
                <w:iCs/>
              </w:rPr>
              <w:t xml:space="preserve">Supporting a circular economy </w:t>
            </w:r>
          </w:p>
          <w:p w:rsidR="00EE3A11" w:rsidRPr="00C379C8" w:rsidP="002F6A28" w14:paraId="439B77D1" w14:textId="77777777">
            <w:pPr>
              <w:spacing w:before="120" w:after="120"/>
            </w:pPr>
            <w:r w:rsidRPr="00C379C8">
              <w:t>The consultation seeks views on proposals, which include a change to product scope, an updated primary energy factor, reclassification of products and adjusted minimum performance. Additionally, we are seeking feedback on proposals around the use of controls to allow heat, and circular economy measures such as right to repair.</w:t>
            </w:r>
          </w:p>
          <w:p w:rsidR="00EE3A11" w:rsidRPr="00C379C8" w:rsidP="002F6A28" w14:paraId="3E50693D" w14:textId="77777777">
            <w:pPr>
              <w:spacing w:before="120" w:after="120"/>
            </w:pPr>
            <w:r w:rsidRPr="00C379C8">
              <w:t>; Protection of the environment; Cost saving and productivity enhancement</w:t>
            </w:r>
          </w:p>
        </w:tc>
      </w:tr>
      <w:tr w14:paraId="394461F2" w14:textId="77777777" w:rsidTr="00DB13FE">
        <w:tblPrEx>
          <w:tblW w:w="5000" w:type="pct"/>
          <w:tblLayout w:type="fixed"/>
          <w:tblLook w:val="0000"/>
        </w:tblPrEx>
        <w:tc>
          <w:tcPr>
            <w:tcW w:w="607" w:type="dxa"/>
          </w:tcPr>
          <w:p w:rsidR="00F85C99" w:rsidRPr="002F6A28" w:rsidP="009E75ED" w14:paraId="56239728" w14:textId="77777777">
            <w:pPr>
              <w:spacing w:before="120" w:after="120"/>
              <w:jc w:val="left"/>
              <w:rPr>
                <w:b/>
              </w:rPr>
            </w:pPr>
            <w:r w:rsidRPr="002F6A28">
              <w:rPr>
                <w:b/>
              </w:rPr>
              <w:t>8.</w:t>
            </w:r>
          </w:p>
        </w:tc>
        <w:tc>
          <w:tcPr>
            <w:tcW w:w="8373" w:type="dxa"/>
          </w:tcPr>
          <w:p w:rsidR="000C3B6C" w:rsidRPr="00EC00D2" w:rsidP="007F13E8" w14:paraId="2E6AB41F" w14:textId="77777777">
            <w:pPr>
              <w:spacing w:before="120" w:after="120"/>
              <w:rPr>
                <w:bCs/>
              </w:rPr>
            </w:pPr>
            <w:r w:rsidRPr="002F6A28">
              <w:rPr>
                <w:b/>
              </w:rPr>
              <w:t>Relevant documents:</w:t>
            </w:r>
            <w:r w:rsidRPr="002F6A28" w:rsidR="00EE3A11">
              <w:t xml:space="preserve"> </w:t>
            </w:r>
          </w:p>
          <w:p w:rsidR="00EE3A11" w:rsidRPr="002F6A28" w:rsidP="007F13E8" w14:paraId="4E8CD3E4" w14:textId="77777777">
            <w:pPr>
              <w:spacing w:before="120" w:after="120"/>
            </w:pPr>
            <w:r w:rsidRPr="002F6A28">
              <w:t>Updating standards for local space heating products A consultation on new proposed requirements for local space heating products (attached)</w:t>
            </w:r>
          </w:p>
          <w:p w:rsidR="00EE3A11" w:rsidRPr="002F6A28" w:rsidP="007F13E8" w14:paraId="0BA9A860" w14:textId="77777777">
            <w:pPr>
              <w:spacing w:before="120" w:after="120"/>
            </w:pPr>
            <w:r w:rsidRPr="002F6A28">
              <w:t>Options Assesment: Updating Minimum Energy Performance Standard for Local Space Heaters (attached)</w:t>
            </w:r>
          </w:p>
          <w:p w:rsidR="00EE3A11" w:rsidRPr="002F6A28" w:rsidP="007F13E8" w14:paraId="06AD167D" w14:textId="77777777">
            <w:pPr>
              <w:spacing w:before="120" w:after="120"/>
            </w:pPr>
            <w:r w:rsidRPr="002F6A28">
              <w:t xml:space="preserve">Online Consultation: </w:t>
            </w:r>
            <w:hyperlink r:id="rId9" w:history="1">
              <w:r w:rsidRPr="002F6A28">
                <w:rPr>
                  <w:color w:val="0000FF"/>
                  <w:u w:val="single"/>
                </w:rPr>
                <w:t>Updating standards for local space heating products - GOV.UK</w:t>
              </w:r>
            </w:hyperlink>
          </w:p>
        </w:tc>
      </w:tr>
      <w:tr w14:paraId="7725B525" w14:textId="77777777" w:rsidTr="00DB13FE">
        <w:tblPrEx>
          <w:tblW w:w="5000" w:type="pct"/>
          <w:tblLayout w:type="fixed"/>
          <w:tblLook w:val="0000"/>
        </w:tblPrEx>
        <w:tc>
          <w:tcPr>
            <w:tcW w:w="607" w:type="dxa"/>
          </w:tcPr>
          <w:p w:rsidR="00EE3A11" w:rsidRPr="002F6A28" w:rsidP="002F6A28" w14:paraId="0F6E6506" w14:textId="77777777">
            <w:pPr>
              <w:spacing w:before="120" w:after="120"/>
              <w:jc w:val="left"/>
              <w:rPr>
                <w:b/>
              </w:rPr>
            </w:pPr>
            <w:r w:rsidRPr="002F6A28">
              <w:rPr>
                <w:b/>
              </w:rPr>
              <w:t>9.</w:t>
            </w:r>
          </w:p>
        </w:tc>
        <w:tc>
          <w:tcPr>
            <w:tcW w:w="8373" w:type="dxa"/>
          </w:tcPr>
          <w:p w:rsidR="00EE3A11" w:rsidRPr="002F6A28" w:rsidP="008953C4" w14:paraId="19263E12" w14:textId="77777777">
            <w:pPr>
              <w:spacing w:before="120" w:after="120"/>
            </w:pPr>
            <w:r w:rsidRPr="002F6A28">
              <w:rPr>
                <w:b/>
              </w:rPr>
              <w:t>Proposed date of adoption:</w:t>
            </w:r>
            <w:r w:rsidRPr="00C379C8">
              <w:t xml:space="preserve"> Late 2026 (to be confirmed)</w:t>
            </w:r>
          </w:p>
          <w:p w:rsidR="00EE3A11" w:rsidRPr="002F6A28" w:rsidP="008953C4" w14:paraId="6B27F66D" w14:textId="77777777">
            <w:pPr>
              <w:spacing w:after="120"/>
            </w:pPr>
            <w:r w:rsidRPr="002F6A28">
              <w:rPr>
                <w:b/>
              </w:rPr>
              <w:t>Proposed date of entry into force:</w:t>
            </w:r>
            <w:r w:rsidRPr="00C379C8">
              <w:t xml:space="preserve"> To be confirmed 2027</w:t>
            </w:r>
          </w:p>
        </w:tc>
      </w:tr>
      <w:tr w14:paraId="7B7688C6" w14:textId="77777777" w:rsidTr="00DB13FE">
        <w:tblPrEx>
          <w:tblW w:w="5000" w:type="pct"/>
          <w:tblLayout w:type="fixed"/>
          <w:tblLook w:val="0000"/>
        </w:tblPrEx>
        <w:tc>
          <w:tcPr>
            <w:tcW w:w="607" w:type="dxa"/>
            <w:tcBorders>
              <w:bottom w:val="double" w:sz="4" w:space="0" w:color="auto"/>
            </w:tcBorders>
          </w:tcPr>
          <w:p w:rsidR="00F85C99" w:rsidRPr="002F6A28" w:rsidP="002F6A28" w14:paraId="7CA34EE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01663D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5FFD418" w14:textId="77777777">
            <w:pPr>
              <w:spacing w:before="120" w:after="120"/>
              <w:rPr>
                <w:bCs/>
              </w:rPr>
            </w:pPr>
            <w:r w:rsidRPr="002F6A28">
              <w:rPr>
                <w:b/>
              </w:rPr>
              <w:t>Final date for comments:</w:t>
            </w:r>
            <w:r w:rsidRPr="00C379C8" w:rsidR="00EE3A11">
              <w:t xml:space="preserve"> 26 May 2026</w:t>
            </w:r>
          </w:p>
          <w:p w:rsidR="000C3B6C" w:rsidRPr="00E3324D" w:rsidP="000C3B6C" w14:paraId="127852A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D083B9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FE21486" w14:textId="77777777">
            <w:r w:rsidRPr="00CE6C29">
              <w:t>UK TBT Enquiry Point</w:t>
            </w:r>
          </w:p>
          <w:p w:rsidR="00CE6C29" w:rsidRPr="00CE6C29" w:rsidP="000C3B6C" w14:paraId="0F3A3345" w14:textId="77777777">
            <w:r w:rsidRPr="00CE6C29">
              <w:t>Trade Group</w:t>
            </w:r>
          </w:p>
          <w:p w:rsidR="00CE6C29" w:rsidRPr="00CE6C29" w:rsidP="000C3B6C" w14:paraId="46CDA8B2" w14:textId="77777777">
            <w:r w:rsidRPr="00CE6C29">
              <w:t>Department for Business and Trade</w:t>
            </w:r>
          </w:p>
          <w:p w:rsidR="00CE6C29" w:rsidRPr="00CE6C29" w:rsidP="000C3B6C" w14:paraId="5ACD8B34" w14:textId="77777777">
            <w:r w:rsidRPr="00CE6C29">
              <w:t>Old Admiralty Building</w:t>
            </w:r>
          </w:p>
          <w:p w:rsidR="00CE6C29" w:rsidRPr="00CE6C29" w:rsidP="000C3B6C" w14:paraId="1A62423A" w14:textId="77777777">
            <w:r w:rsidRPr="00CE6C29">
              <w:t>London</w:t>
            </w:r>
          </w:p>
          <w:p w:rsidR="00CE6C29" w:rsidRPr="00CE6C29" w:rsidP="000C3B6C" w14:paraId="469379F8" w14:textId="77777777">
            <w:r w:rsidRPr="00CE6C29">
              <w:t>SW1A 2DY</w:t>
            </w:r>
          </w:p>
          <w:p w:rsidR="00CE6C29" w:rsidRPr="00CE6C29" w:rsidP="000C3B6C" w14:paraId="22BB0333" w14:textId="77777777">
            <w:pPr>
              <w:spacing w:after="120"/>
            </w:pPr>
            <w:hyperlink r:id="rId8" w:history="1">
              <w:r w:rsidRPr="00CE6C29">
                <w:rPr>
                  <w:color w:val="0000FF"/>
                  <w:u w:val="single"/>
                </w:rPr>
                <w:t>tbtenquiriesuk@businessandtrade.gov.uk</w:t>
              </w:r>
            </w:hyperlink>
          </w:p>
        </w:tc>
      </w:tr>
    </w:tbl>
    <w:p w:rsidR="00EE3A11" w:rsidRPr="002F6A28" w:rsidP="00887259" w14:paraId="0D6A1E8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EA72D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05F8C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2560F4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0ABF96" w14:textId="77777777">
    <w:pPr>
      <w:pStyle w:val="Header"/>
      <w:pBdr>
        <w:bottom w:val="single" w:sz="4" w:space="1" w:color="auto"/>
      </w:pBdr>
      <w:tabs>
        <w:tab w:val="clear" w:pos="4513"/>
        <w:tab w:val="clear" w:pos="9027"/>
      </w:tabs>
      <w:jc w:val="center"/>
    </w:pPr>
    <w:r w:rsidRPr="002F6A28">
      <w:t>tbtSymbol</w:t>
    </w:r>
  </w:p>
  <w:p w:rsidR="009239F7" w:rsidRPr="002F6A28" w:rsidP="009239F7" w14:paraId="7464BB60" w14:textId="77777777">
    <w:pPr>
      <w:pStyle w:val="Header"/>
      <w:pBdr>
        <w:bottom w:val="single" w:sz="4" w:space="1" w:color="auto"/>
      </w:pBdr>
      <w:tabs>
        <w:tab w:val="clear" w:pos="4513"/>
        <w:tab w:val="clear" w:pos="9027"/>
      </w:tabs>
      <w:jc w:val="center"/>
    </w:pPr>
  </w:p>
  <w:p w:rsidR="009239F7" w:rsidRPr="002F6A28" w:rsidP="009239F7" w14:paraId="5775429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88795B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5E9C05" w14:textId="77777777">
    <w:pPr>
      <w:pStyle w:val="Header"/>
      <w:pBdr>
        <w:bottom w:val="single" w:sz="4" w:space="1" w:color="auto"/>
      </w:pBdr>
      <w:tabs>
        <w:tab w:val="clear" w:pos="4513"/>
        <w:tab w:val="clear" w:pos="9027"/>
      </w:tabs>
      <w:jc w:val="center"/>
    </w:pPr>
    <w:bookmarkStart w:id="0" w:name="spsSymbolHeader"/>
    <w:r w:rsidRPr="002F6A28">
      <w:t>G/TBT/N/GBR/115</w:t>
    </w:r>
    <w:bookmarkEnd w:id="0"/>
  </w:p>
  <w:p w:rsidR="009239F7" w:rsidRPr="002F6A28" w:rsidP="009239F7" w14:paraId="0B9437A6" w14:textId="77777777">
    <w:pPr>
      <w:pStyle w:val="Header"/>
      <w:pBdr>
        <w:bottom w:val="single" w:sz="4" w:space="1" w:color="auto"/>
      </w:pBdr>
      <w:tabs>
        <w:tab w:val="clear" w:pos="4513"/>
        <w:tab w:val="clear" w:pos="9027"/>
      </w:tabs>
      <w:jc w:val="center"/>
    </w:pPr>
  </w:p>
  <w:p w:rsidR="009239F7" w:rsidRPr="002F6A28" w:rsidP="009239F7" w14:paraId="502787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1794EC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199A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9C76F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18C9AC0" w14:textId="77777777">
          <w:pPr>
            <w:jc w:val="right"/>
            <w:rPr>
              <w:b/>
              <w:color w:val="FF0000"/>
              <w:szCs w:val="16"/>
            </w:rPr>
          </w:pPr>
        </w:p>
      </w:tc>
    </w:tr>
    <w:bookmarkEnd w:id="1"/>
    <w:tr w14:paraId="67C0B34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43706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3BBCA4" w14:textId="77777777">
          <w:pPr>
            <w:jc w:val="right"/>
            <w:rPr>
              <w:b/>
              <w:szCs w:val="16"/>
            </w:rPr>
          </w:pPr>
        </w:p>
      </w:tc>
    </w:tr>
    <w:tr w14:paraId="368BC21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6AA5A2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05135DA" w14:textId="77777777">
          <w:pPr>
            <w:jc w:val="right"/>
            <w:rPr>
              <w:b/>
              <w:szCs w:val="16"/>
            </w:rPr>
          </w:pPr>
          <w:bookmarkStart w:id="2" w:name="bmkSymbols"/>
          <w:r w:rsidRPr="002F6A28">
            <w:rPr>
              <w:b/>
              <w:szCs w:val="16"/>
            </w:rPr>
            <w:t>G/TBT/N/GBR/115</w:t>
          </w:r>
          <w:bookmarkEnd w:id="2"/>
        </w:p>
      </w:tc>
    </w:tr>
    <w:tr w14:paraId="103D870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A0BFCC" w14:textId="77777777"/>
      </w:tc>
      <w:tc>
        <w:tcPr>
          <w:tcW w:w="5448" w:type="dxa"/>
          <w:gridSpan w:val="2"/>
          <w:shd w:val="clear" w:color="auto" w:fill="FFFFFF"/>
          <w:tcMar>
            <w:left w:w="108" w:type="dxa"/>
            <w:right w:w="108" w:type="dxa"/>
          </w:tcMar>
          <w:vAlign w:val="center"/>
        </w:tcPr>
        <w:p w:rsidR="00ED54E0" w:rsidRPr="009239F7" w:rsidP="00B801E9" w14:paraId="73EAC2BB" w14:textId="77777777">
          <w:pPr>
            <w:jc w:val="right"/>
            <w:rPr>
              <w:szCs w:val="16"/>
            </w:rPr>
          </w:pPr>
          <w:bookmarkStart w:id="3" w:name="spsDateDistribution"/>
          <w:bookmarkStart w:id="4" w:name="bmkDate"/>
          <w:r w:rsidRPr="009239F7">
            <w:rPr>
              <w:szCs w:val="16"/>
            </w:rPr>
            <w:t>27 March 2026</w:t>
          </w:r>
          <w:bookmarkEnd w:id="3"/>
          <w:bookmarkEnd w:id="4"/>
        </w:p>
      </w:tc>
    </w:tr>
    <w:tr w14:paraId="120850D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720491" w14:textId="77777777">
          <w:pPr>
            <w:jc w:val="left"/>
            <w:rPr>
              <w:b/>
            </w:rPr>
          </w:pPr>
          <w:bookmarkStart w:id="5" w:name="bmkSerial"/>
          <w:r>
            <w:rPr>
              <w:rFonts w:ascii="Verdana" w:eastAsia="Verdana" w:hAnsi="Verdana" w:cs="Verdana"/>
              <w:b w:val="0"/>
              <w:color w:val="FF0000"/>
              <w:sz w:val="18"/>
            </w:rPr>
            <w:t>(26-2440)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825ED2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3FB4CC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11B66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902C2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ABD62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4347443">
    <w:abstractNumId w:val="9"/>
  </w:num>
  <w:num w:numId="2" w16cid:durableId="1602645144">
    <w:abstractNumId w:val="7"/>
  </w:num>
  <w:num w:numId="3" w16cid:durableId="341591774">
    <w:abstractNumId w:val="6"/>
  </w:num>
  <w:num w:numId="4" w16cid:durableId="636108412">
    <w:abstractNumId w:val="5"/>
  </w:num>
  <w:num w:numId="5" w16cid:durableId="603460666">
    <w:abstractNumId w:val="4"/>
  </w:num>
  <w:num w:numId="6" w16cid:durableId="1117916358">
    <w:abstractNumId w:val="12"/>
  </w:num>
  <w:num w:numId="7" w16cid:durableId="37248378">
    <w:abstractNumId w:val="11"/>
  </w:num>
  <w:num w:numId="8" w16cid:durableId="2075345804">
    <w:abstractNumId w:val="10"/>
  </w:num>
  <w:num w:numId="9" w16cid:durableId="16451167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9071036">
    <w:abstractNumId w:val="13"/>
  </w:num>
  <w:num w:numId="11" w16cid:durableId="1655835378">
    <w:abstractNumId w:val="8"/>
  </w:num>
  <w:num w:numId="12" w16cid:durableId="105584146">
    <w:abstractNumId w:val="3"/>
  </w:num>
  <w:num w:numId="13" w16cid:durableId="47343462">
    <w:abstractNumId w:val="2"/>
  </w:num>
  <w:num w:numId="14" w16cid:durableId="1401172529">
    <w:abstractNumId w:val="1"/>
  </w:num>
  <w:num w:numId="15" w16cid:durableId="2019190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5DE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36B4"/>
    <w:rsid w:val="00A12DDE"/>
    <w:rsid w:val="00A31389"/>
    <w:rsid w:val="00A6057A"/>
    <w:rsid w:val="00A611FF"/>
    <w:rsid w:val="00A64451"/>
    <w:rsid w:val="00A71BE1"/>
    <w:rsid w:val="00A74017"/>
    <w:rsid w:val="00A769BF"/>
    <w:rsid w:val="00A9543B"/>
    <w:rsid w:val="00A9632F"/>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543F"/>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4A2D4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GBR/26_01698_00_e.pdf" TargetMode="External" /><Relationship Id="rId6" Type="http://schemas.openxmlformats.org/officeDocument/2006/relationships/hyperlink" Target="https://members.wto.org/crnattachments/2026/TBT/GBR/26_01698_01_e.pdf" TargetMode="External" /><Relationship Id="rId7" Type="http://schemas.openxmlformats.org/officeDocument/2006/relationships/hyperlink" Target="https://members.wto.org/crnattachments/2026/TBT/GBR/26_01698_02_e.pdf" TargetMode="External" /><Relationship Id="rId8" Type="http://schemas.openxmlformats.org/officeDocument/2006/relationships/hyperlink" Target="mailto:tbtenquiriesuk@businessandtrade.gov.uk" TargetMode="External" /><Relationship Id="rId9" Type="http://schemas.openxmlformats.org/officeDocument/2006/relationships/hyperlink" Target="https://www.gov.uk/government/consultations/updating-standards-for-local-space-heating-product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2026-03-27T07:44:00Z</dcterms:created>
  <dcterms:modified xsi:type="dcterms:W3CDTF">2026-03-27T07:44:00Z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