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75AD6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8B732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CCCA4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DA06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78C0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09070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60358FC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44B6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44FA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39114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95796E5" w14:textId="77777777">
            <w:pPr>
              <w:spacing w:after="120"/>
            </w:pPr>
            <w:r w:rsidRPr="00C379C8">
              <w:t>National Telecommunications Agency - ANATEL</w:t>
            </w:r>
          </w:p>
        </w:tc>
      </w:tr>
      <w:tr w14:paraId="4813B0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17F2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CC1F65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54EB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73BD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140C86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MACHINERY AND EQUIPMENT AND PARTS THEREOF; SOUND RECORDERS AND REPRODUCERS, TELEVISION IMAGE AND SOUND RECORDERS AND REPRODUCERS, AND PARTS AND ACCESSORIES OF SUCH ARTICLES (HS code(s): 85); Telecommunications. Audio and video engineering (ICS code(s): 33)</w:t>
            </w:r>
          </w:p>
        </w:tc>
      </w:tr>
      <w:tr w14:paraId="3F91F7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DAEC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2B3DA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10, 24 February 2026; (13 page(s), in Portuguese)</w:t>
            </w:r>
          </w:p>
          <w:p w:rsidR="000C3B6C" w:rsidRPr="000C3B6C" w:rsidP="002F6A28" w14:paraId="18C6422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53012" w:rsidRPr="00CE6C29" w:rsidP="002F6A28" w14:paraId="08E4761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https://members.wto.org/crnattachments/2026/TBT/BRA/26_01239_00_x.pdf</w:t>
              </w:r>
            </w:hyperlink>
          </w:p>
        </w:tc>
      </w:tr>
      <w:tr w14:paraId="711BD0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D143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0A95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establishment of technical requirements for the conformity assessment of transmitters and retransmitters of the brazilian second-generation digital terrestrial television system (ATSC 3.0).</w:t>
            </w:r>
          </w:p>
        </w:tc>
      </w:tr>
      <w:tr w14:paraId="5CB64E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207E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9705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701E94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F527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E70BC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DBB17F8" w14:textId="77777777">
            <w:pPr>
              <w:spacing w:before="120" w:after="120"/>
            </w:pPr>
            <w:r w:rsidRPr="002F6A28">
              <w:t>SEI process number 53500.006932/2026-39 (</w:t>
            </w:r>
            <w:hyperlink r:id="rId6" w:history="1">
              <w:r w:rsidRPr="002F6A28">
                <w:rPr>
                  <w:color w:val="0000FF"/>
                  <w:u w:val="single"/>
                </w:rPr>
                <w:t>access process documents</w:t>
              </w:r>
            </w:hyperlink>
            <w:r w:rsidRPr="002F6A28">
              <w:t>).</w:t>
            </w:r>
          </w:p>
          <w:p w:rsidR="00EE3A11" w:rsidRPr="002F6A28" w:rsidP="007F13E8" w14:paraId="3D938705" w14:textId="77777777">
            <w:pPr>
              <w:spacing w:before="120" w:after="120"/>
            </w:pPr>
            <w:r w:rsidRPr="002F6A28">
              <w:t>Official Gazette of the Union Edition: 23 | Section: 1 | Page: 9</w:t>
            </w:r>
          </w:p>
          <w:p w:rsidR="00EE3A11" w:rsidRPr="002F6A28" w:rsidP="007F13E8" w14:paraId="5FAFA374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https://www.in.gov.br/en/web/dou/-/consulta-publica-n-10-de-24-de-fevereiro-de-2026-688669741</w:t>
              </w:r>
            </w:hyperlink>
          </w:p>
        </w:tc>
      </w:tr>
      <w:tr w14:paraId="69F4FF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03E3E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EF1AF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EEBDD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3B20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0AEA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8CE8FC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6EF8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May 2026</w:t>
            </w:r>
          </w:p>
          <w:p w:rsidR="000C3B6C" w:rsidRPr="00E3324D" w:rsidP="000C3B6C" w14:paraId="673853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6DCB25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B22273" w14:textId="77777777">
            <w:r w:rsidRPr="00CE6C29">
              <w:t>National Telecommunications Agency - ANATEL</w:t>
            </w:r>
          </w:p>
          <w:p w:rsidR="00CE6C29" w:rsidRPr="00CE6C29" w:rsidP="000C3B6C" w14:paraId="4BE058D6" w14:textId="77777777">
            <w:r w:rsidRPr="00CE6C29">
              <w:t>Telephone: +(55) 61 2312.2318</w:t>
            </w:r>
          </w:p>
          <w:p w:rsidR="00CE6C29" w:rsidRPr="00CE6C29" w:rsidP="000C3B6C" w14:paraId="78BCF962" w14:textId="77777777">
            <w:r w:rsidRPr="00CE6C29">
              <w:t>Telefax: +(55) 61 2312.2949</w:t>
            </w:r>
          </w:p>
          <w:p w:rsidR="00CE6C29" w:rsidRPr="00CE6C29" w:rsidP="000C3B6C" w14:paraId="04B8172C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certificacao@anatel.gov.br</w:t>
              </w:r>
            </w:hyperlink>
          </w:p>
          <w:p w:rsidR="00CE6C29" w:rsidRPr="00CE6C29" w:rsidP="000C3B6C" w14:paraId="255D9C1F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https://www.gov.br/anatel/</w:t>
              </w:r>
            </w:hyperlink>
            <w:r w:rsidRPr="00CE6C29">
              <w:t xml:space="preserve"> and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https://apps.anatel.gov.br/ParticipaAnatel</w:t>
              </w:r>
            </w:hyperlink>
          </w:p>
        </w:tc>
      </w:tr>
    </w:tbl>
    <w:p w:rsidR="00EE3A11" w:rsidRPr="002F6A28" w:rsidP="00887259" w14:paraId="5E56489C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4D873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3794B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31664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6EC9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B3CD9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629F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8FD8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6AAC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G/TBT/N/BRA/1623</w:t>
    </w:r>
    <w:bookmarkEnd w:id="0"/>
  </w:p>
  <w:p w:rsidR="009239F7" w:rsidRPr="002F6A28" w:rsidP="009239F7" w14:paraId="5B609A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1417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E43A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C8EC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74B33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0D497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3952F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2489F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CCADEE" w14:textId="77777777">
          <w:pPr>
            <w:jc w:val="right"/>
            <w:rPr>
              <w:b/>
              <w:szCs w:val="16"/>
            </w:rPr>
          </w:pPr>
        </w:p>
      </w:tc>
    </w:tr>
    <w:tr w14:paraId="2F83FA2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3076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3E926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G/TBT/N/BRA/1623</w:t>
          </w:r>
          <w:bookmarkEnd w:id="2"/>
        </w:p>
      </w:tc>
    </w:tr>
    <w:tr w14:paraId="450D1F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1F5C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31D03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March 2026</w:t>
          </w:r>
          <w:bookmarkEnd w:id="3"/>
          <w:bookmarkEnd w:id="4"/>
        </w:p>
      </w:tc>
    </w:tr>
    <w:tr w14:paraId="121961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37C605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8889B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16F2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C4AB9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F6E0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6D1F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091175">
    <w:abstractNumId w:val="9"/>
  </w:num>
  <w:num w:numId="2" w16cid:durableId="593979809">
    <w:abstractNumId w:val="7"/>
  </w:num>
  <w:num w:numId="3" w16cid:durableId="1261523233">
    <w:abstractNumId w:val="6"/>
  </w:num>
  <w:num w:numId="4" w16cid:durableId="414865516">
    <w:abstractNumId w:val="5"/>
  </w:num>
  <w:num w:numId="5" w16cid:durableId="1767188417">
    <w:abstractNumId w:val="4"/>
  </w:num>
  <w:num w:numId="6" w16cid:durableId="2031026931">
    <w:abstractNumId w:val="12"/>
  </w:num>
  <w:num w:numId="7" w16cid:durableId="1913275359">
    <w:abstractNumId w:val="11"/>
  </w:num>
  <w:num w:numId="8" w16cid:durableId="198275415">
    <w:abstractNumId w:val="10"/>
  </w:num>
  <w:num w:numId="9" w16cid:durableId="2102558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340742">
    <w:abstractNumId w:val="13"/>
  </w:num>
  <w:num w:numId="11" w16cid:durableId="1206715938">
    <w:abstractNumId w:val="8"/>
  </w:num>
  <w:num w:numId="12" w16cid:durableId="497308601">
    <w:abstractNumId w:val="3"/>
  </w:num>
  <w:num w:numId="13" w16cid:durableId="1808233331">
    <w:abstractNumId w:val="2"/>
  </w:num>
  <w:num w:numId="14" w16cid:durableId="1274633735">
    <w:abstractNumId w:val="1"/>
  </w:num>
  <w:num w:numId="15" w16cid:durableId="107173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1FEB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07F8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3012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82CC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apps.anatel.gov.br/ParticipaAnate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BRA/26_01239_00_x.pdf" TargetMode="External" /><Relationship Id="rId6" Type="http://schemas.openxmlformats.org/officeDocument/2006/relationships/hyperlink" Target="https://sei.anatel.gov.br/sei/modulos/pesquisa/md_pesq_processo_exibir.php?92AHliMZAlcgWWxm2w2qy-GDVz335h7FYd_mrGCDn9UEi2XStDTUZKOJ_damneHH9mwnSMIjw0l3j23hD04Tsik6nXRoIDrhje6CmcJ1lLAS9_utiWIQAWxI5r6WUn19" TargetMode="External" /><Relationship Id="rId7" Type="http://schemas.openxmlformats.org/officeDocument/2006/relationships/hyperlink" Target="https://www.in.gov.br/en/web/dou/-/consulta-publica-n-10-de-24-de-fevereiro-de-2026-688669741" TargetMode="External" /><Relationship Id="rId8" Type="http://schemas.openxmlformats.org/officeDocument/2006/relationships/hyperlink" Target="mailto:certificacao@anatel.gov.br" TargetMode="External" /><Relationship Id="rId9" Type="http://schemas.openxmlformats.org/officeDocument/2006/relationships/hyperlink" Target="https://www.gov.br/anatel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2026-03-04T09:46:00Z</dcterms:created>
  <dcterms:modified xsi:type="dcterms:W3CDTF">2026-03-04T09:46:00Z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