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8B54BD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E2BA5A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B80335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EBFEE5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03D97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5E2159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0D638A5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03C53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426A62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9C0919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B9D1D07" w14:textId="77777777">
            <w:r w:rsidRPr="003A3E55">
              <w:t>Ministerio de Comercio e Industrias</w:t>
            </w:r>
          </w:p>
          <w:p w:rsidR="00AF251E" w:rsidRPr="003A3E55" w:rsidP="00C94F02" w14:paraId="456F559B" w14:textId="77777777">
            <w:r w:rsidRPr="003A3E55">
              <w:t>Dirección General de Normas y Tecnología Industrial</w:t>
            </w:r>
          </w:p>
          <w:p w:rsidR="00AF251E" w:rsidRPr="003A3E55" w:rsidP="00C94F02" w14:paraId="5B3400C3" w14:textId="77777777">
            <w:r w:rsidRPr="003A3E55">
              <w:t>Vía Ricardo J. Alfaro, Edificio Plaza Edison, 3er Piso.</w:t>
            </w:r>
          </w:p>
          <w:p w:rsidR="00AF251E" w:rsidRPr="003A3E55" w:rsidP="00C94F02" w14:paraId="750E106E" w14:textId="77777777">
            <w:r w:rsidRPr="003A3E55">
              <w:t>Panamá, Panamá</w:t>
            </w:r>
          </w:p>
          <w:p w:rsidR="00AF251E" w:rsidRPr="003A3E55" w:rsidP="00C94F02" w14:paraId="379932C3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0B3D44C6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488422EA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3505241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56330E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957B69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E026A1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14545D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996172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procesados (Código(s) de la ICS: 67.100.10)</w:t>
            </w:r>
          </w:p>
        </w:tc>
      </w:tr>
      <w:tr w14:paraId="1F4D20A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ADB0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B5DDF0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Técnico. TECNOLOGÍA DE LOS ALIMENTOS. PRODUCTOS LÁCTEOS. LECHE LÍQUIDA SABORIZADA. ESPECIFICACIONES; (8 página(s), en español)</w:t>
            </w:r>
          </w:p>
          <w:p w:rsidR="00145C22" w:rsidRPr="00F70F54" w:rsidP="003A3E55" w14:paraId="3B415DB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5B5175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https://members.wto.org/crnattachments/2026/TBT/PAN/26_01220_00_s.pdf</w:t>
              </w:r>
            </w:hyperlink>
          </w:p>
        </w:tc>
      </w:tr>
      <w:tr w14:paraId="7AC9D33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CE960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02A1DE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del Reglamento Técnico establece lo siguiente: </w:t>
            </w:r>
            <w:r w:rsidRPr="003A3E55" w:rsidR="00AF251E">
              <w:rPr>
                <w:i/>
                <w:iCs/>
              </w:rPr>
              <w:t xml:space="preserve">Reglamento Técnico. TECNOLOGÍA DE LOS ALIMENTOS. PRODUCTOS LÁCTEOS. LECHE LÍQUIDA SABORIZADA. ESPECIFICACIONES; (8 página(s), en español) </w:t>
            </w:r>
            <w:r w:rsidRPr="003A3E55" w:rsidR="00AF251E">
              <w:t>Este Reglamento Técnico tiene como objeto establecer las especificaciones técnicas que debe cumplir la leche líquida con sabores.</w:t>
            </w:r>
          </w:p>
        </w:tc>
      </w:tr>
      <w:tr w14:paraId="6F6413D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BB832C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480E1D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477375F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D5A4E8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C82D9F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2F0EBF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6F9939A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>Norma del Codex Alimentarius, n.º CXS 193-1995. Comisión del Codex Alimentarius. Roma.</w:t>
            </w:r>
          </w:p>
          <w:p w:rsidR="00AF251E" w:rsidRPr="003A3E55" w:rsidP="005037AE" w14:paraId="644563C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1969. </w:t>
            </w:r>
            <w:r w:rsidRPr="003A3E55">
              <w:rPr>
                <w:i/>
                <w:iCs/>
              </w:rPr>
              <w:t xml:space="preserve">Principiosgenerales de higienede los alimentos. </w:t>
            </w:r>
            <w:r w:rsidRPr="003A3E55">
              <w:t>Código de prácticas del Codex Alimentarius, n.º CXC 1-1969. Comisión del Codex Alimentarius. Roma.</w:t>
            </w:r>
          </w:p>
          <w:p w:rsidR="00AF251E" w:rsidRPr="003A3E55" w:rsidP="005037AE" w14:paraId="5510DAC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>Código de prácticas de higiene para la leche y los productos lácteos.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02A5BAD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2AFDACF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>Norma del Codex Alimentarius, n.º CXS 1-1985. Comisión del Codex Alimentarius. Roma.</w:t>
            </w:r>
          </w:p>
          <w:p w:rsidR="00AF251E" w:rsidRPr="003A3E55" w:rsidP="005037AE" w14:paraId="60E03D1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1593A9C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3A3E55">
              <w:t>Norma del Codex Alimentarius, n.º CXS 346-2021. Comisión del Codex Alimentarius. Roma.</w:t>
            </w:r>
          </w:p>
          <w:p w:rsidR="00AF251E" w:rsidRPr="003A3E55" w:rsidP="005037AE" w14:paraId="5CE48FF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</w:tc>
      </w:tr>
      <w:tr w14:paraId="4C7336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381FF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D2303B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351994E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1C16E2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B094A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E738B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1C5AF5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mayo de 2026</w:t>
            </w:r>
          </w:p>
          <w:p w:rsidR="005F0B7B" w:rsidRPr="000C0749" w:rsidP="005F0B7B" w14:paraId="37E4DE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23F313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D4F144C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 (DGNTI)</w:t>
            </w:r>
          </w:p>
          <w:p w:rsidR="00F70F54" w:rsidP="003A3E55" w14:paraId="4DCA65E0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68B31A0A" w14:textId="77777777">
            <w:pPr>
              <w:rPr>
                <w:bCs/>
              </w:rPr>
            </w:pPr>
            <w:r>
              <w:rPr>
                <w:bCs/>
              </w:rPr>
              <w:t>Av. Ricardo J. Alfaro</w:t>
            </w:r>
          </w:p>
          <w:p w:rsidR="00F70F54" w:rsidP="003A3E55" w14:paraId="39FADF67" w14:textId="77777777">
            <w:pPr>
              <w:rPr>
                <w:bCs/>
              </w:rPr>
            </w:pPr>
            <w:r>
              <w:rPr>
                <w:bCs/>
              </w:rPr>
              <w:t>Edificio Plaza Edison</w:t>
            </w:r>
          </w:p>
          <w:p w:rsidR="00F70F54" w:rsidP="003A3E55" w14:paraId="6859503A" w14:textId="77777777">
            <w:pPr>
              <w:rPr>
                <w:bCs/>
              </w:rPr>
            </w:pPr>
            <w:r>
              <w:rPr>
                <w:bCs/>
              </w:rPr>
              <w:t>Tercer Piso</w:t>
            </w:r>
          </w:p>
          <w:p w:rsidR="00F70F54" w:rsidP="003A3E55" w14:paraId="4567AACB" w14:textId="77777777">
            <w:pPr>
              <w:rPr>
                <w:bCs/>
              </w:rPr>
            </w:pPr>
            <w:r>
              <w:rPr>
                <w:bCs/>
              </w:rPr>
              <w:t>Panama</w:t>
            </w:r>
          </w:p>
          <w:p w:rsidR="00F70F54" w:rsidP="003A3E55" w14:paraId="351012E6" w14:textId="77777777">
            <w:pPr>
              <w:rPr>
                <w:bCs/>
              </w:rPr>
            </w:pPr>
            <w:r>
              <w:rPr>
                <w:bCs/>
              </w:rPr>
              <w:t>Tel: +(507) 360 0716; +(507)360 0700; +(507)370 0600</w:t>
            </w:r>
          </w:p>
          <w:p w:rsidR="00F70F54" w:rsidP="003A3E55" w14:paraId="44B1E3A3" w14:textId="77777777">
            <w:pPr>
              <w:rPr>
                <w:bCs/>
              </w:rPr>
            </w:pPr>
            <w:r>
              <w:rPr>
                <w:bCs/>
              </w:rPr>
              <w:t>Fax: +(507) 360 0721</w:t>
            </w:r>
          </w:p>
          <w:p w:rsidR="00F70F54" w:rsidP="003A3E55" w14:paraId="7776B52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</w:p>
          <w:p w:rsidR="00F70F54" w:rsidRPr="0070781E" w:rsidP="003A3E55" w14:paraId="200FE026" w14:textId="77777777">
            <w:pPr>
              <w:spacing w:after="120"/>
              <w:rPr>
                <w:bCs/>
                <w:lang w:val="en-GB"/>
              </w:rPr>
            </w:pPr>
            <w:r w:rsidRPr="0070781E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70781E">
                <w:rPr>
                  <w:bCs/>
                  <w:color w:val="0000FF"/>
                  <w:u w:val="single"/>
                  <w:lang w:val="en-GB"/>
                </w:rPr>
                <w:t>http://www.mici.gob.pa</w:t>
              </w:r>
            </w:hyperlink>
          </w:p>
        </w:tc>
      </w:tr>
    </w:tbl>
    <w:p w:rsidR="00AF251E" w:rsidRPr="0070781E" w:rsidP="00C94F02" w14:paraId="350D799E" w14:textId="77777777">
      <w:pPr>
        <w:jc w:val="center"/>
        <w:rPr>
          <w:lang w:val="en-GB"/>
        </w:rPr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5ECBD9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6605C9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4F818A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1695E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2492B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C2426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1F759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F142F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G/TBT/N/PAN/159</w:t>
    </w:r>
    <w:bookmarkEnd w:id="0"/>
  </w:p>
  <w:p w:rsidR="00B531D9" w:rsidRPr="003A3E55" w:rsidP="00B531D9" w14:paraId="14763F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76C3B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E20AE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CDFB75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B805E5B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6B084B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8A0CCC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D898F8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153D860" w14:textId="77777777">
          <w:pPr>
            <w:jc w:val="right"/>
            <w:rPr>
              <w:b/>
              <w:szCs w:val="18"/>
            </w:rPr>
          </w:pPr>
        </w:p>
      </w:tc>
    </w:tr>
    <w:tr w14:paraId="18054C6A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BDC58A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F41527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G/TBT/N/PAN/159</w:t>
          </w:r>
          <w:bookmarkEnd w:id="2"/>
        </w:p>
      </w:tc>
    </w:tr>
    <w:tr w14:paraId="0909F01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E5146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F025F2C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marzo de 2026</w:t>
          </w:r>
          <w:bookmarkEnd w:id="3"/>
          <w:bookmarkEnd w:id="4"/>
        </w:p>
      </w:tc>
    </w:tr>
    <w:tr w14:paraId="28C51EF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D4CFC7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D7E7E6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E81810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D4113C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4A0F91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693F21C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16118129">
    <w:abstractNumId w:val="8"/>
  </w:num>
  <w:num w:numId="2" w16cid:durableId="601498399">
    <w:abstractNumId w:val="3"/>
  </w:num>
  <w:num w:numId="3" w16cid:durableId="190413200">
    <w:abstractNumId w:val="2"/>
  </w:num>
  <w:num w:numId="4" w16cid:durableId="387412296">
    <w:abstractNumId w:val="1"/>
  </w:num>
  <w:num w:numId="5" w16cid:durableId="929965701">
    <w:abstractNumId w:val="0"/>
  </w:num>
  <w:num w:numId="6" w16cid:durableId="327365967">
    <w:abstractNumId w:val="12"/>
  </w:num>
  <w:num w:numId="7" w16cid:durableId="2106002152">
    <w:abstractNumId w:val="10"/>
  </w:num>
  <w:num w:numId="8" w16cid:durableId="1092166470">
    <w:abstractNumId w:val="13"/>
  </w:num>
  <w:num w:numId="9" w16cid:durableId="467670936">
    <w:abstractNumId w:val="9"/>
  </w:num>
  <w:num w:numId="10" w16cid:durableId="463012321">
    <w:abstractNumId w:val="7"/>
  </w:num>
  <w:num w:numId="11" w16cid:durableId="390618834">
    <w:abstractNumId w:val="6"/>
  </w:num>
  <w:num w:numId="12" w16cid:durableId="337661398">
    <w:abstractNumId w:val="5"/>
  </w:num>
  <w:num w:numId="13" w16cid:durableId="1390836123">
    <w:abstractNumId w:val="4"/>
  </w:num>
  <w:num w:numId="14" w16cid:durableId="776874533">
    <w:abstractNumId w:val="11"/>
  </w:num>
  <w:num w:numId="15" w16cid:durableId="1429109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443063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8346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5265"/>
    <w:rsid w:val="006A63E9"/>
    <w:rsid w:val="006C0F04"/>
    <w:rsid w:val="006C7F48"/>
    <w:rsid w:val="006D492E"/>
    <w:rsid w:val="006E0C67"/>
    <w:rsid w:val="006E2C51"/>
    <w:rsid w:val="006F728A"/>
    <w:rsid w:val="00702623"/>
    <w:rsid w:val="0070781E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B796D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CB81D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ici.gob.p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1220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233EDFE3-0338-4BA8-8DB2-F7F2A7211F9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2026-03-03T09:11:00Z</dcterms:created>
  <dcterms:modified xsi:type="dcterms:W3CDTF">2026-03-03T09:11:00Z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