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C3659D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C224E8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B2C33D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517D2D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9CD96E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F23B11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MALAYSIA</w:t>
            </w:r>
          </w:p>
          <w:p w:rsidR="00F85C99" w:rsidRPr="002F6A28" w:rsidP="002F6A28" w14:paraId="074D21D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817482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E00D34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0B7369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FB553C8" w14:textId="77777777">
            <w:r w:rsidRPr="00C379C8">
              <w:t>Food Safety &amp; Quality Programme</w:t>
            </w:r>
          </w:p>
          <w:p w:rsidR="00EE3A11" w:rsidRPr="00C379C8" w:rsidP="000C3B6C" w14:paraId="6A5C0A34" w14:textId="77777777">
            <w:r w:rsidRPr="00C379C8">
              <w:t>Ministry of Health Malaysia</w:t>
            </w:r>
          </w:p>
          <w:p w:rsidR="00EE3A11" w:rsidRPr="00C379C8" w:rsidP="000C3B6C" w14:paraId="6800521E" w14:textId="77777777">
            <w:r w:rsidRPr="00C379C8">
              <w:t>Level 4, Menara Prisma</w:t>
            </w:r>
          </w:p>
          <w:p w:rsidR="00EE3A11" w:rsidRPr="00242AA1" w:rsidP="000C3B6C" w14:paraId="6F5B31F2" w14:textId="77777777">
            <w:pPr>
              <w:rPr>
                <w:lang w:val="es-ES_tradnl"/>
              </w:rPr>
            </w:pPr>
            <w:r w:rsidRPr="00242AA1">
              <w:rPr>
                <w:lang w:val="es-ES_tradnl"/>
              </w:rPr>
              <w:t>No.26, Jalan Persiaran Perdana, Presint 3</w:t>
            </w:r>
          </w:p>
          <w:p w:rsidR="00EE3A11" w:rsidRPr="00242AA1" w:rsidP="000C3B6C" w14:paraId="18980415" w14:textId="77777777">
            <w:pPr>
              <w:rPr>
                <w:lang w:val="es-ES_tradnl"/>
              </w:rPr>
            </w:pPr>
            <w:r w:rsidRPr="00242AA1">
              <w:rPr>
                <w:lang w:val="es-ES_tradnl"/>
              </w:rPr>
              <w:t>62675 Putrajaya, Malaysia</w:t>
            </w:r>
          </w:p>
          <w:p w:rsidR="00EE3A11" w:rsidRPr="00242AA1" w:rsidP="000C3B6C" w14:paraId="1AE15427" w14:textId="77777777">
            <w:pPr>
              <w:rPr>
                <w:lang w:val="es-ES_tradnl"/>
              </w:rPr>
            </w:pPr>
            <w:r w:rsidRPr="00242AA1">
              <w:rPr>
                <w:lang w:val="es-ES_tradnl"/>
              </w:rPr>
              <w:t>Tel: +603-88850797</w:t>
            </w:r>
          </w:p>
          <w:p w:rsidR="00EE3A11" w:rsidRPr="00242AA1" w:rsidP="000C3B6C" w14:paraId="51660A53" w14:textId="77777777">
            <w:pPr>
              <w:rPr>
                <w:lang w:val="es-ES_tradnl"/>
              </w:rPr>
            </w:pPr>
            <w:r w:rsidRPr="00242AA1">
              <w:rPr>
                <w:lang w:val="es-ES_tradnl"/>
              </w:rPr>
              <w:t xml:space="preserve">E-mail: </w:t>
            </w:r>
            <w:hyperlink r:id="rId6" w:history="1">
              <w:r w:rsidRPr="00242AA1">
                <w:rPr>
                  <w:color w:val="0000FF"/>
                  <w:u w:val="single"/>
                  <w:lang w:val="es-ES_tradnl"/>
                </w:rPr>
                <w:t>sps.fsqd@moh.gov.my</w:t>
              </w:r>
            </w:hyperlink>
          </w:p>
          <w:p w:rsidR="00EE3A11" w:rsidRPr="00C379C8" w:rsidP="000C3B6C" w14:paraId="52A6E7CB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https://hq.moh.gov.my/fsq</w:t>
              </w:r>
            </w:hyperlink>
          </w:p>
        </w:tc>
      </w:tr>
      <w:tr w14:paraId="1F1F0E6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039336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D76BC3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607178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578546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44A6B66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All food (ICS:67), Food preparations for use by infants or young children (HS Code: 2106.90.73 00).</w:t>
            </w:r>
          </w:p>
        </w:tc>
      </w:tr>
      <w:tr w14:paraId="03EE821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91F3A7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E13A51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Amendments to the Table IV of the Fifth A Schedule, Table I of the Twelfth Schedule, Table II of the Sixteenth AA Schedule, Table IA of the Twenty-First Schedule and Table III of the Twenty-First A Schedule of the Food Regulations 1985 [</w:t>
            </w:r>
            <w:r w:rsidRPr="00C379C8" w:rsidR="00EE3A11">
              <w:rPr>
                <w:i/>
                <w:iCs/>
              </w:rPr>
              <w:t>P.U.(A) 437/1985</w:t>
            </w:r>
            <w:r w:rsidRPr="00C379C8" w:rsidR="00EE3A11">
              <w:t>].; (2 page(s), in English)</w:t>
            </w:r>
          </w:p>
          <w:p w:rsidR="000C3B6C" w:rsidRPr="000C3B6C" w:rsidP="002F6A28" w14:paraId="52B0B7A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072BC" w:rsidRPr="00CE6C29" w:rsidP="002F6A28" w14:paraId="60831F5E" w14:textId="77777777">
            <w:pPr>
              <w:rPr>
                <w:iCs/>
              </w:rPr>
            </w:pPr>
            <w:r w:rsidRPr="00CE6C29">
              <w:rPr>
                <w:iCs/>
              </w:rPr>
              <w:t>Food Safety &amp; Quality Programme</w:t>
            </w:r>
          </w:p>
          <w:p w:rsidR="004072BC" w:rsidRPr="00CE6C29" w:rsidP="002F6A28" w14:paraId="215749D8" w14:textId="77777777">
            <w:pPr>
              <w:rPr>
                <w:iCs/>
              </w:rPr>
            </w:pPr>
            <w:r w:rsidRPr="00CE6C29">
              <w:rPr>
                <w:iCs/>
              </w:rPr>
              <w:t>Ministry of Health Malaysia</w:t>
            </w:r>
          </w:p>
          <w:p w:rsidR="004072BC" w:rsidRPr="00242AA1" w:rsidP="002F6A28" w14:paraId="2CB89E24" w14:textId="77777777">
            <w:pPr>
              <w:rPr>
                <w:iCs/>
                <w:lang w:val="es-ES_tradnl"/>
              </w:rPr>
            </w:pPr>
            <w:r w:rsidRPr="00242AA1">
              <w:rPr>
                <w:iCs/>
                <w:lang w:val="es-ES_tradnl"/>
              </w:rPr>
              <w:t>Level 4, Menara Prisma</w:t>
            </w:r>
          </w:p>
          <w:p w:rsidR="004072BC" w:rsidRPr="00242AA1" w:rsidP="002F6A28" w14:paraId="4197872C" w14:textId="77777777">
            <w:pPr>
              <w:rPr>
                <w:iCs/>
                <w:lang w:val="es-ES_tradnl"/>
              </w:rPr>
            </w:pPr>
            <w:r w:rsidRPr="00242AA1">
              <w:rPr>
                <w:iCs/>
                <w:lang w:val="es-ES_tradnl"/>
              </w:rPr>
              <w:t>No.26, Jalan Persiaran Perdana, Presint 3</w:t>
            </w:r>
          </w:p>
          <w:p w:rsidR="004072BC" w:rsidRPr="00242AA1" w:rsidP="002F6A28" w14:paraId="6D297062" w14:textId="77777777">
            <w:pPr>
              <w:rPr>
                <w:iCs/>
                <w:lang w:val="es-ES_tradnl"/>
              </w:rPr>
            </w:pPr>
            <w:r w:rsidRPr="00242AA1">
              <w:rPr>
                <w:iCs/>
                <w:lang w:val="es-ES_tradnl"/>
              </w:rPr>
              <w:t>62675 Putrajaya, Malaysia</w:t>
            </w:r>
          </w:p>
          <w:p w:rsidR="004072BC" w:rsidRPr="00242AA1" w:rsidP="002F6A28" w14:paraId="69C951CA" w14:textId="77777777">
            <w:pPr>
              <w:rPr>
                <w:iCs/>
                <w:lang w:val="es-ES_tradnl"/>
              </w:rPr>
            </w:pPr>
            <w:r w:rsidRPr="00242AA1">
              <w:rPr>
                <w:iCs/>
                <w:lang w:val="es-ES_tradnl"/>
              </w:rPr>
              <w:t>Tel: +603-88850797</w:t>
            </w:r>
          </w:p>
          <w:p w:rsidR="004072BC" w:rsidRPr="00242AA1" w:rsidP="002F6A28" w14:paraId="6B53ABB0" w14:textId="77777777">
            <w:pPr>
              <w:spacing w:after="120"/>
              <w:rPr>
                <w:iCs/>
                <w:lang w:val="es-ES_tradnl"/>
              </w:rPr>
            </w:pPr>
            <w:r w:rsidRPr="00242AA1">
              <w:rPr>
                <w:iCs/>
                <w:lang w:val="es-ES_tradnl"/>
              </w:rPr>
              <w:t xml:space="preserve">E-mail: </w:t>
            </w:r>
            <w:hyperlink r:id="rId6" w:history="1">
              <w:r w:rsidRPr="00242AA1">
                <w:rPr>
                  <w:iCs/>
                  <w:color w:val="0000FF"/>
                  <w:u w:val="single"/>
                  <w:lang w:val="es-ES_tradnl"/>
                </w:rPr>
                <w:t>sps.fsqd@moh.gov.my</w:t>
              </w:r>
            </w:hyperlink>
          </w:p>
        </w:tc>
      </w:tr>
      <w:tr w14:paraId="0EE5FBD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00074D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C8FD59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proposed amendments to the Schedules of the Food Regulations 1985 [</w:t>
            </w:r>
            <w:r w:rsidRPr="00C379C8" w:rsidR="00FE448B">
              <w:rPr>
                <w:i/>
                <w:iCs/>
              </w:rPr>
              <w:t>P.U.(A) 437/1985</w:t>
            </w:r>
            <w:r w:rsidRPr="00C379C8" w:rsidR="00FE448B">
              <w:t>] are as follows:</w:t>
            </w:r>
          </w:p>
          <w:p w:rsidR="00FE448B" w:rsidRPr="00C379C8" w:rsidP="002F6A28" w14:paraId="1502E325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To insert new component under conditions for other function claims by inserting Galactooligosaccharide (GOS) as a new component including its function claims, minimum amount required and its conditions in the Table IV of the Fifth A Schedule;</w:t>
            </w:r>
          </w:p>
          <w:p w:rsidR="00FE448B" w:rsidRPr="00C379C8" w:rsidP="002F6A28" w14:paraId="2AD0C6A1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To insert new permitted added nutrient by inserting Partially hydrolyzed guar guam (PHGG) as a new dietary fibre in the other food components in the Table I of Twelfth Schedule;</w:t>
            </w:r>
          </w:p>
          <w:p w:rsidR="00FE448B" w:rsidRPr="00C379C8" w:rsidP="002F6A28" w14:paraId="2660CD35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To insert new optional ingredient in formulated milk powder for children by inserting 3'-Fucosyllactose (3'-FL) and its specified maximum nutrient level in Table II of the Sixteenth AA Schedule;</w:t>
            </w:r>
          </w:p>
          <w:p w:rsidR="00FE448B" w:rsidRPr="00C379C8" w:rsidP="002F6A28" w14:paraId="6AAD1F00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To insert new optional ingredient in infant formula by inserting 3'-Fucosyllactose (3'-FL) and its specified maximum nutrient level in Table IA of the Twenty-First Schedule; and</w:t>
            </w:r>
          </w:p>
          <w:p w:rsidR="00FE448B" w:rsidRPr="00C379C8" w:rsidP="002F6A28" w14:paraId="0E8B3E69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To insert new optional ingredient in follow-up formula by inserting 3'-Fucosyllactose (3'-FL) and its specified maximum nutrient level in Table III of the Twenty-First A Schedule.</w:t>
            </w:r>
          </w:p>
        </w:tc>
      </w:tr>
      <w:tr w14:paraId="405A408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7FB3BB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C2E1EA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Protection of human health or safety</w:t>
            </w:r>
          </w:p>
        </w:tc>
      </w:tr>
      <w:tr w14:paraId="65EEBE0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16AA23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2DDAE4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D74EB7C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Food Act 1983 [</w:t>
            </w:r>
            <w:r w:rsidRPr="002F6A28">
              <w:rPr>
                <w:i/>
                <w:iCs/>
              </w:rPr>
              <w:t>Act 281</w:t>
            </w:r>
            <w:r w:rsidRPr="002F6A28">
              <w:t>]</w:t>
            </w:r>
          </w:p>
          <w:p w:rsidR="00EE3A11" w:rsidRPr="002F6A28" w:rsidP="007F13E8" w14:paraId="297AC545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Food Regulations 1985 [</w:t>
            </w:r>
            <w:r w:rsidRPr="002F6A28">
              <w:rPr>
                <w:i/>
                <w:iCs/>
              </w:rPr>
              <w:t>P.U.(A) 437/1985</w:t>
            </w:r>
            <w:r w:rsidRPr="002F6A28">
              <w:t>]</w:t>
            </w:r>
          </w:p>
        </w:tc>
      </w:tr>
      <w:tr w14:paraId="009935E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2FC39A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13D91B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20BFA9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Six months from the date of publication</w:t>
            </w:r>
          </w:p>
        </w:tc>
      </w:tr>
      <w:tr w14:paraId="4565259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0B641A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B016FD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12D98F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24 April 2026</w:t>
            </w:r>
          </w:p>
          <w:p w:rsidR="000C3B6C" w:rsidRPr="00E3324D" w:rsidP="000C3B6C" w14:paraId="0D5105F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85E4884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410D8DA" w14:textId="77777777">
            <w:r w:rsidRPr="00CE6C29">
              <w:t>Food Safety &amp; Quality Programme</w:t>
            </w:r>
          </w:p>
          <w:p w:rsidR="00CE6C29" w:rsidRPr="00CE6C29" w:rsidP="000C3B6C" w14:paraId="255C086D" w14:textId="77777777">
            <w:r w:rsidRPr="00CE6C29">
              <w:t>Ministry of Health Malaysia</w:t>
            </w:r>
          </w:p>
          <w:p w:rsidR="00CE6C29" w:rsidRPr="00242AA1" w:rsidP="000C3B6C" w14:paraId="56BC0048" w14:textId="77777777">
            <w:pPr>
              <w:rPr>
                <w:lang w:val="es-ES_tradnl"/>
              </w:rPr>
            </w:pPr>
            <w:r w:rsidRPr="00242AA1">
              <w:rPr>
                <w:lang w:val="es-ES_tradnl"/>
              </w:rPr>
              <w:t>Level 4, Menara Prisma</w:t>
            </w:r>
          </w:p>
          <w:p w:rsidR="00CE6C29" w:rsidRPr="00242AA1" w:rsidP="000C3B6C" w14:paraId="0563BD53" w14:textId="77777777">
            <w:pPr>
              <w:rPr>
                <w:lang w:val="es-ES_tradnl"/>
              </w:rPr>
            </w:pPr>
            <w:r w:rsidRPr="00242AA1">
              <w:rPr>
                <w:lang w:val="es-ES_tradnl"/>
              </w:rPr>
              <w:t>No.26, Jalan Persiaran Perdana, Presint 3</w:t>
            </w:r>
          </w:p>
          <w:p w:rsidR="00CE6C29" w:rsidRPr="00242AA1" w:rsidP="000C3B6C" w14:paraId="5E62D398" w14:textId="77777777">
            <w:pPr>
              <w:rPr>
                <w:lang w:val="es-ES_tradnl"/>
              </w:rPr>
            </w:pPr>
            <w:r w:rsidRPr="00242AA1">
              <w:rPr>
                <w:lang w:val="es-ES_tradnl"/>
              </w:rPr>
              <w:t>62675 Putrajaya, Malaysia</w:t>
            </w:r>
          </w:p>
          <w:p w:rsidR="00CE6C29" w:rsidRPr="00242AA1" w:rsidP="000C3B6C" w14:paraId="105C6223" w14:textId="77777777">
            <w:pPr>
              <w:rPr>
                <w:lang w:val="es-ES_tradnl"/>
              </w:rPr>
            </w:pPr>
            <w:r w:rsidRPr="00242AA1">
              <w:rPr>
                <w:lang w:val="es-ES_tradnl"/>
              </w:rPr>
              <w:t>Tel: +603-88850797</w:t>
            </w:r>
          </w:p>
          <w:p w:rsidR="00CE6C29" w:rsidRPr="00242AA1" w:rsidP="000C3B6C" w14:paraId="432D8C1E" w14:textId="77777777">
            <w:pPr>
              <w:spacing w:after="120"/>
              <w:rPr>
                <w:lang w:val="es-ES_tradnl"/>
              </w:rPr>
            </w:pPr>
            <w:r w:rsidRPr="00242AA1">
              <w:rPr>
                <w:lang w:val="es-ES_tradnl"/>
              </w:rPr>
              <w:t xml:space="preserve">E-mail: </w:t>
            </w:r>
            <w:hyperlink r:id="rId6" w:history="1">
              <w:r w:rsidRPr="00242AA1">
                <w:rPr>
                  <w:color w:val="0000FF"/>
                  <w:u w:val="single"/>
                  <w:lang w:val="es-ES_tradnl"/>
                </w:rPr>
                <w:t>sps.fsqd@moh.gov.my</w:t>
              </w:r>
            </w:hyperlink>
          </w:p>
        </w:tc>
      </w:tr>
    </w:tbl>
    <w:p w:rsidR="00EE3A11" w:rsidRPr="00242AA1" w:rsidP="00887259" w14:paraId="54606274" w14:textId="77777777">
      <w:pPr>
        <w:jc w:val="center"/>
        <w:rPr>
          <w:lang w:val="es-ES_tradnl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AFBD13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E7D084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081A14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CD41F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0B714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A882B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4EB81F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3B3C1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G/TBT/N/MYS/133</w:t>
    </w:r>
    <w:bookmarkEnd w:id="0"/>
  </w:p>
  <w:p w:rsidR="009239F7" w:rsidRPr="002F6A28" w:rsidP="009239F7" w14:paraId="0217A0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F6C30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4949D9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B2B54D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5182FE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BF3986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6380E8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863256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E9FDEEE" w14:textId="77777777">
          <w:pPr>
            <w:jc w:val="right"/>
            <w:rPr>
              <w:b/>
              <w:szCs w:val="16"/>
            </w:rPr>
          </w:pPr>
        </w:p>
      </w:tc>
    </w:tr>
    <w:tr w14:paraId="4830FC0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F912D9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F9026E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G/TBT/N/MYS/133</w:t>
          </w:r>
          <w:bookmarkEnd w:id="2"/>
        </w:p>
      </w:tc>
    </w:tr>
    <w:tr w14:paraId="2734E0D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A41746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C1B87C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23 February 2026</w:t>
          </w:r>
          <w:bookmarkEnd w:id="3"/>
          <w:bookmarkEnd w:id="4"/>
        </w:p>
      </w:tc>
    </w:tr>
    <w:tr w14:paraId="7F57E03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2A37CFD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(26-1276)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4FED5AB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D94A09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94117F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1420A5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29E1EF5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3D526BC"/>
    <w:multiLevelType w:val="multilevel"/>
    <w:tmpl w:val="63D526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71051196">
    <w:abstractNumId w:val="9"/>
  </w:num>
  <w:num w:numId="2" w16cid:durableId="1273443544">
    <w:abstractNumId w:val="7"/>
  </w:num>
  <w:num w:numId="3" w16cid:durableId="996835199">
    <w:abstractNumId w:val="6"/>
  </w:num>
  <w:num w:numId="4" w16cid:durableId="637803796">
    <w:abstractNumId w:val="5"/>
  </w:num>
  <w:num w:numId="5" w16cid:durableId="504247022">
    <w:abstractNumId w:val="4"/>
  </w:num>
  <w:num w:numId="6" w16cid:durableId="502555124">
    <w:abstractNumId w:val="12"/>
  </w:num>
  <w:num w:numId="7" w16cid:durableId="1476485723">
    <w:abstractNumId w:val="11"/>
  </w:num>
  <w:num w:numId="8" w16cid:durableId="1231237015">
    <w:abstractNumId w:val="10"/>
  </w:num>
  <w:num w:numId="9" w16cid:durableId="14544419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01791137">
    <w:abstractNumId w:val="13"/>
  </w:num>
  <w:num w:numId="11" w16cid:durableId="917907673">
    <w:abstractNumId w:val="8"/>
  </w:num>
  <w:num w:numId="12" w16cid:durableId="238371321">
    <w:abstractNumId w:val="3"/>
  </w:num>
  <w:num w:numId="13" w16cid:durableId="57440149">
    <w:abstractNumId w:val="2"/>
  </w:num>
  <w:num w:numId="14" w16cid:durableId="1911230726">
    <w:abstractNumId w:val="1"/>
  </w:num>
  <w:num w:numId="15" w16cid:durableId="1212234555">
    <w:abstractNumId w:val="0"/>
  </w:num>
  <w:num w:numId="16" w16cid:durableId="1598438016">
    <w:abstractNumId w:val="14"/>
  </w:num>
  <w:num w:numId="17" w16cid:durableId="6708337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42AA1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072BC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0FD6"/>
    <w:rsid w:val="00FC5D0F"/>
    <w:rsid w:val="00FD224A"/>
    <w:rsid w:val="00FD4593"/>
    <w:rsid w:val="00FD58DA"/>
    <w:rsid w:val="00FE057A"/>
    <w:rsid w:val="00FE3ED0"/>
    <w:rsid w:val="00FE448B"/>
    <w:rsid w:val="00FE6636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9CB89AD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sps.fsqd@moh.gov.my" TargetMode="External" /><Relationship Id="rId7" Type="http://schemas.openxmlformats.org/officeDocument/2006/relationships/hyperlink" Target="https://hq.moh.gov.my/fsq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3E9BBE-8CA5-4B62-B0B2-8A6F75C91EA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579</Words>
  <Characters>2930</Characters>
  <Application>Microsoft Office Word</Application>
  <DocSecurity>0</DocSecurity>
  <Lines>162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2026-02-23T13:20:00Z</dcterms:created>
  <dcterms:modified xsi:type="dcterms:W3CDTF">2026-02-23T13:20:00Z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