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682594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A739A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75AAA9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D33E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C4FE3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D12AB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46608B7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0328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025E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F1879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EC48CE" w14:textId="77777777">
            <w:r w:rsidRPr="00C379C8">
              <w:t>Ministry of Industry and Trade</w:t>
            </w:r>
          </w:p>
          <w:p w:rsidR="00EE3A11" w:rsidRPr="00C379C8" w:rsidP="000C3B6C" w14:paraId="4BB1FE92" w14:textId="77777777">
            <w:r w:rsidRPr="00C379C8">
              <w:t>Agency for Domestic Market Surveillance and Development</w:t>
            </w:r>
          </w:p>
          <w:p w:rsidR="00EE3A11" w:rsidRPr="00C379C8" w:rsidP="000C3B6C" w14:paraId="06800AEC" w14:textId="77777777">
            <w:r w:rsidRPr="00C379C8">
              <w:t>91 Đinh Tien Hoang, Hanoi, Viet Nam</w:t>
            </w:r>
          </w:p>
          <w:p w:rsidR="00EE3A11" w:rsidRPr="00C379C8" w:rsidP="000C3B6C" w14:paraId="792FB814" w14:textId="77777777">
            <w:r w:rsidRPr="00C379C8">
              <w:t>Tel.: 84 (0)9 44 215885</w:t>
            </w:r>
          </w:p>
          <w:p w:rsidR="00EE3A11" w:rsidRPr="00C379C8" w:rsidP="000C3B6C" w14:paraId="36B5C7E2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nganlh@moit.gov.vn</w:t>
              </w:r>
            </w:hyperlink>
          </w:p>
          <w:p w:rsidR="00EE3A11" w:rsidRPr="00C379C8" w:rsidP="000C3B6C" w14:paraId="76C2033D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https://dms.gov.vn/</w:t>
              </w:r>
            </w:hyperlink>
          </w:p>
        </w:tc>
      </w:tr>
      <w:tr w14:paraId="0997DD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3D70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01D92D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38B6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2715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7FB34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and goods with high risk levels subject to traceability requirements under the management scope of the Ministry of Industry and Trade of Viet Nam.</w:t>
            </w:r>
          </w:p>
          <w:p w:rsidR="00EE3A11" w:rsidRPr="00C379C8" w:rsidP="002F6A28" w14:paraId="4E0E2F48" w14:textId="77777777">
            <w:pPr>
              <w:spacing w:before="120" w:after="120"/>
            </w:pPr>
            <w:r w:rsidRPr="00C379C8">
              <w:t>(HS codes: not specified; applies to multiple product categories)</w:t>
            </w:r>
          </w:p>
        </w:tc>
      </w:tr>
      <w:tr w14:paraId="6559C5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ABC7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188CF3F3" w14:textId="5AA96355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Draft Circular stipulating regulations on traceability of goods and products under the management of Ministry of Industry and Trade (14 page(s), in Vietnamese)</w:t>
            </w:r>
            <w:r w:rsidRPr="00C379C8">
              <w:t>; (14 page(s), in Vietnamese)</w:t>
            </w:r>
          </w:p>
          <w:p w:rsidR="000C3B6C" w:rsidRPr="000C3B6C" w:rsidP="002F6A28" w14:paraId="72775E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76028" w:rsidRPr="00CE6C29" w:rsidP="002F6A28" w14:paraId="68613D4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https://members.wto.org/crnattachments/2026/TBT/VNM/26_00784_00_x.pdf</w:t>
              </w:r>
            </w:hyperlink>
          </w:p>
          <w:p w:rsidR="00E76028" w:rsidRPr="00CE6C29" w:rsidP="002F6A28" w14:paraId="75795536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https://dms.gov.vn/tin-chi-tiet/-/chi-tiet/du-thao-thong-tu-quy-dinh-ve-truy-xuat-nguon-goc-san-pham-hang-hoa-thuoc-pham-vi-quan-ly-cua-bo-cong-thuong-8401-1.html</w:t>
              </w:r>
            </w:hyperlink>
          </w:p>
          <w:p w:rsidR="00E76028" w:rsidRPr="00CE6C29" w:rsidP="002F6A28" w14:paraId="4AC6F932" w14:textId="77777777">
            <w:pPr>
              <w:rPr>
                <w:iCs/>
              </w:rPr>
            </w:pPr>
            <w:r w:rsidRPr="00CE6C29">
              <w:rPr>
                <w:iCs/>
              </w:rPr>
              <w:t>Contact details:</w:t>
            </w:r>
          </w:p>
          <w:p w:rsidR="00E76028" w:rsidRPr="00CE6C29" w:rsidP="002F6A28" w14:paraId="4E52C150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E76028" w:rsidRPr="00CE6C29" w:rsidP="002F6A28" w14:paraId="57CF0535" w14:textId="77777777">
            <w:pPr>
              <w:rPr>
                <w:iCs/>
              </w:rPr>
            </w:pPr>
            <w:r w:rsidRPr="00CE6C29">
              <w:rPr>
                <w:iCs/>
              </w:rPr>
              <w:t>Agency for Domestic Market Surveillance and Development</w:t>
            </w:r>
          </w:p>
          <w:p w:rsidR="00E76028" w:rsidRPr="00CE6C29" w:rsidP="002F6A28" w14:paraId="3C07B8B7" w14:textId="77777777">
            <w:pPr>
              <w:rPr>
                <w:iCs/>
              </w:rPr>
            </w:pPr>
            <w:r w:rsidRPr="00CE6C29">
              <w:rPr>
                <w:iCs/>
              </w:rPr>
              <w:t>91 Đinh Tien Hoang, Hanoi, Viet Nam</w:t>
            </w:r>
          </w:p>
          <w:p w:rsidR="00E76028" w:rsidRPr="00CE6C29" w:rsidP="002F6A28" w14:paraId="0F4624FE" w14:textId="77777777">
            <w:pPr>
              <w:rPr>
                <w:iCs/>
              </w:rPr>
            </w:pPr>
            <w:r w:rsidRPr="00CE6C29">
              <w:rPr>
                <w:iCs/>
              </w:rPr>
              <w:t>Tel.: 84 (0)9 44 215885</w:t>
            </w:r>
          </w:p>
          <w:p w:rsidR="00E76028" w:rsidRPr="00CE6C29" w:rsidP="002F6A28" w14:paraId="1105D5F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nganlh@moit.gov.vn</w:t>
              </w:r>
            </w:hyperlink>
          </w:p>
          <w:p w:rsidR="00E76028" w:rsidRPr="00CE6C29" w:rsidP="002F6A28" w14:paraId="27EDB58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https://dms.gov.vn/</w:t>
              </w:r>
            </w:hyperlink>
          </w:p>
        </w:tc>
      </w:tr>
      <w:tr w14:paraId="5C3EC8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F0ED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D381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Circular stipulates requirements for products and goods traceability applicable to products and goods under the management of the Ministry of Industry and Trade.</w:t>
            </w:r>
          </w:p>
          <w:p w:rsidR="00FE448B" w:rsidRPr="00C379C8" w:rsidP="002F6A28" w14:paraId="051F6C01" w14:textId="77777777">
            <w:pPr>
              <w:spacing w:before="120" w:after="120"/>
            </w:pPr>
            <w:r w:rsidRPr="00C379C8">
              <w:t>The Draft Circular provides provisions on:</w:t>
            </w:r>
          </w:p>
          <w:p w:rsidR="00FE448B" w:rsidRPr="00C379C8" w:rsidP="002F6A28" w14:paraId="217F164A" w14:textId="77777777">
            <w:pPr>
              <w:spacing w:before="120" w:after="120"/>
            </w:pPr>
            <w:r w:rsidRPr="00C379C8">
              <w:t>- Principles and methods of product identification and traceability;</w:t>
            </w:r>
          </w:p>
          <w:p w:rsidR="00FE448B" w:rsidRPr="00C379C8" w:rsidP="002F6A28" w14:paraId="2386EA01" w14:textId="77777777">
            <w:pPr>
              <w:spacing w:before="120" w:after="120"/>
            </w:pPr>
            <w:r w:rsidRPr="00C379C8">
              <w:t>- Minimum information requirements for traceability data;</w:t>
            </w:r>
          </w:p>
          <w:p w:rsidR="00FE448B" w:rsidRPr="00C379C8" w:rsidP="002F6A28" w14:paraId="09CBE908" w14:textId="77777777">
            <w:pPr>
              <w:spacing w:before="120" w:after="120"/>
            </w:pPr>
            <w:r w:rsidRPr="00C379C8">
              <w:t>- Responsibilities of traders producing, trading, and importing goods;</w:t>
            </w:r>
          </w:p>
          <w:p w:rsidR="00FE448B" w:rsidRPr="00C379C8" w:rsidP="002F6A28" w14:paraId="6EB78203" w14:textId="77777777">
            <w:pPr>
              <w:spacing w:before="120" w:after="120"/>
            </w:pPr>
            <w:r w:rsidRPr="00C379C8">
              <w:t>- Establishment, operation and connection of internal traceability systems with the Traceability System of the Ministry of Industry and Trade;</w:t>
            </w:r>
          </w:p>
          <w:p w:rsidR="00FE448B" w:rsidRPr="00C379C8" w:rsidP="002F6A28" w14:paraId="1103B071" w14:textId="77777777">
            <w:pPr>
              <w:spacing w:before="120" w:after="120"/>
            </w:pPr>
            <w:r w:rsidRPr="00C379C8">
              <w:t>- Consumer access to traceability information;</w:t>
            </w:r>
          </w:p>
          <w:p w:rsidR="00FE448B" w:rsidRPr="00C379C8" w:rsidP="002F6A28" w14:paraId="5594A28F" w14:textId="77777777">
            <w:pPr>
              <w:spacing w:before="120" w:after="120"/>
            </w:pPr>
            <w:r w:rsidRPr="00C379C8">
              <w:t>- Management, suspension and revocation of traceability codes;</w:t>
            </w:r>
          </w:p>
          <w:p w:rsidR="00FE448B" w:rsidRPr="00C379C8" w:rsidP="002F6A28" w14:paraId="422D3B0A" w14:textId="77777777">
            <w:pPr>
              <w:spacing w:before="120" w:after="120"/>
            </w:pPr>
            <w:r w:rsidRPr="00C379C8">
              <w:t>- Implementation roadmap and transitional provisions.</w:t>
            </w:r>
          </w:p>
        </w:tc>
      </w:tr>
      <w:tr w14:paraId="17C0AE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9D9B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C6848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Protecting consumers' legitimate rights and interests; ensuring product quality and safety; enhancing transparency and traceability throughout supply chains; preventing fraud, misrepresentation of origin and unfair trade practices; supporting digital transformation and effective state management; and ensuring consistency with relevant national laws and international commitments to which Viet Nam is a party.; Consumer information, labelling; Protection of human health or safety; Quality requirements</w:t>
            </w:r>
          </w:p>
        </w:tc>
      </w:tr>
      <w:tr w14:paraId="43661D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5E188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38D2E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003C44" w14:textId="77777777">
            <w:pPr>
              <w:spacing w:before="120" w:after="120"/>
            </w:pPr>
            <w:r w:rsidRPr="002F6A28">
              <w:t>* Law on Product and Goods Quality No. 05/2007/QH12, as amended by Law No. 78/2025/QH15;</w:t>
            </w:r>
          </w:p>
          <w:p w:rsidR="00EE3A11" w:rsidRPr="002F6A28" w:rsidP="007F13E8" w14:paraId="6F14CDB3" w14:textId="77777777">
            <w:pPr>
              <w:spacing w:before="120" w:after="120"/>
            </w:pPr>
            <w:r w:rsidRPr="002F6A28">
              <w:t>* Law on Consumer Protection No. 19/2023/QH15;</w:t>
            </w:r>
          </w:p>
          <w:p w:rsidR="00EE3A11" w:rsidRPr="002F6A28" w:rsidP="007F13E8" w14:paraId="0C24336F" w14:textId="77777777">
            <w:pPr>
              <w:spacing w:before="120" w:after="120"/>
            </w:pPr>
            <w:r w:rsidRPr="002F6A28">
              <w:t>* Law on Electronic Transactions No. 20/2023/QH15;</w:t>
            </w:r>
          </w:p>
          <w:p w:rsidR="00EE3A11" w:rsidRPr="002F6A28" w:rsidP="007F13E8" w14:paraId="63D5CFE9" w14:textId="77777777">
            <w:pPr>
              <w:spacing w:before="120" w:after="120"/>
            </w:pPr>
            <w:r w:rsidRPr="002F6A28">
              <w:t>* Decree No. 37/2026/ND-CP detailing the implementation of the Law on Product and Goods Quality;</w:t>
            </w:r>
          </w:p>
          <w:p w:rsidR="00EE3A11" w:rsidRPr="002F6A28" w:rsidP="007F13E8" w14:paraId="1C960C64" w14:textId="77777777">
            <w:pPr>
              <w:spacing w:before="120" w:after="120"/>
            </w:pPr>
            <w:r w:rsidRPr="002F6A28">
              <w:t>* Other relevant legal documents.</w:t>
            </w:r>
          </w:p>
        </w:tc>
      </w:tr>
      <w:tr w14:paraId="0FAC0D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8BD0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D3599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April 2026</w:t>
            </w:r>
          </w:p>
          <w:p w:rsidR="00EE3A11" w:rsidRPr="002F6A28" w:rsidP="008953C4" w14:paraId="5420F6E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April 2026</w:t>
            </w:r>
          </w:p>
        </w:tc>
      </w:tr>
      <w:tr w14:paraId="653885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69C1E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3F07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1F1B6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April 2026</w:t>
            </w:r>
          </w:p>
          <w:p w:rsidR="000C3B6C" w:rsidRPr="00E3324D" w:rsidP="000C3B6C" w14:paraId="2B6B53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73073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E8EC1A" w14:textId="77777777">
            <w:r w:rsidRPr="00CE6C29">
              <w:t>Ministry of Industry and Trade</w:t>
            </w:r>
          </w:p>
          <w:p w:rsidR="00CE6C29" w:rsidRPr="00CE6C29" w:rsidP="000C3B6C" w14:paraId="24B6657B" w14:textId="77777777">
            <w:r w:rsidRPr="00CE6C29">
              <w:t>Agency for Domestic Market Surveillance and Development</w:t>
            </w:r>
          </w:p>
          <w:p w:rsidR="00CE6C29" w:rsidRPr="00CE6C29" w:rsidP="000C3B6C" w14:paraId="045FF6D4" w14:textId="77777777">
            <w:r w:rsidRPr="00CE6C29">
              <w:t>91 Đinh Tien Hoang, Hanoi, Viet Nam</w:t>
            </w:r>
          </w:p>
          <w:p w:rsidR="00CE6C29" w:rsidRPr="00CE6C29" w:rsidP="000C3B6C" w14:paraId="708CE001" w14:textId="77777777">
            <w:r w:rsidRPr="00CE6C29">
              <w:t>Tel.: 84 (0)9 44 215885</w:t>
            </w:r>
          </w:p>
          <w:p w:rsidR="00CE6C29" w:rsidRPr="00CE6C29" w:rsidP="000C3B6C" w14:paraId="677A8105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nganlh@moit.gov.vn</w:t>
              </w:r>
            </w:hyperlink>
          </w:p>
          <w:p w:rsidR="00CE6C29" w:rsidRPr="00CE6C29" w:rsidP="000C3B6C" w14:paraId="61B483FE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https://dms.gov.vn/</w:t>
              </w:r>
            </w:hyperlink>
          </w:p>
        </w:tc>
      </w:tr>
    </w:tbl>
    <w:p w:rsidR="00EE3A11" w:rsidRPr="002F6A28" w:rsidP="00887259" w14:paraId="446D5F5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A6492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1B5C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67BF1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71D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6FB5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8ED8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202D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A339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G/TBT/N/VNM/392</w:t>
    </w:r>
    <w:bookmarkEnd w:id="0"/>
  </w:p>
  <w:p w:rsidR="009239F7" w:rsidRPr="002F6A28" w:rsidP="009239F7" w14:paraId="74D0FD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886D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EB42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77B8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BE93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24810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B2139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E9F16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DDE549" w14:textId="77777777">
          <w:pPr>
            <w:jc w:val="right"/>
            <w:rPr>
              <w:b/>
              <w:szCs w:val="16"/>
            </w:rPr>
          </w:pPr>
        </w:p>
      </w:tc>
    </w:tr>
    <w:tr w14:paraId="012435E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A540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9A16EC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G/TBT/N/VNM/392</w:t>
          </w:r>
          <w:bookmarkEnd w:id="2"/>
        </w:p>
      </w:tc>
    </w:tr>
    <w:tr w14:paraId="5469D1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3444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47A3F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February 2026</w:t>
          </w:r>
          <w:bookmarkEnd w:id="3"/>
          <w:bookmarkEnd w:id="4"/>
        </w:p>
      </w:tc>
    </w:tr>
    <w:tr w14:paraId="24279D4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A9A2A5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56B3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394F0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C89B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10FB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3DFE1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1340241">
    <w:abstractNumId w:val="9"/>
  </w:num>
  <w:num w:numId="2" w16cid:durableId="1624262195">
    <w:abstractNumId w:val="7"/>
  </w:num>
  <w:num w:numId="3" w16cid:durableId="1433862715">
    <w:abstractNumId w:val="6"/>
  </w:num>
  <w:num w:numId="4" w16cid:durableId="1763142343">
    <w:abstractNumId w:val="5"/>
  </w:num>
  <w:num w:numId="5" w16cid:durableId="1194414995">
    <w:abstractNumId w:val="4"/>
  </w:num>
  <w:num w:numId="6" w16cid:durableId="1057824859">
    <w:abstractNumId w:val="12"/>
  </w:num>
  <w:num w:numId="7" w16cid:durableId="1564172570">
    <w:abstractNumId w:val="11"/>
  </w:num>
  <w:num w:numId="8" w16cid:durableId="1565020676">
    <w:abstractNumId w:val="10"/>
  </w:num>
  <w:num w:numId="9" w16cid:durableId="388960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4143674">
    <w:abstractNumId w:val="13"/>
  </w:num>
  <w:num w:numId="11" w16cid:durableId="653878520">
    <w:abstractNumId w:val="8"/>
  </w:num>
  <w:num w:numId="12" w16cid:durableId="1424523145">
    <w:abstractNumId w:val="3"/>
  </w:num>
  <w:num w:numId="13" w16cid:durableId="1690256281">
    <w:abstractNumId w:val="2"/>
  </w:num>
  <w:num w:numId="14" w16cid:durableId="77337477">
    <w:abstractNumId w:val="1"/>
  </w:num>
  <w:num w:numId="15" w16cid:durableId="115267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0905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7623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6028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4925"/>
    <w:rsid w:val="00F263FA"/>
    <w:rsid w:val="00F32397"/>
    <w:rsid w:val="00F40595"/>
    <w:rsid w:val="00F650F7"/>
    <w:rsid w:val="00F828C1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37BFC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ganlh@moit.gov.vn" TargetMode="External" /><Relationship Id="rId6" Type="http://schemas.openxmlformats.org/officeDocument/2006/relationships/hyperlink" Target="https://dms.gov.vn/" TargetMode="External" /><Relationship Id="rId7" Type="http://schemas.openxmlformats.org/officeDocument/2006/relationships/hyperlink" Target="https://members.wto.org/crnattachments/2026/TBT/VNM/26_00784_00_x.pdf" TargetMode="External" /><Relationship Id="rId8" Type="http://schemas.openxmlformats.org/officeDocument/2006/relationships/hyperlink" Target="https://dms.gov.vn/tin-chi-tiet/-/chi-tiet/du-thao-thong-tu-quy-dinh-ve-truy-xuat-nguon-goc-san-pham-hang-hoa-thuoc-pham-vi-quan-ly-cua-bo-cong-thuong-8401-1.htm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2026-02-09T10:45:00Z</dcterms:created>
  <dcterms:modified xsi:type="dcterms:W3CDTF">2026-02-09T10:45:00Z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