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F50BE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D7472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D0BA7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DF31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68F57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40E614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6B6EE4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EBC7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77AE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5774C7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BD8032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6C74F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520C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2B5E2B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581E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31D9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E66946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Inorganic chemicals, organic compounds, pharmaceuticals, fertilizers, dyes, essential oils and fragrances, soap, explosives, miscellaneous chemical products (HS code(s): 28; 29; 30; 31; 32; 33; 34; 36; 38); (ICS code(s): 03.220.20)</w:t>
            </w:r>
          </w:p>
        </w:tc>
      </w:tr>
      <w:tr w14:paraId="20937B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9970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C8DFC4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Regulations concerning road transport of dangerous goods —Part 2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Classification; (119 page(s), in Chinese)</w:t>
            </w:r>
          </w:p>
          <w:p w:rsidR="000C3B6C" w:rsidRPr="000C3B6C" w:rsidP="002F6A28" w14:paraId="2E13207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F76A4" w:rsidRPr="00CE6C29" w:rsidP="002F6A28" w14:paraId="2ED0EFF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https://members.wto.org/crnattachments/2026/TBT/CHN/26_00789_00_x.pdf</w:t>
              </w:r>
            </w:hyperlink>
          </w:p>
        </w:tc>
      </w:tr>
      <w:tr w14:paraId="5885B8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EF04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09645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of the transport of dangerous goods by road, including general requirements and specific provisions for classification.</w:t>
            </w:r>
          </w:p>
          <w:p w:rsidR="00FE448B" w:rsidRPr="00C379C8" w:rsidP="002F6A28" w14:paraId="4FFA8323" w14:textId="77777777">
            <w:pPr>
              <w:spacing w:before="120" w:after="120"/>
            </w:pPr>
            <w:r w:rsidRPr="00C379C8">
              <w:t>This document applies to the determination of categories of dangerous goods, their corresponding hazard types (groups) and packaging categories.</w:t>
            </w:r>
          </w:p>
        </w:tc>
      </w:tr>
      <w:tr w14:paraId="67C031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059C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B5ADC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health; Protection of the environment</w:t>
            </w:r>
          </w:p>
        </w:tc>
      </w:tr>
      <w:tr w14:paraId="126D74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33FB7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E7F203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049FA5" w14:textId="77777777">
            <w:pPr>
              <w:spacing w:before="120" w:after="120"/>
            </w:pPr>
            <w:r w:rsidRPr="002F6A28">
              <w:t>-</w:t>
            </w:r>
          </w:p>
        </w:tc>
      </w:tr>
      <w:tr w14:paraId="0873FA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C27B4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43360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F7DCED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7B19E21D" w14:textId="77777777" w:rsidTr="009D413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46EF9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6BFF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3DE1F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April 2026</w:t>
            </w:r>
          </w:p>
          <w:p w:rsidR="000C3B6C" w:rsidRPr="00E3324D" w:rsidP="000C3B6C" w14:paraId="53130D2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CEBBEF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B0A265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F6D567B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09B9116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B046CA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720E9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F2FB0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9F3CA3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2D56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46EB6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5FD6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A6CC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7D2D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G/TBT/N/CHN/2199</w:t>
    </w:r>
    <w:bookmarkEnd w:id="0"/>
  </w:p>
  <w:p w:rsidR="009239F7" w:rsidRPr="002F6A28" w:rsidP="009239F7" w14:paraId="554170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8959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22B10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50F6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D18F3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6F13A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21384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411977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EC6D14" w14:textId="77777777">
          <w:pPr>
            <w:jc w:val="right"/>
            <w:rPr>
              <w:b/>
              <w:szCs w:val="16"/>
            </w:rPr>
          </w:pPr>
        </w:p>
      </w:tc>
    </w:tr>
    <w:tr w14:paraId="578B29E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782B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22D67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G/TBT/N/CHN/2199</w:t>
          </w:r>
          <w:bookmarkEnd w:id="2"/>
        </w:p>
      </w:tc>
    </w:tr>
    <w:tr w14:paraId="6622EB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D2D75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9AD67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February 2026</w:t>
          </w:r>
          <w:bookmarkEnd w:id="3"/>
          <w:bookmarkEnd w:id="4"/>
        </w:p>
      </w:tc>
    </w:tr>
    <w:tr w14:paraId="4793D43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C1A24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7AC2E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A97E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41E42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DB7F2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F6294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7375448">
    <w:abstractNumId w:val="9"/>
  </w:num>
  <w:num w:numId="2" w16cid:durableId="1451313151">
    <w:abstractNumId w:val="7"/>
  </w:num>
  <w:num w:numId="3" w16cid:durableId="449133002">
    <w:abstractNumId w:val="6"/>
  </w:num>
  <w:num w:numId="4" w16cid:durableId="1872062556">
    <w:abstractNumId w:val="5"/>
  </w:num>
  <w:num w:numId="5" w16cid:durableId="1967809228">
    <w:abstractNumId w:val="4"/>
  </w:num>
  <w:num w:numId="6" w16cid:durableId="2056199818">
    <w:abstractNumId w:val="12"/>
  </w:num>
  <w:num w:numId="7" w16cid:durableId="502163477">
    <w:abstractNumId w:val="11"/>
  </w:num>
  <w:num w:numId="8" w16cid:durableId="109977663">
    <w:abstractNumId w:val="10"/>
  </w:num>
  <w:num w:numId="9" w16cid:durableId="20246707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5386496">
    <w:abstractNumId w:val="13"/>
  </w:num>
  <w:num w:numId="11" w16cid:durableId="1380478094">
    <w:abstractNumId w:val="8"/>
  </w:num>
  <w:num w:numId="12" w16cid:durableId="629476215">
    <w:abstractNumId w:val="3"/>
  </w:num>
  <w:num w:numId="13" w16cid:durableId="555049212">
    <w:abstractNumId w:val="2"/>
  </w:num>
  <w:num w:numId="14" w16cid:durableId="765730103">
    <w:abstractNumId w:val="1"/>
  </w:num>
  <w:num w:numId="15" w16cid:durableId="47398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4EAB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2CC9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76A4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13A"/>
    <w:rsid w:val="009D45F0"/>
    <w:rsid w:val="009E50D5"/>
    <w:rsid w:val="009E5CED"/>
    <w:rsid w:val="009E75ED"/>
    <w:rsid w:val="009F1F2F"/>
    <w:rsid w:val="009F21A8"/>
    <w:rsid w:val="00A02C24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5351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2E40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008D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656FE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78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655FBB-4178-4A50-BF6A-64B6D749FDF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2026-02-10T10:47:00Z</dcterms:created>
  <dcterms:modified xsi:type="dcterms:W3CDTF">2026-02-10T10:49:00Z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