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5B6068B8" w14:textId="77777777">
      <w:pPr>
        <w:pStyle w:val="Title"/>
      </w:pPr>
      <w:r w:rsidRPr="00EF68C9">
        <w:t>NOTIFICACIÓN</w:t>
      </w:r>
    </w:p>
    <w:p w:rsidR="002F663C" w:rsidRPr="00EF68C9" w:rsidP="00D31A79" w14:paraId="1C9E4458" w14:textId="77777777">
      <w:pPr>
        <w:pStyle w:val="Title3"/>
      </w:pPr>
      <w:r w:rsidRPr="00EF68C9">
        <w:t>Addendum</w:t>
      </w:r>
    </w:p>
    <w:p w:rsidR="002F663C" w:rsidP="00B22706" w14:paraId="7EB0B437" w14:textId="77777777">
      <w:r w:rsidRPr="00EF68C9">
        <w:t>La siguiente comunicación, de fecha 4 de febrero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5BFE906C" w14:textId="77777777">
      <w:pPr>
        <w:rPr>
          <w:rFonts w:eastAsia="Calibri" w:cs="Times New Roman"/>
        </w:rPr>
      </w:pPr>
    </w:p>
    <w:p w:rsidR="002F663C" w:rsidRPr="00EF68C9" w:rsidP="00EF68C9" w14:paraId="4FF7758C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63654E6E" w14:textId="77777777"/>
    <w:p w:rsidR="00B22706" w:rsidRPr="00EF68C9" w:rsidP="00EF68C9" w14:paraId="407EB23E" w14:textId="77777777"/>
    <w:p w:rsidR="002F663C" w:rsidRPr="00EF68C9" w:rsidP="00EF68C9" w14:paraId="5788DE05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Propuesta de modificación de la resolución exenta 394/02 del Ministerio de Salud, fija directrices nutricionales sobre suplementos alimentarios y sus contenidos en vitaminas y minerales</w:t>
      </w:r>
    </w:p>
    <w:p w:rsidR="002F663C" w:rsidRPr="00EF68C9" w:rsidP="00EF68C9" w14:paraId="38BA5C6E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110665CC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6078B00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2E1C9F9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D7C07B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5A41EC8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3 de mayo de 2026</w:t>
            </w:r>
          </w:p>
        </w:tc>
      </w:tr>
      <w:tr w14:paraId="45A33F7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B23FAF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E5FA0A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604EF87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2C5E0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C39611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20C836B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09EB4C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38A6EC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67961D6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BE6BD8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1E02AC3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7CB4149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4F2438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5D15160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0CFA62F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30A4D41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387DE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2E75337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61450A3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42B35F0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3E694B7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688147FB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5E91743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76511FC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213DE54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0D233367" w14:textId="77777777"/>
    <w:p w:rsidR="003918E9" w:rsidRPr="00F95856" w:rsidP="00B03883" w14:paraId="1A77A15B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-</w:t>
      </w:r>
    </w:p>
    <w:p w:rsidR="00D60927" w:rsidRPr="00B22706" w:rsidP="003918E9" w14:paraId="7A75D69A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4A88CA5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9438715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86E40D7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9F35EF" w:rsidRPr="00EF68C9" w:rsidP="00ED54E0" w14:paraId="2301BE09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9F35EF" w:rsidRPr="00EF68C9" w:rsidP="00ED54E0" w14:paraId="0E4B0891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165CC69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9FC9047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4937EB01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7725C0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G/TBT/N/CHL/775/Add.1</w:t>
    </w:r>
    <w:bookmarkEnd w:id="7"/>
  </w:p>
  <w:p w:rsidR="00470C19" w:rsidP="00583508" w14:paraId="7E4B9F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362932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66CDAEF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1C698D76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8649C52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3222796A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7BBDDD8B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3DE916F5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7D392BE6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6F98AB20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4EE9DFB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G/TBT/N/CHL/775/Add.1</w:t>
          </w:r>
          <w:bookmarkEnd w:id="16"/>
        </w:p>
      </w:tc>
    </w:tr>
    <w:tr w14:paraId="7D9DDF1B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15561962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3187DC6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5 de febrero de 2026</w:t>
          </w:r>
          <w:bookmarkEnd w:id="17"/>
        </w:p>
      </w:tc>
    </w:tr>
    <w:tr w14:paraId="03E132F2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C850845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(26-0797)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69B037B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554860B8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716C164C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5AA05E24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54B3644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0927129">
    <w:abstractNumId w:val="9"/>
  </w:num>
  <w:num w:numId="2" w16cid:durableId="232590717">
    <w:abstractNumId w:val="7"/>
  </w:num>
  <w:num w:numId="3" w16cid:durableId="1442414120">
    <w:abstractNumId w:val="6"/>
  </w:num>
  <w:num w:numId="4" w16cid:durableId="452552884">
    <w:abstractNumId w:val="5"/>
  </w:num>
  <w:num w:numId="5" w16cid:durableId="592201046">
    <w:abstractNumId w:val="4"/>
  </w:num>
  <w:num w:numId="6" w16cid:durableId="720716107">
    <w:abstractNumId w:val="12"/>
  </w:num>
  <w:num w:numId="7" w16cid:durableId="1918513935">
    <w:abstractNumId w:val="11"/>
  </w:num>
  <w:num w:numId="8" w16cid:durableId="1030375846">
    <w:abstractNumId w:val="10"/>
  </w:num>
  <w:num w:numId="9" w16cid:durableId="4606097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4793687">
    <w:abstractNumId w:val="13"/>
  </w:num>
  <w:num w:numId="11" w16cid:durableId="666904311">
    <w:abstractNumId w:val="8"/>
  </w:num>
  <w:num w:numId="12" w16cid:durableId="1559896841">
    <w:abstractNumId w:val="3"/>
  </w:num>
  <w:num w:numId="13" w16cid:durableId="636372949">
    <w:abstractNumId w:val="2"/>
  </w:num>
  <w:num w:numId="14" w16cid:durableId="701857559">
    <w:abstractNumId w:val="1"/>
  </w:num>
  <w:num w:numId="15" w16cid:durableId="1854344087">
    <w:abstractNumId w:val="0"/>
  </w:num>
  <w:num w:numId="16" w16cid:durableId="19551313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45C7C"/>
    <w:rsid w:val="000844B6"/>
    <w:rsid w:val="000A4945"/>
    <w:rsid w:val="000A5283"/>
    <w:rsid w:val="000B31E1"/>
    <w:rsid w:val="000C25F0"/>
    <w:rsid w:val="000C5FA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3F6ED5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4F7B05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35EF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264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3527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966DD5"/>
  <w15:docId w15:val="{6F971C7E-B58E-46E1-A6E4-E3909F5D0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1F0C3-D411-4E20-9F79-3F879DD9767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2</cp:revision>
  <cp:lastPrinted>2019-10-31T07:40:00Z</cp:lastPrinted>
  <dcterms:created xsi:type="dcterms:W3CDTF">2026-02-05T09:39:00Z</dcterms:created>
  <dcterms:modified xsi:type="dcterms:W3CDTF">2026-02-05T09:50:00Z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