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2C7AF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B76D67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90D45B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D893F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D37DB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D9ED0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3D666DA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EEC05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61E57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7AD6E2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366EF03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009024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A3AC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5198F0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6672C2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4CF8EB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9A33CF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Medicinal products, biological products</w:t>
            </w:r>
          </w:p>
        </w:tc>
      </w:tr>
      <w:tr w14:paraId="71C0BB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14E6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FD63C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amendments to the "Specification and Test Methods for Biological Products"; (15 page(s), in Korean)</w:t>
            </w:r>
          </w:p>
          <w:p w:rsidR="000C3B6C" w:rsidRPr="000C3B6C" w:rsidP="002F6A28" w14:paraId="18EE84B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B04C5" w:rsidRPr="00CE6C29" w:rsidP="002F6A28" w14:paraId="1166FD7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https://members.wto.org/crnattachments/2026/TBT/KOR/26_00713_00_x.pdf</w:t>
              </w:r>
            </w:hyperlink>
          </w:p>
          <w:p w:rsidR="000B04C5" w:rsidRPr="00CE6C29" w:rsidP="002F6A28" w14:paraId="37155CB2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0B04C5" w:rsidRPr="00CE6C29" w:rsidP="002F6A28" w14:paraId="4991FC8B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Office, Ministry of Food and Drug Safety</w:t>
            </w:r>
          </w:p>
          <w:p w:rsidR="000B04C5" w:rsidRPr="00CE6C29" w:rsidP="002F6A28" w14:paraId="00923F36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 Republic of Korea</w:t>
            </w:r>
          </w:p>
          <w:p w:rsidR="000B04C5" w:rsidRPr="00CE6C29" w:rsidP="002F6A28" w14:paraId="058F9E8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Tel: (+82) 43 719-1564, Fax: (+82) 43-719-1550, 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5B45A76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DDF7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37E462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is amending the "Specification and Test Methods for Biological Products" as follows: </w:t>
            </w:r>
          </w:p>
          <w:p w:rsidR="00FE448B" w:rsidRPr="00C379C8" w:rsidP="002F6A28" w14:paraId="3E55F8F8" w14:textId="77777777">
            <w:pPr>
              <w:spacing w:before="120" w:after="120"/>
            </w:pPr>
            <w:r w:rsidRPr="00C379C8">
              <w:t>1) Extension of the shelf life of plasma for manufacturing plasma-derived medicinal products to 3 years in the General Requirements for Blood Products, etc.</w:t>
            </w:r>
          </w:p>
          <w:p w:rsidR="00FE448B" w:rsidRPr="00C379C8" w:rsidP="002F6A28" w14:paraId="033D21C8" w14:textId="77777777">
            <w:pPr>
              <w:spacing w:before="120" w:after="120"/>
            </w:pPr>
            <w:r w:rsidRPr="00C379C8">
              <w:t>2) Establishment of new specifications and test methods for two products (washed platelets and multicomponent apheresis plasma) in the Monographs for Biological Products.</w:t>
            </w:r>
          </w:p>
        </w:tc>
      </w:tr>
      <w:tr w14:paraId="41495C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3432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6F061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6D123E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7DB46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F7EACE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9BB2F4C" w14:textId="77777777">
            <w:pPr>
              <w:spacing w:before="120" w:after="120"/>
            </w:pPr>
            <w:r w:rsidRPr="002F6A28">
              <w:t>MFDS NOTIFICATION No. 2026-57, 30 January 2026</w:t>
            </w:r>
          </w:p>
        </w:tc>
      </w:tr>
      <w:tr w14:paraId="3E231C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EA9CD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6911AD0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7BE648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97CD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4101B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F4158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6EA39C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5 April 2026</w:t>
            </w:r>
          </w:p>
          <w:p w:rsidR="000C3B6C" w:rsidRPr="00E3324D" w:rsidP="000C3B6C" w14:paraId="02B846F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863A6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27A893D" w14:textId="77777777">
            <w:r w:rsidRPr="00CE6C29">
              <w:t>Korea WTO TBT Enquiry Point</w:t>
            </w:r>
          </w:p>
          <w:p w:rsidR="00CE6C29" w:rsidRPr="00CE6C29" w:rsidP="000C3B6C" w14:paraId="51EFA63A" w14:textId="77777777">
            <w:r w:rsidRPr="00CE6C29">
              <w:t>Technical Regulatory Policy Division</w:t>
            </w:r>
          </w:p>
          <w:p w:rsidR="00CE6C29" w:rsidRPr="00CE6C29" w:rsidP="000C3B6C" w14:paraId="71C8DA55" w14:textId="77777777">
            <w:r w:rsidRPr="00CE6C29">
              <w:t>Korean Agency for Technology and Standards (KATS)</w:t>
            </w:r>
          </w:p>
          <w:p w:rsidR="00CE6C29" w:rsidRPr="00CE6C29" w:rsidP="000C3B6C" w14:paraId="416CD1DC" w14:textId="77777777">
            <w:r w:rsidRPr="00CE6C29">
              <w:t>93 Isu-ro Maengdong-myeon Eumseong-gun</w:t>
            </w:r>
          </w:p>
          <w:p w:rsidR="00CE6C29" w:rsidRPr="00CE6C29" w:rsidP="000C3B6C" w14:paraId="06BBBCD1" w14:textId="77777777">
            <w:r w:rsidRPr="00CE6C29">
              <w:t>Chungchungbuk-do</w:t>
            </w:r>
          </w:p>
          <w:p w:rsidR="00CE6C29" w:rsidRPr="00CE6C29" w:rsidP="000C3B6C" w14:paraId="6B4753DF" w14:textId="77777777">
            <w:r w:rsidRPr="00CE6C29">
              <w:t>27737</w:t>
            </w:r>
          </w:p>
          <w:p w:rsidR="00CE6C29" w:rsidRPr="00CE6C29" w:rsidP="000C3B6C" w14:paraId="2A6989D3" w14:textId="77777777">
            <w:r w:rsidRPr="00CE6C29">
              <w:t>Tel: +(82) 43 870 5315</w:t>
            </w:r>
          </w:p>
          <w:p w:rsidR="00CE6C29" w:rsidRPr="00CE6C29" w:rsidP="000C3B6C" w14:paraId="2DD92837" w14:textId="77777777">
            <w:r w:rsidRPr="00CE6C29">
              <w:t>Fax: +(82) 43 870 5682</w:t>
            </w:r>
          </w:p>
          <w:p w:rsidR="00CE6C29" w:rsidRPr="00CE6C29" w:rsidP="000C3B6C" w14:paraId="7EE8812C" w14:textId="77777777"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38B061DB" w14:textId="77777777"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61A6E58C" w14:textId="77777777">
            <w:r w:rsidRPr="00CE6C29">
              <w:t>Agricultural products:</w:t>
            </w:r>
          </w:p>
          <w:p w:rsidR="00CE6C29" w:rsidRPr="00CE6C29" w:rsidP="000C3B6C" w14:paraId="5AC127A4" w14:textId="77777777">
            <w:r w:rsidRPr="00CE6C29">
              <w:t>Quarantine Policy Division</w:t>
            </w:r>
          </w:p>
          <w:p w:rsidR="00CE6C29" w:rsidRPr="00CE6C29" w:rsidP="000C3B6C" w14:paraId="3F1A9B1D" w14:textId="77777777">
            <w:r w:rsidRPr="00CE6C29">
              <w:t>Ministry of Agriculture, Food and Rural Affairs (MAFRA)</w:t>
            </w:r>
          </w:p>
          <w:p w:rsidR="00CE6C29" w:rsidRPr="009A550C" w:rsidP="000C3B6C" w14:paraId="7ABD8DE2" w14:textId="77777777">
            <w:pPr>
              <w:rPr>
                <w:lang w:val="es-ES_tradnl"/>
              </w:rPr>
            </w:pPr>
            <w:r w:rsidRPr="009A550C">
              <w:rPr>
                <w:lang w:val="es-ES_tradnl"/>
              </w:rPr>
              <w:t>94, Dasom 2-ro, Sejong-si</w:t>
            </w:r>
          </w:p>
          <w:p w:rsidR="00CE6C29" w:rsidRPr="009A550C" w:rsidP="000C3B6C" w14:paraId="54F91BF3" w14:textId="77777777">
            <w:pPr>
              <w:rPr>
                <w:lang w:val="es-ES_tradnl"/>
              </w:rPr>
            </w:pPr>
            <w:r w:rsidRPr="009A550C">
              <w:rPr>
                <w:lang w:val="es-ES_tradnl"/>
              </w:rPr>
              <w:t>Sejong-si</w:t>
            </w:r>
          </w:p>
          <w:p w:rsidR="00CE6C29" w:rsidRPr="009A550C" w:rsidP="000C3B6C" w14:paraId="73B21510" w14:textId="77777777">
            <w:pPr>
              <w:rPr>
                <w:lang w:val="es-ES_tradnl"/>
              </w:rPr>
            </w:pPr>
            <w:r w:rsidRPr="009A550C">
              <w:rPr>
                <w:lang w:val="es-ES_tradnl"/>
              </w:rPr>
              <w:t>Sejong-si 339-012</w:t>
            </w:r>
          </w:p>
          <w:p w:rsidR="00CE6C29" w:rsidRPr="00CE6C29" w:rsidP="000C3B6C" w14:paraId="11DEF436" w14:textId="77777777">
            <w:r w:rsidRPr="00CE6C29">
              <w:t>Tel: +(82 44) 201-2080</w:t>
            </w:r>
          </w:p>
          <w:p w:rsidR="00CE6C29" w:rsidRPr="00CE6C29" w:rsidP="000C3B6C" w14:paraId="314B7696" w14:textId="77777777">
            <w:r w:rsidRPr="00CE6C29">
              <w:t>Fax: +(82 44) 868-0449</w:t>
            </w:r>
          </w:p>
          <w:p w:rsidR="00CE6C29" w:rsidRPr="00CE6C29" w:rsidP="000C3B6C" w14:paraId="37113075" w14:textId="77777777">
            <w:pPr>
              <w:spacing w:after="120"/>
            </w:pPr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EE3A11" w:rsidRPr="002F6A28" w:rsidP="00887259" w14:paraId="36087B59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D1F1B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113816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389E49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E706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76E56F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AE30D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38DEE1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FFA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G/TBT/N/KOR/1340</w:t>
    </w:r>
    <w:bookmarkEnd w:id="0"/>
  </w:p>
  <w:p w:rsidR="009239F7" w:rsidRPr="002F6A28" w:rsidP="009239F7" w14:paraId="49B3C6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0D53F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E1C80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AD9D8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1A46F4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C4D0B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94258E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982346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20B811" w14:textId="77777777">
          <w:pPr>
            <w:jc w:val="right"/>
            <w:rPr>
              <w:b/>
              <w:szCs w:val="16"/>
            </w:rPr>
          </w:pPr>
        </w:p>
      </w:tc>
    </w:tr>
    <w:tr w14:paraId="623EEA5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59E2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05AB0D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G/TBT/N/KOR/1340</w:t>
          </w:r>
          <w:bookmarkEnd w:id="2"/>
        </w:p>
      </w:tc>
    </w:tr>
    <w:tr w14:paraId="34D8589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B106D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611E6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February 2026</w:t>
          </w:r>
          <w:bookmarkEnd w:id="3"/>
          <w:bookmarkEnd w:id="4"/>
        </w:p>
      </w:tc>
    </w:tr>
    <w:tr w14:paraId="598B11D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CC8155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8A953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5C7E4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738E536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BE1C9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B64B8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4305724">
    <w:abstractNumId w:val="9"/>
  </w:num>
  <w:num w:numId="2" w16cid:durableId="1554661079">
    <w:abstractNumId w:val="7"/>
  </w:num>
  <w:num w:numId="3" w16cid:durableId="1301228291">
    <w:abstractNumId w:val="6"/>
  </w:num>
  <w:num w:numId="4" w16cid:durableId="1210459771">
    <w:abstractNumId w:val="5"/>
  </w:num>
  <w:num w:numId="5" w16cid:durableId="1771579698">
    <w:abstractNumId w:val="4"/>
  </w:num>
  <w:num w:numId="6" w16cid:durableId="1311324247">
    <w:abstractNumId w:val="12"/>
  </w:num>
  <w:num w:numId="7" w16cid:durableId="1052772983">
    <w:abstractNumId w:val="11"/>
  </w:num>
  <w:num w:numId="8" w16cid:durableId="956109528">
    <w:abstractNumId w:val="10"/>
  </w:num>
  <w:num w:numId="9" w16cid:durableId="477192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6295624">
    <w:abstractNumId w:val="13"/>
  </w:num>
  <w:num w:numId="11" w16cid:durableId="1103301959">
    <w:abstractNumId w:val="8"/>
  </w:num>
  <w:num w:numId="12" w16cid:durableId="1704406525">
    <w:abstractNumId w:val="3"/>
  </w:num>
  <w:num w:numId="13" w16cid:durableId="1394281282">
    <w:abstractNumId w:val="2"/>
  </w:num>
  <w:num w:numId="14" w16cid:durableId="667681128">
    <w:abstractNumId w:val="1"/>
  </w:num>
  <w:num w:numId="15" w16cid:durableId="1839998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04C5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B3EC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550C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02BB"/>
    <w:rsid w:val="00B230EC"/>
    <w:rsid w:val="00B237DA"/>
    <w:rsid w:val="00B23F74"/>
    <w:rsid w:val="00B24459"/>
    <w:rsid w:val="00B4237E"/>
    <w:rsid w:val="00B4743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26DC"/>
    <w:rsid w:val="00D747AE"/>
    <w:rsid w:val="00D75956"/>
    <w:rsid w:val="00D9226C"/>
    <w:rsid w:val="00DA20BD"/>
    <w:rsid w:val="00DB13FE"/>
    <w:rsid w:val="00DB7C5C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35EA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toagri@korea.kr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0713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mailto:tbt@korea.kr" TargetMode="External" /><Relationship Id="rId9" Type="http://schemas.openxmlformats.org/officeDocument/2006/relationships/hyperlink" Target="https://www.knowtbt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5628C-19ED-4E08-80B4-7C125AC72E8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2026-02-04T13:07:00Z</dcterms:created>
  <dcterms:modified xsi:type="dcterms:W3CDTF">2026-02-04T13:10:00Z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