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AA116F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0FBE23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A215C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ABE31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CE387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FC9AC4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26E3C30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34B63D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8FE1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3B936B1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373FA06" w14:textId="77777777">
            <w:pPr>
              <w:spacing w:after="120"/>
            </w:pPr>
            <w:r w:rsidRPr="003A3E55">
              <w:t>Superintendencia de Servicios Sanitarios (SISS)</w:t>
            </w:r>
          </w:p>
        </w:tc>
      </w:tr>
      <w:tr w14:paraId="673900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E42EB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8441726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5.6.2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5.7.1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 xml:space="preserve">3.2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 xml:space="preserve">, 7.2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>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382FB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0E04C7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7E2D145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Materiales plásticos para redes subterráneas de conducción de agua</w:t>
            </w:r>
          </w:p>
        </w:tc>
      </w:tr>
      <w:tr w14:paraId="02DDE0B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FA9A2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2F9DE1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</w:t>
            </w:r>
            <w:r w:rsidRPr="003A3E55" w:rsidR="00AF251E">
              <w:t>NCh</w:t>
            </w:r>
            <w:r w:rsidRPr="003A3E55" w:rsidR="00AF251E">
              <w:t xml:space="preserve"> 3911/1 :2025 Sistemas de rehabilitación mediante materiales plásticos para redes subterráneas de conducción de agua — Parte 1: Generalidades; (29 página(s), en español)</w:t>
            </w:r>
          </w:p>
          <w:p w:rsidR="00145C22" w:rsidRPr="00F70F54" w:rsidP="003A3E55" w14:paraId="16CA945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4A9A1F9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2AB7BB87" w14:textId="77777777">
            <w:pPr>
              <w:rPr>
                <w:bCs/>
              </w:rPr>
            </w:pPr>
            <w:r>
              <w:rPr>
                <w:bCs/>
              </w:rPr>
              <w:t>Empresa: SUBREI-001-26</w:t>
            </w:r>
          </w:p>
          <w:p w:rsidR="00F70F54" w:rsidP="003A3E55" w14:paraId="65A1FD70" w14:textId="77777777">
            <w:pPr>
              <w:rPr>
                <w:bCs/>
              </w:rPr>
            </w:pPr>
            <w:r>
              <w:rPr>
                <w:bCs/>
              </w:rPr>
              <w:t xml:space="preserve">Usuario: </w:t>
            </w:r>
            <w:r>
              <w:rPr>
                <w:bCs/>
              </w:rPr>
              <w:t>subrei</w:t>
            </w:r>
          </w:p>
          <w:p w:rsidR="00F70F54" w:rsidP="003A3E55" w14:paraId="128491E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Contraseña: </w:t>
            </w:r>
            <w:r>
              <w:rPr>
                <w:bCs/>
              </w:rPr>
              <w:t>subrei</w:t>
            </w:r>
          </w:p>
        </w:tc>
      </w:tr>
      <w:tr w14:paraId="02B0F45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02ED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C610E7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norma </w:t>
            </w:r>
            <w:r w:rsidRPr="003A3E55" w:rsidR="00AF251E">
              <w:t>especifica</w:t>
            </w:r>
            <w:r w:rsidRPr="003A3E55" w:rsidR="00AF251E">
              <w:t xml:space="preserve"> los requisitos y métodos de ensayo para los sistemas de rehabilitación mediante materiales plásticos para redes subterráneas de conducción de agua cruda o agua potable. Esto es aplicable tanto a las tuberías y accesorios fabricados, como a los sistemas de revestimiento instalados.</w:t>
            </w:r>
          </w:p>
          <w:p w:rsidR="00AF251E" w:rsidRPr="003A3E55" w:rsidP="003A3E55" w14:paraId="22752248" w14:textId="77777777">
            <w:pPr>
              <w:spacing w:before="120" w:after="120"/>
            </w:pPr>
            <w:r w:rsidRPr="003A3E55">
              <w:t>No es aplicable a la tubería existente que no ha sido rehabilitada ni a ningún recubrimiento pulverizado no estructural o relleno anular.</w:t>
            </w:r>
          </w:p>
        </w:tc>
      </w:tr>
      <w:tr w14:paraId="4DCA166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99A21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916E133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1DB9B79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CCB36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AF9A39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6056079" w14:textId="77777777">
            <w:pPr>
              <w:spacing w:before="120" w:after="120"/>
            </w:pPr>
            <w:r w:rsidRPr="003A3E55">
              <w:t>- ISO 11296: Sistemas de rehabilitación mediante materiales plásticos para redes subterráneas de desagüe y alcantarillado sin presión.</w:t>
            </w:r>
          </w:p>
          <w:p w:rsidR="00AF251E" w:rsidRPr="003A3E55" w:rsidP="005037AE" w14:paraId="2752D79A" w14:textId="77777777">
            <w:pPr>
              <w:spacing w:before="120" w:after="120"/>
            </w:pPr>
            <w:r w:rsidRPr="003A3E55">
              <w:t>- ISO 11297: Sistemas de rehabilitación mediante materiales plásticos para redes subterráneas de desagüe y alcantarillado a presión.</w:t>
            </w:r>
          </w:p>
          <w:p w:rsidR="00AF251E" w:rsidRPr="003A3E55" w:rsidP="005037AE" w14:paraId="3025FA06" w14:textId="77777777">
            <w:pPr>
              <w:spacing w:before="120" w:after="120"/>
            </w:pPr>
            <w:r w:rsidRPr="003A3E55">
              <w:t>- ISO 11298: Sistemas de rehabilitación mediante materiales plásticos para redes subterráneas de suministro de agua (esta norma).</w:t>
            </w:r>
          </w:p>
          <w:p w:rsidR="00AF251E" w:rsidRPr="003A3E55" w:rsidP="005037AE" w14:paraId="3BF5922B" w14:textId="77777777">
            <w:pPr>
              <w:spacing w:before="120" w:after="120"/>
            </w:pPr>
            <w:r w:rsidRPr="003A3E55">
              <w:t>- ISO 11299: Sistemas de rehabilitación mediante materiales plásticos para redes subterráneas de suministro de gas.</w:t>
            </w:r>
          </w:p>
          <w:p w:rsidR="00AF251E" w:rsidRPr="003A3E55" w:rsidP="005037AE" w14:paraId="56F55B3B" w14:textId="77777777">
            <w:pPr>
              <w:spacing w:before="120" w:after="120"/>
            </w:pPr>
            <w:r w:rsidRPr="003A3E55">
              <w:t xml:space="preserve">- ISO 4633, </w:t>
            </w:r>
            <w:r w:rsidRPr="003A3E55">
              <w:t>Rubber</w:t>
            </w:r>
            <w:r w:rsidRPr="003A3E55">
              <w:t xml:space="preserve"> </w:t>
            </w:r>
            <w:r w:rsidRPr="003A3E55">
              <w:t>seals</w:t>
            </w:r>
            <w:r w:rsidRPr="003A3E55">
              <w:t xml:space="preserve"> - Joint </w:t>
            </w:r>
            <w:r w:rsidRPr="003A3E55">
              <w:t>rings</w:t>
            </w:r>
            <w:r w:rsidRPr="003A3E55">
              <w:t xml:space="preserve"> </w:t>
            </w:r>
            <w:r w:rsidRPr="003A3E55">
              <w:t>for</w:t>
            </w:r>
            <w:r w:rsidRPr="003A3E55">
              <w:t xml:space="preserve"> </w:t>
            </w:r>
            <w:r w:rsidRPr="003A3E55">
              <w:t>water</w:t>
            </w:r>
            <w:r w:rsidRPr="003A3E55">
              <w:t xml:space="preserve"> </w:t>
            </w:r>
            <w:r w:rsidRPr="003A3E55">
              <w:t>supply</w:t>
            </w:r>
            <w:r w:rsidRPr="003A3E55">
              <w:t xml:space="preserve">, </w:t>
            </w:r>
            <w:r w:rsidRPr="003A3E55">
              <w:t>drainage</w:t>
            </w:r>
            <w:r w:rsidRPr="003A3E55">
              <w:t xml:space="preserve"> and </w:t>
            </w:r>
            <w:r w:rsidRPr="003A3E55">
              <w:t>sewerage</w:t>
            </w:r>
            <w:r w:rsidRPr="003A3E55">
              <w:t xml:space="preserve"> pipelines – </w:t>
            </w:r>
            <w:r w:rsidRPr="003A3E55">
              <w:t>Specification</w:t>
            </w:r>
            <w:r w:rsidRPr="003A3E55">
              <w:t xml:space="preserve"> </w:t>
            </w:r>
            <w:r w:rsidRPr="003A3E55">
              <w:t>for</w:t>
            </w:r>
            <w:r w:rsidRPr="003A3E55">
              <w:t xml:space="preserve"> </w:t>
            </w:r>
            <w:r w:rsidRPr="003A3E55">
              <w:t>materials</w:t>
            </w:r>
            <w:r w:rsidRPr="003A3E55">
              <w:t>.</w:t>
            </w:r>
          </w:p>
        </w:tc>
      </w:tr>
      <w:tr w14:paraId="5C37BAE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8C49E1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9F2368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4C22558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0171467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10A76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972ED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909096F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abril de 2026</w:t>
            </w:r>
          </w:p>
          <w:p w:rsidR="005F0B7B" w:rsidRPr="000C0749" w:rsidP="005F0B7B" w14:paraId="6ABBE2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4F8DFD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AB0F1C3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11377C77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18AEA4AB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7EEFF9E0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57520AB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71A97ACD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9E3484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7CB36D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7A3029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DE274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394B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A46C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788C3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7058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G/TBT/N/CHL/784</w:t>
    </w:r>
    <w:bookmarkEnd w:id="0"/>
  </w:p>
  <w:p w:rsidR="00B531D9" w:rsidRPr="003A3E55" w:rsidP="00B531D9" w14:paraId="2A489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ED59F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45DB7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AE60D5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D61380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5B0638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A279A0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69B063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44B5C7A" w14:textId="77777777">
          <w:pPr>
            <w:jc w:val="right"/>
            <w:rPr>
              <w:b/>
              <w:szCs w:val="18"/>
            </w:rPr>
          </w:pPr>
        </w:p>
      </w:tc>
    </w:tr>
    <w:tr w14:paraId="7F2DF45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C4BB83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FE6AAA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G/TBT/N/CHL/784</w:t>
          </w:r>
          <w:bookmarkEnd w:id="2"/>
        </w:p>
      </w:tc>
    </w:tr>
    <w:tr w14:paraId="01FC5F5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10319C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EFFAF7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febrero de 2026</w:t>
          </w:r>
          <w:bookmarkEnd w:id="3"/>
          <w:bookmarkEnd w:id="4"/>
        </w:p>
      </w:tc>
    </w:tr>
    <w:tr w14:paraId="046660E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9E1B1D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2716CC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90BAA0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69FBB9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8ED0C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F879BD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2367998">
    <w:abstractNumId w:val="8"/>
  </w:num>
  <w:num w:numId="2" w16cid:durableId="1924289897">
    <w:abstractNumId w:val="3"/>
  </w:num>
  <w:num w:numId="3" w16cid:durableId="1022049177">
    <w:abstractNumId w:val="2"/>
  </w:num>
  <w:num w:numId="4" w16cid:durableId="1913348620">
    <w:abstractNumId w:val="1"/>
  </w:num>
  <w:num w:numId="5" w16cid:durableId="1300577978">
    <w:abstractNumId w:val="0"/>
  </w:num>
  <w:num w:numId="6" w16cid:durableId="2053798970">
    <w:abstractNumId w:val="12"/>
  </w:num>
  <w:num w:numId="7" w16cid:durableId="1625621367">
    <w:abstractNumId w:val="10"/>
  </w:num>
  <w:num w:numId="8" w16cid:durableId="1692682490">
    <w:abstractNumId w:val="13"/>
  </w:num>
  <w:num w:numId="9" w16cid:durableId="2045984002">
    <w:abstractNumId w:val="9"/>
  </w:num>
  <w:num w:numId="10" w16cid:durableId="1976442986">
    <w:abstractNumId w:val="7"/>
  </w:num>
  <w:num w:numId="11" w16cid:durableId="749742079">
    <w:abstractNumId w:val="6"/>
  </w:num>
  <w:num w:numId="12" w16cid:durableId="176385141">
    <w:abstractNumId w:val="5"/>
  </w:num>
  <w:num w:numId="13" w16cid:durableId="169955308">
    <w:abstractNumId w:val="4"/>
  </w:num>
  <w:num w:numId="14" w16cid:durableId="1289050390">
    <w:abstractNumId w:val="11"/>
  </w:num>
  <w:num w:numId="15" w16cid:durableId="381758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0B2F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30F5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16E07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17970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D48F9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A33BE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6DC7B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854E102-35CB-4378-B49B-06A3D9D6E6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2026-02-02T11:10:00Z</dcterms:created>
  <dcterms:modified xsi:type="dcterms:W3CDTF">2026-02-02T11:22:00Z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