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0C49ABD" w14:textId="77777777">
      <w:pPr>
        <w:pStyle w:val="Title"/>
      </w:pPr>
      <w:r w:rsidRPr="00EF68C9">
        <w:t>NOTIFICACIÓN</w:t>
      </w:r>
    </w:p>
    <w:p w:rsidR="002F663C" w:rsidRPr="00EF68C9" w:rsidP="00D31A79" w14:paraId="21712565" w14:textId="77777777">
      <w:pPr>
        <w:pStyle w:val="Title3"/>
      </w:pPr>
      <w:r w:rsidRPr="00EF68C9">
        <w:t>Addendum</w:t>
      </w:r>
    </w:p>
    <w:p w:rsidR="002F663C" w:rsidP="00B22706" w14:paraId="0CB45A47" w14:textId="77777777">
      <w:r w:rsidRPr="00EF68C9">
        <w:t>La siguiente comunicación, de fecha 29 de enero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DF80D50" w14:textId="77777777">
      <w:pPr>
        <w:rPr>
          <w:rFonts w:eastAsia="Calibri" w:cs="Times New Roman"/>
        </w:rPr>
      </w:pPr>
    </w:p>
    <w:p w:rsidR="002F663C" w:rsidRPr="00EF68C9" w:rsidP="00EF68C9" w14:paraId="3023A6C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2C11B25" w14:textId="77777777"/>
    <w:p w:rsidR="00B22706" w:rsidRPr="00EF68C9" w:rsidP="00EF68C9" w14:paraId="253B3CE6" w14:textId="77777777"/>
    <w:p w:rsidR="002F663C" w:rsidRPr="00EF68C9" w:rsidP="00EF68C9" w14:paraId="6C9C10F4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PE Nº1/02:2025 - Plancha</w:t>
      </w:r>
    </w:p>
    <w:p w:rsidR="002F663C" w:rsidRPr="00EF68C9" w:rsidP="00EF68C9" w14:paraId="3A4352D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EF3B4EA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3CD885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0F85D7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67049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CCFF50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35D10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326A0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BE6768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5B4141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3E81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CF107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992F7E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8745F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378BA6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2538C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3E0D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586756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EF31F2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A4968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D2976F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AC5BD1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3630D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FDE2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9E0398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A0B024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239B2F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A01FC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949E09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AAE31C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A9434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2BD7294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8E1859D" w14:textId="77777777">
            <w:pPr>
              <w:spacing w:before="120" w:after="120"/>
            </w:pPr>
            <w:r>
              <w:t>Se da respuesta a los comentarios de la República Popular de China</w:t>
            </w:r>
          </w:p>
          <w:p w:rsidR="00C838A8" w:rsidP="00444BD5" w14:paraId="1ECF9674" w14:textId="77777777">
            <w:pPr>
              <w:spacing w:before="120"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https://members.wto.org/crnattachments/2026/TBT/CHL/26_00595_00_e.pdf</w:t>
              </w:r>
            </w:hyperlink>
          </w:p>
          <w:p w:rsidR="00C838A8" w:rsidP="00444BD5" w14:paraId="1CCB9F62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https://members.wto.org/crnattachments/2026/TBT/CHL/26_00595_00_s.pdf</w:t>
              </w:r>
            </w:hyperlink>
          </w:p>
        </w:tc>
      </w:tr>
    </w:tbl>
    <w:p w:rsidR="002F663C" w:rsidRPr="00EF68C9" w:rsidP="00EF68C9" w14:paraId="17B80AC4" w14:textId="77777777"/>
    <w:p w:rsidR="003918E9" w:rsidRPr="00F95856" w:rsidP="00B03883" w14:paraId="0A81BD8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Se da respuesta a los comentarios recibidos de la República Popular China </w:t>
      </w:r>
    </w:p>
    <w:p w:rsidR="00D60927" w:rsidRPr="00B22706" w:rsidP="003918E9" w14:paraId="2E5079A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D4FFC6C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5AE8F6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08720A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874AAE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386D92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BCC2FF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41689E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FB4185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4320F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G/TBT/N/CHL/734/Add.1</w:t>
    </w:r>
    <w:bookmarkEnd w:id="9"/>
  </w:p>
  <w:p w:rsidR="00470C19" w:rsidP="00583508" w14:paraId="1F9A33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9C96D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6BA86A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69C34C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1A29EF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B5287C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CCCDC0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A22FD0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32FDB8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82FD60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E31AFB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G/TBT/N/CHL/734/Add.1</w:t>
          </w:r>
          <w:bookmarkEnd w:id="16"/>
        </w:p>
      </w:tc>
    </w:tr>
    <w:tr w14:paraId="7BB5250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E0572CD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2121B7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30 de enero de 2026</w:t>
          </w:r>
          <w:bookmarkEnd w:id="17"/>
        </w:p>
      </w:tc>
    </w:tr>
    <w:tr w14:paraId="3837858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F59AA1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(26-0671)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DDE678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F624F1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50A8F2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123398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98068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4838771">
    <w:abstractNumId w:val="9"/>
  </w:num>
  <w:num w:numId="2" w16cid:durableId="2066833844">
    <w:abstractNumId w:val="7"/>
  </w:num>
  <w:num w:numId="3" w16cid:durableId="957293943">
    <w:abstractNumId w:val="6"/>
  </w:num>
  <w:num w:numId="4" w16cid:durableId="695042008">
    <w:abstractNumId w:val="5"/>
  </w:num>
  <w:num w:numId="5" w16cid:durableId="1746535878">
    <w:abstractNumId w:val="4"/>
  </w:num>
  <w:num w:numId="6" w16cid:durableId="459962599">
    <w:abstractNumId w:val="12"/>
  </w:num>
  <w:num w:numId="7" w16cid:durableId="1215116085">
    <w:abstractNumId w:val="11"/>
  </w:num>
  <w:num w:numId="8" w16cid:durableId="967662429">
    <w:abstractNumId w:val="10"/>
  </w:num>
  <w:num w:numId="9" w16cid:durableId="1194884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0827914">
    <w:abstractNumId w:val="13"/>
  </w:num>
  <w:num w:numId="11" w16cid:durableId="2127431260">
    <w:abstractNumId w:val="8"/>
  </w:num>
  <w:num w:numId="12" w16cid:durableId="1577012865">
    <w:abstractNumId w:val="3"/>
  </w:num>
  <w:num w:numId="13" w16cid:durableId="1373845727">
    <w:abstractNumId w:val="2"/>
  </w:num>
  <w:num w:numId="14" w16cid:durableId="726105235">
    <w:abstractNumId w:val="1"/>
  </w:num>
  <w:num w:numId="15" w16cid:durableId="374936177">
    <w:abstractNumId w:val="0"/>
  </w:num>
  <w:num w:numId="16" w16cid:durableId="167846411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2FF7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10B1D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17934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EEF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CHL/26_00595_00_e.pdf" TargetMode="External" /><Relationship Id="rId7" Type="http://schemas.openxmlformats.org/officeDocument/2006/relationships/hyperlink" Target="https://members.wto.org/crnattachments/2026/TBT/CHL/26_00595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2026-01-30T08:37:00Z</dcterms:created>
  <dcterms:modified xsi:type="dcterms:W3CDTF">2026-01-30T08:37:00Z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