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7FFF24C" w14:textId="77777777">
      <w:pPr>
        <w:pStyle w:val="Title"/>
        <w:rPr>
          <w:caps w:val="0"/>
          <w:kern w:val="0"/>
        </w:rPr>
      </w:pPr>
      <w:r w:rsidRPr="002F6A28">
        <w:rPr>
          <w:caps w:val="0"/>
          <w:kern w:val="0"/>
        </w:rPr>
        <w:t>NOTIFICATION</w:t>
      </w:r>
    </w:p>
    <w:p w:rsidR="009239F7" w:rsidRPr="002F6A28" w:rsidP="002F6A28" w14:paraId="00FF1253" w14:textId="77777777">
      <w:pPr>
        <w:jc w:val="center"/>
      </w:pPr>
      <w:r w:rsidRPr="002F6A28">
        <w:t>The following notification is being circulated in accordance with Article 10.6</w:t>
      </w:r>
    </w:p>
    <w:p w:rsidR="009239F7" w:rsidRPr="002F6A28" w:rsidP="002F6A28" w14:paraId="546E9CE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5258446" w14:textId="77777777" w:rsidTr="00DB13FE">
        <w:tblPrEx>
          <w:tblW w:w="5000" w:type="pct"/>
          <w:tblLayout w:type="fixed"/>
          <w:tblLook w:val="0000"/>
        </w:tblPrEx>
        <w:tc>
          <w:tcPr>
            <w:tcW w:w="607" w:type="dxa"/>
            <w:tcBorders>
              <w:top w:val="double" w:sz="4" w:space="0" w:color="auto"/>
            </w:tcBorders>
          </w:tcPr>
          <w:p w:rsidR="00F85C99" w:rsidRPr="002F6A28" w:rsidP="002F6A28" w14:paraId="3286C80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7B38B21"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3DED56B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30FD994" w14:textId="77777777" w:rsidTr="00DB13FE">
        <w:tblPrEx>
          <w:tblW w:w="5000" w:type="pct"/>
          <w:tblLayout w:type="fixed"/>
          <w:tblLook w:val="0000"/>
        </w:tblPrEx>
        <w:tc>
          <w:tcPr>
            <w:tcW w:w="607" w:type="dxa"/>
          </w:tcPr>
          <w:p w:rsidR="00F85C99" w:rsidRPr="002F6A28" w:rsidP="002F6A28" w14:paraId="1B5055B0" w14:textId="77777777">
            <w:pPr>
              <w:spacing w:before="120" w:after="120"/>
              <w:jc w:val="left"/>
            </w:pPr>
            <w:r w:rsidRPr="002F6A28">
              <w:rPr>
                <w:b/>
              </w:rPr>
              <w:t>2.</w:t>
            </w:r>
          </w:p>
        </w:tc>
        <w:tc>
          <w:tcPr>
            <w:tcW w:w="8373" w:type="dxa"/>
          </w:tcPr>
          <w:p w:rsidR="00F85C99" w:rsidRPr="002F6A28" w:rsidP="000C3B6C" w14:paraId="73F3F5C2" w14:textId="77777777">
            <w:pPr>
              <w:spacing w:before="120" w:after="120"/>
            </w:pPr>
            <w:r w:rsidRPr="002F6A28">
              <w:rPr>
                <w:b/>
              </w:rPr>
              <w:t>Agency responsible:</w:t>
            </w:r>
            <w:r w:rsidRPr="00C379C8" w:rsidR="00EE3A11">
              <w:t xml:space="preserve"> </w:t>
            </w:r>
          </w:p>
          <w:p w:rsidR="00EE3A11" w:rsidRPr="00C379C8" w:rsidP="000C3B6C" w14:paraId="712815D9" w14:textId="77777777">
            <w:r w:rsidRPr="00C379C8">
              <w:t>Ministry of Industry and Trade</w:t>
            </w:r>
          </w:p>
          <w:p w:rsidR="00EE3A11" w:rsidRPr="00C379C8" w:rsidP="000C3B6C" w14:paraId="29DB2822" w14:textId="77777777">
            <w:r w:rsidRPr="00C379C8">
              <w:t>Agency for Innovation, Green Transition and Industry Promotion</w:t>
            </w:r>
          </w:p>
          <w:p w:rsidR="00EE3A11" w:rsidRPr="00C379C8" w:rsidP="000C3B6C" w14:paraId="579F7565" w14:textId="77777777">
            <w:r w:rsidRPr="00C379C8">
              <w:t>54, Hai Ba Trung street, Cua Nam ward, Hanoi, Vietnam</w:t>
            </w:r>
          </w:p>
          <w:p w:rsidR="00EE3A11" w:rsidRPr="00C379C8" w:rsidP="000C3B6C" w14:paraId="1B6783C1" w14:textId="77777777">
            <w:r w:rsidRPr="00C379C8">
              <w:t>Tel.: 84 (024).3.996.7189</w:t>
            </w:r>
          </w:p>
          <w:p w:rsidR="00EE3A11" w:rsidRPr="00C379C8" w:rsidP="000C3B6C" w14:paraId="6D363157" w14:textId="77777777">
            <w:pPr>
              <w:spacing w:after="120"/>
            </w:pPr>
            <w:r w:rsidRPr="00C379C8">
              <w:t>Email:</w:t>
            </w:r>
            <w:hyperlink r:id="rId5" w:history="1">
              <w:r w:rsidRPr="00C379C8">
                <w:rPr>
                  <w:color w:val="0000FF"/>
                  <w:u w:val="single"/>
                </w:rPr>
                <w:t>anhle@moit.gov.vn</w:t>
              </w:r>
            </w:hyperlink>
            <w:r w:rsidRPr="00C379C8">
              <w:t xml:space="preserve"> Website: </w:t>
            </w:r>
            <w:hyperlink r:id="rId6" w:tgtFrame="_blank" w:history="1">
              <w:r w:rsidRPr="00C379C8">
                <w:rPr>
                  <w:color w:val="0000FF"/>
                  <w:u w:val="single"/>
                </w:rPr>
                <w:t>https://moit.gov.vn/</w:t>
              </w:r>
            </w:hyperlink>
          </w:p>
        </w:tc>
      </w:tr>
      <w:tr w14:paraId="0FF2BD26" w14:textId="77777777" w:rsidTr="00DB13FE">
        <w:tblPrEx>
          <w:tblW w:w="5000" w:type="pct"/>
          <w:tblLayout w:type="fixed"/>
          <w:tblLook w:val="0000"/>
        </w:tblPrEx>
        <w:tc>
          <w:tcPr>
            <w:tcW w:w="607" w:type="dxa"/>
          </w:tcPr>
          <w:p w:rsidR="00F85C99" w:rsidRPr="002F6A28" w:rsidP="002F6A28" w14:paraId="221AF017" w14:textId="77777777">
            <w:pPr>
              <w:spacing w:before="120" w:after="120"/>
              <w:jc w:val="left"/>
              <w:rPr>
                <w:b/>
              </w:rPr>
            </w:pPr>
            <w:r w:rsidRPr="002F6A28">
              <w:rPr>
                <w:b/>
              </w:rPr>
              <w:t>3.</w:t>
            </w:r>
          </w:p>
        </w:tc>
        <w:tc>
          <w:tcPr>
            <w:tcW w:w="8373" w:type="dxa"/>
          </w:tcPr>
          <w:p w:rsidR="00F85C99" w:rsidRPr="0058336F" w:rsidP="002F6A28" w14:paraId="7E79565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CB86210" w14:textId="77777777" w:rsidTr="00DB13FE">
        <w:tblPrEx>
          <w:tblW w:w="5000" w:type="pct"/>
          <w:tblLayout w:type="fixed"/>
          <w:tblLook w:val="0000"/>
        </w:tblPrEx>
        <w:tc>
          <w:tcPr>
            <w:tcW w:w="607" w:type="dxa"/>
          </w:tcPr>
          <w:p w:rsidR="00F85C99" w:rsidRPr="002F6A28" w:rsidP="002F6A28" w14:paraId="6E4F176B" w14:textId="77777777">
            <w:pPr>
              <w:spacing w:before="120" w:after="120"/>
              <w:jc w:val="left"/>
            </w:pPr>
            <w:r w:rsidRPr="002F6A28">
              <w:rPr>
                <w:b/>
              </w:rPr>
              <w:t>4.</w:t>
            </w:r>
          </w:p>
        </w:tc>
        <w:tc>
          <w:tcPr>
            <w:tcW w:w="8373" w:type="dxa"/>
          </w:tcPr>
          <w:p w:rsidR="00F85C99" w:rsidRPr="002F6A28" w:rsidP="002F6A28" w14:paraId="6B42620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 products</w:t>
            </w:r>
          </w:p>
        </w:tc>
      </w:tr>
      <w:tr w14:paraId="5DCC957D" w14:textId="77777777" w:rsidTr="00DB13FE">
        <w:tblPrEx>
          <w:tblW w:w="5000" w:type="pct"/>
          <w:tblLayout w:type="fixed"/>
          <w:tblLook w:val="0000"/>
        </w:tblPrEx>
        <w:tc>
          <w:tcPr>
            <w:tcW w:w="607" w:type="dxa"/>
          </w:tcPr>
          <w:p w:rsidR="00F85C99" w:rsidRPr="002F6A28" w:rsidP="002F6A28" w14:paraId="7896FBD1" w14:textId="77777777">
            <w:pPr>
              <w:spacing w:before="120" w:after="120"/>
              <w:jc w:val="left"/>
            </w:pPr>
            <w:r w:rsidRPr="002F6A28">
              <w:rPr>
                <w:b/>
              </w:rPr>
              <w:t>5.</w:t>
            </w:r>
          </w:p>
        </w:tc>
        <w:tc>
          <w:tcPr>
            <w:tcW w:w="8373" w:type="dxa"/>
          </w:tcPr>
          <w:p w:rsidR="00F85C99" w:rsidP="002F6A28" w14:paraId="5347727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Circular stipulating regulations on traceability of food products under the management of Ministry of Industry and Trade; (13 page(s), in Vietnamese)</w:t>
            </w:r>
          </w:p>
          <w:p w:rsidR="000C3B6C" w:rsidRPr="000C3B6C" w:rsidP="002F6A28" w14:paraId="76FE3A1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F0C69" w:rsidRPr="00CE6C29" w:rsidP="002F6A28" w14:paraId="12071A16"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https://members.wto.org/crnattachments/2026/TBT/VNM/26_00586_00_x.pdf</w:t>
              </w:r>
            </w:hyperlink>
          </w:p>
          <w:p w:rsidR="002F0C69" w:rsidRPr="00CE6C29" w:rsidP="002F6A28" w14:paraId="35808B8B" w14:textId="77777777">
            <w:pPr>
              <w:rPr>
                <w:iCs/>
              </w:rPr>
            </w:pPr>
            <w:hyperlink r:id="rId8" w:tgtFrame="_blank" w:history="1">
              <w:r w:rsidRPr="00CE6C29">
                <w:rPr>
                  <w:iCs/>
                  <w:color w:val="0000FF"/>
                  <w:u w:val="single"/>
                </w:rPr>
                <w:t>https://moit.gov.vn/du-thao-van-ban/bo-cong-thuong-chu-tri-xay-dung-nghi-dinh-sua-doi-bo-sung-mot-so-dieu-cua-nghi-dinh-so-75-2019-nd-cp-huong-den-hoan-thie.html?gidzl=cQog4DYZypgVkgCVtRNxD9ksgn_1vQyrrhRtHSInzME8i_10oE6YPjYre4IRkwTcYRt-G6LqDs4ItwZuD0</w:t>
              </w:r>
            </w:hyperlink>
          </w:p>
          <w:p w:rsidR="002F0C69" w:rsidRPr="00CE6C29" w:rsidP="002F6A28" w14:paraId="1F762D43" w14:textId="77777777">
            <w:pPr>
              <w:rPr>
                <w:iCs/>
              </w:rPr>
            </w:pPr>
            <w:r w:rsidRPr="00CE6C29">
              <w:rPr>
                <w:iCs/>
              </w:rPr>
              <w:t>Ministry of Industry and Trade</w:t>
            </w:r>
          </w:p>
          <w:p w:rsidR="002F0C69" w:rsidRPr="00CE6C29" w:rsidP="002F6A28" w14:paraId="13B32E0C" w14:textId="77777777">
            <w:pPr>
              <w:rPr>
                <w:iCs/>
              </w:rPr>
            </w:pPr>
            <w:r w:rsidRPr="00CE6C29">
              <w:rPr>
                <w:iCs/>
              </w:rPr>
              <w:t>Agency for Innovation, Green Transition and Industry Promotion</w:t>
            </w:r>
          </w:p>
          <w:p w:rsidR="002F0C69" w:rsidRPr="00CE6C29" w:rsidP="002F6A28" w14:paraId="5BFA3981" w14:textId="77777777">
            <w:pPr>
              <w:rPr>
                <w:iCs/>
              </w:rPr>
            </w:pPr>
            <w:r w:rsidRPr="00CE6C29">
              <w:rPr>
                <w:iCs/>
              </w:rPr>
              <w:t>54, Hai Ba Trung street, Cua Nam ward, Hanoi, Vietnam</w:t>
            </w:r>
          </w:p>
          <w:p w:rsidR="002F0C69" w:rsidRPr="00CE6C29" w:rsidP="002F6A28" w14:paraId="297CFE14" w14:textId="77777777">
            <w:pPr>
              <w:rPr>
                <w:iCs/>
              </w:rPr>
            </w:pPr>
            <w:r w:rsidRPr="00CE6C29">
              <w:rPr>
                <w:iCs/>
              </w:rPr>
              <w:t>Tel.: 84 (024).3.996.7189</w:t>
            </w:r>
          </w:p>
          <w:p w:rsidR="002F0C69" w:rsidRPr="00CE6C29" w:rsidP="002F6A28" w14:paraId="3B2C148A" w14:textId="77777777">
            <w:pPr>
              <w:rPr>
                <w:iCs/>
              </w:rPr>
            </w:pPr>
            <w:r w:rsidRPr="00CE6C29">
              <w:rPr>
                <w:iCs/>
              </w:rPr>
              <w:t xml:space="preserve">Email: </w:t>
            </w:r>
            <w:hyperlink r:id="rId5" w:history="1">
              <w:r w:rsidRPr="00CE6C29">
                <w:rPr>
                  <w:iCs/>
                  <w:color w:val="0000FF"/>
                  <w:u w:val="single"/>
                </w:rPr>
                <w:t>anhle@moit.gov.vn</w:t>
              </w:r>
            </w:hyperlink>
          </w:p>
          <w:p w:rsidR="002F0C69" w:rsidRPr="00CE6C29" w:rsidP="002F6A28" w14:paraId="251CD2B8" w14:textId="77777777">
            <w:pPr>
              <w:spacing w:after="120"/>
              <w:rPr>
                <w:iCs/>
              </w:rPr>
            </w:pPr>
            <w:r w:rsidRPr="00CE6C29">
              <w:rPr>
                <w:iCs/>
              </w:rPr>
              <w:t xml:space="preserve">Website: </w:t>
            </w:r>
            <w:hyperlink r:id="rId6" w:tgtFrame="_blank" w:history="1">
              <w:r w:rsidRPr="00CE6C29">
                <w:rPr>
                  <w:iCs/>
                  <w:color w:val="0000FF"/>
                  <w:u w:val="single"/>
                </w:rPr>
                <w:t>https://moit.gov.vn/</w:t>
              </w:r>
            </w:hyperlink>
          </w:p>
        </w:tc>
      </w:tr>
      <w:tr w14:paraId="70EBEA42" w14:textId="77777777" w:rsidTr="00DB13FE">
        <w:tblPrEx>
          <w:tblW w:w="5000" w:type="pct"/>
          <w:tblLayout w:type="fixed"/>
          <w:tblLook w:val="0000"/>
        </w:tblPrEx>
        <w:tc>
          <w:tcPr>
            <w:tcW w:w="607" w:type="dxa"/>
          </w:tcPr>
          <w:p w:rsidR="00F85C99" w:rsidRPr="002F6A28" w:rsidP="002F6A28" w14:paraId="0C8FC28A" w14:textId="77777777">
            <w:pPr>
              <w:spacing w:before="120" w:after="120"/>
              <w:jc w:val="left"/>
              <w:rPr>
                <w:b/>
              </w:rPr>
            </w:pPr>
            <w:r w:rsidRPr="002F6A28">
              <w:rPr>
                <w:b/>
              </w:rPr>
              <w:t>6.</w:t>
            </w:r>
          </w:p>
        </w:tc>
        <w:tc>
          <w:tcPr>
            <w:tcW w:w="8373" w:type="dxa"/>
          </w:tcPr>
          <w:p w:rsidR="00F85C99" w:rsidRPr="002F6A28" w:rsidP="002F6A28" w14:paraId="0226F1B7" w14:textId="77777777">
            <w:pPr>
              <w:spacing w:before="120" w:after="120"/>
              <w:rPr>
                <w:b/>
              </w:rPr>
            </w:pPr>
            <w:r w:rsidRPr="002F6A28">
              <w:rPr>
                <w:b/>
              </w:rPr>
              <w:t>Description of content:</w:t>
            </w:r>
            <w:r w:rsidRPr="00C379C8" w:rsidR="00FE448B">
              <w:t xml:space="preserve"> This draft Circular regulates food traceability and traceability systems; supervision and inspection of food products; and the responsibilities of relevant organizations and individuals within the scope of management of the Ministry of Industry and Trade.</w:t>
            </w:r>
          </w:p>
          <w:p w:rsidR="00FE448B" w:rsidRPr="00C379C8" w:rsidP="002F6A28" w14:paraId="2B13BB32" w14:textId="77777777">
            <w:pPr>
              <w:spacing w:before="120" w:after="120"/>
            </w:pPr>
            <w:r w:rsidRPr="00C379C8">
              <w:t>It applies to domestic and foreign organizations and individuals engaged in the import, export, production, transportation, and trading of food products in Viet Nam under the management of the Ministry of Industry and Trade.</w:t>
            </w:r>
          </w:p>
          <w:p w:rsidR="00FE448B" w:rsidRPr="00C379C8" w:rsidP="002F6A28" w14:paraId="2F012C1C" w14:textId="77777777">
            <w:pPr>
              <w:spacing w:before="120" w:after="120"/>
            </w:pPr>
            <w:r w:rsidRPr="00C379C8">
              <w:t>This draft Circular does not apply to:</w:t>
            </w:r>
          </w:p>
          <w:p w:rsidR="00FE448B" w:rsidRPr="00C379C8" w:rsidP="002F6A28" w14:paraId="5B05E877" w14:textId="77777777">
            <w:pPr>
              <w:spacing w:before="120" w:after="120"/>
            </w:pPr>
            <w:r w:rsidRPr="00C379C8">
              <w:t>a) Food products that are temporarily imported for re-export; in transit, transhipped, or stored in bonded warehouses for export to a third country;</w:t>
            </w:r>
          </w:p>
          <w:p w:rsidR="00FE448B" w:rsidRPr="00C379C8" w:rsidP="002F6A28" w14:paraId="0CB40336" w14:textId="77777777">
            <w:pPr>
              <w:spacing w:before="120" w:after="120"/>
            </w:pPr>
            <w:r w:rsidRPr="00C379C8">
              <w:t>b) Small-scale food products produced by households or individuals for on-site consumption and not placed on the market.</w:t>
            </w:r>
          </w:p>
        </w:tc>
      </w:tr>
      <w:tr w14:paraId="34B46C0B" w14:textId="77777777" w:rsidTr="00DB13FE">
        <w:tblPrEx>
          <w:tblW w:w="5000" w:type="pct"/>
          <w:tblLayout w:type="fixed"/>
          <w:tblLook w:val="0000"/>
        </w:tblPrEx>
        <w:tc>
          <w:tcPr>
            <w:tcW w:w="607" w:type="dxa"/>
          </w:tcPr>
          <w:p w:rsidR="00F85C99" w:rsidRPr="002F6A28" w:rsidP="002F6A28" w14:paraId="2586D64C" w14:textId="77777777">
            <w:pPr>
              <w:spacing w:before="120" w:after="120"/>
              <w:jc w:val="left"/>
              <w:rPr>
                <w:b/>
              </w:rPr>
            </w:pPr>
            <w:r w:rsidRPr="002F6A28">
              <w:rPr>
                <w:b/>
              </w:rPr>
              <w:t>7.</w:t>
            </w:r>
          </w:p>
        </w:tc>
        <w:tc>
          <w:tcPr>
            <w:tcW w:w="8373" w:type="dxa"/>
          </w:tcPr>
          <w:p w:rsidR="00F85C99" w:rsidRPr="002F6A28" w:rsidP="002F6A28" w14:paraId="40D7DFE0" w14:textId="77777777">
            <w:pPr>
              <w:spacing w:before="120" w:after="120"/>
              <w:rPr>
                <w:b/>
              </w:rPr>
            </w:pPr>
            <w:r w:rsidRPr="002F6A28">
              <w:rPr>
                <w:b/>
              </w:rPr>
              <w:t>Objective and rationale, including the nature of urgent problems where applicable:</w:t>
            </w:r>
            <w:r w:rsidRPr="00C379C8" w:rsidR="00EE3A11">
              <w:t xml:space="preserve"> At present, in Viet Nam, counterfeit, unsafe, and low-quality food products reamains widespread on the market; violations of food safety are increasingly common and have become a pressing and urgent issue. The failure to ensure food safety has caused serious consequences for public health and the social quality. In addition, cancer incidence has been steadily rising, a significant proportion of which is attributable to the situation of counterfeit, unsafe, and low-quality food. It is estimated that up to 35% of cancer cases in Viet Nam are directly related to the consumption of unsafe food. Therefore, food origin tracing is one of the key measures for monitoring and controlling of food quality, ensuring food safety and addressing the current problem of unsafe and counterfeit food in Viet Nam; Protection of human health or safety</w:t>
            </w:r>
          </w:p>
        </w:tc>
      </w:tr>
      <w:tr w14:paraId="5622CDA3" w14:textId="77777777" w:rsidTr="00DB13FE">
        <w:tblPrEx>
          <w:tblW w:w="5000" w:type="pct"/>
          <w:tblLayout w:type="fixed"/>
          <w:tblLook w:val="0000"/>
        </w:tblPrEx>
        <w:tc>
          <w:tcPr>
            <w:tcW w:w="607" w:type="dxa"/>
          </w:tcPr>
          <w:p w:rsidR="00F85C99" w:rsidRPr="002F6A28" w:rsidP="009E75ED" w14:paraId="08A1A968" w14:textId="77777777">
            <w:pPr>
              <w:spacing w:before="120" w:after="120"/>
              <w:jc w:val="left"/>
              <w:rPr>
                <w:b/>
              </w:rPr>
            </w:pPr>
            <w:r w:rsidRPr="002F6A28">
              <w:rPr>
                <w:b/>
              </w:rPr>
              <w:t>8.</w:t>
            </w:r>
          </w:p>
        </w:tc>
        <w:tc>
          <w:tcPr>
            <w:tcW w:w="8373" w:type="dxa"/>
          </w:tcPr>
          <w:p w:rsidR="000C3B6C" w:rsidRPr="00EC00D2" w:rsidP="007F13E8" w14:paraId="3CECB23B" w14:textId="77777777">
            <w:pPr>
              <w:spacing w:before="120" w:after="120"/>
              <w:rPr>
                <w:bCs/>
              </w:rPr>
            </w:pPr>
            <w:r w:rsidRPr="002F6A28">
              <w:rPr>
                <w:b/>
              </w:rPr>
              <w:t>Relevant documents:</w:t>
            </w:r>
            <w:r w:rsidRPr="002F6A28" w:rsidR="00EE3A11">
              <w:t xml:space="preserve"> </w:t>
            </w:r>
          </w:p>
          <w:p w:rsidR="00EE3A11" w:rsidRPr="002F6A28" w:rsidP="007F13E8" w14:paraId="5F7E44CB" w14:textId="77777777">
            <w:pPr>
              <w:spacing w:before="120" w:after="120"/>
            </w:pPr>
            <w:r w:rsidRPr="002F6A28">
              <w:t>* Law on Food Safety</w:t>
            </w:r>
          </w:p>
          <w:p w:rsidR="00EE3A11" w:rsidRPr="002F6A28" w:rsidP="007F13E8" w14:paraId="0A2204E7" w14:textId="77777777">
            <w:pPr>
              <w:spacing w:before="120" w:after="120"/>
            </w:pPr>
            <w:r w:rsidRPr="002F6A28">
              <w:t>* Law on Protection of Consumer Rights</w:t>
            </w:r>
          </w:p>
        </w:tc>
      </w:tr>
      <w:tr w14:paraId="205FA3BF" w14:textId="77777777" w:rsidTr="00DB13FE">
        <w:tblPrEx>
          <w:tblW w:w="5000" w:type="pct"/>
          <w:tblLayout w:type="fixed"/>
          <w:tblLook w:val="0000"/>
        </w:tblPrEx>
        <w:tc>
          <w:tcPr>
            <w:tcW w:w="607" w:type="dxa"/>
          </w:tcPr>
          <w:p w:rsidR="00EE3A11" w:rsidRPr="002F6A28" w:rsidP="002F6A28" w14:paraId="1037B724" w14:textId="77777777">
            <w:pPr>
              <w:spacing w:before="120" w:after="120"/>
              <w:jc w:val="left"/>
              <w:rPr>
                <w:b/>
              </w:rPr>
            </w:pPr>
            <w:r w:rsidRPr="002F6A28">
              <w:rPr>
                <w:b/>
              </w:rPr>
              <w:t>9.</w:t>
            </w:r>
          </w:p>
        </w:tc>
        <w:tc>
          <w:tcPr>
            <w:tcW w:w="8373" w:type="dxa"/>
          </w:tcPr>
          <w:p w:rsidR="00EE3A11" w:rsidRPr="002F6A28" w:rsidP="008953C4" w14:paraId="44799A26" w14:textId="77777777">
            <w:pPr>
              <w:spacing w:before="120" w:after="120"/>
            </w:pPr>
            <w:r w:rsidRPr="002F6A28">
              <w:rPr>
                <w:b/>
              </w:rPr>
              <w:t>Proposed date of adoption:</w:t>
            </w:r>
            <w:r w:rsidRPr="00C379C8">
              <w:t xml:space="preserve"> </w:t>
            </w:r>
            <w:r w:rsidRPr="00C379C8">
              <w:t>1 April 2026</w:t>
            </w:r>
          </w:p>
          <w:p w:rsidR="00EE3A11" w:rsidRPr="002F6A28" w:rsidP="008953C4" w14:paraId="081B74E1" w14:textId="77777777">
            <w:pPr>
              <w:spacing w:after="120"/>
            </w:pPr>
            <w:r w:rsidRPr="002F6A28">
              <w:rPr>
                <w:b/>
              </w:rPr>
              <w:t>Proposed date of entry into force:</w:t>
            </w:r>
            <w:r w:rsidRPr="00C379C8">
              <w:t xml:space="preserve"> </w:t>
            </w:r>
            <w:r w:rsidRPr="00C379C8">
              <w:t>1 May 2026</w:t>
            </w:r>
          </w:p>
        </w:tc>
      </w:tr>
      <w:tr w14:paraId="403FFAD9" w14:textId="77777777" w:rsidTr="00DB13FE">
        <w:tblPrEx>
          <w:tblW w:w="5000" w:type="pct"/>
          <w:tblLayout w:type="fixed"/>
          <w:tblLook w:val="0000"/>
        </w:tblPrEx>
        <w:tc>
          <w:tcPr>
            <w:tcW w:w="607" w:type="dxa"/>
            <w:tcBorders>
              <w:bottom w:val="double" w:sz="4" w:space="0" w:color="auto"/>
            </w:tcBorders>
          </w:tcPr>
          <w:p w:rsidR="00F85C99" w:rsidRPr="002F6A28" w:rsidP="002F6A28" w14:paraId="10199F3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1FDF01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5F0D73B" w14:textId="77777777">
            <w:pPr>
              <w:spacing w:before="120" w:after="120"/>
              <w:rPr>
                <w:bCs/>
              </w:rPr>
            </w:pPr>
            <w:r w:rsidRPr="002F6A28">
              <w:rPr>
                <w:b/>
              </w:rPr>
              <w:t>Final date for comments:</w:t>
            </w:r>
            <w:r w:rsidRPr="00C379C8" w:rsidR="00EE3A11">
              <w:t xml:space="preserve"> 30 March 2026</w:t>
            </w:r>
          </w:p>
          <w:p w:rsidR="000C3B6C" w:rsidRPr="00E3324D" w:rsidP="000C3B6C" w14:paraId="437DDEB5"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D75956" w:rsidRPr="006A4C49" w:rsidP="000C3B6C" w14:paraId="4ED58B49" w14:textId="77777777">
            <w:pPr>
              <w:tabs>
                <w:tab w:val="left" w:pos="1418"/>
                <w:tab w:val="left" w:pos="2127"/>
                <w:tab w:val="left" w:pos="2835"/>
                <w:tab w:val="left" w:pos="3402"/>
              </w:tabs>
              <w:spacing w:before="120" w:after="120"/>
            </w:pPr>
            <w:r w:rsidRPr="006A4C49">
              <w:t>Please submit comments to Agency for Innovation, Green Transition and Industry Promotion, Ministry of Industry and Trade</w:t>
            </w:r>
          </w:p>
          <w:p w:rsidR="000C3B6C" w:rsidRPr="002F6A28" w:rsidP="000C3B6C" w14:paraId="714D5EEF" w14:textId="77777777">
            <w:pPr>
              <w:spacing w:before="120" w:after="120"/>
            </w:pPr>
            <w:r w:rsidRPr="00E3324D">
              <w:rPr>
                <w:b/>
                <w:bCs/>
              </w:rPr>
              <w:t>Contact details of agency or authority designated to handle comments regarding the notification:</w:t>
            </w:r>
            <w:r w:rsidRPr="00CE6C29" w:rsidR="00CE6C29">
              <w:t xml:space="preserve"> </w:t>
            </w:r>
          </w:p>
        </w:tc>
      </w:tr>
    </w:tbl>
    <w:p w:rsidR="00EE3A11" w:rsidRPr="002F6A28" w:rsidP="00887259" w14:paraId="718732C4"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EC694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1490B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C3F61C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53C740" w14:textId="77777777">
    <w:pPr>
      <w:pStyle w:val="Header"/>
      <w:pBdr>
        <w:bottom w:val="single" w:sz="4" w:space="1" w:color="auto"/>
      </w:pBdr>
      <w:tabs>
        <w:tab w:val="clear" w:pos="4513"/>
        <w:tab w:val="clear" w:pos="9027"/>
      </w:tabs>
      <w:jc w:val="center"/>
    </w:pPr>
    <w:r w:rsidRPr="002F6A28">
      <w:t>tbtSymbol</w:t>
    </w:r>
  </w:p>
  <w:p w:rsidR="009239F7" w:rsidRPr="002F6A28" w:rsidP="009239F7" w14:paraId="570F859D" w14:textId="77777777">
    <w:pPr>
      <w:pStyle w:val="Header"/>
      <w:pBdr>
        <w:bottom w:val="single" w:sz="4" w:space="1" w:color="auto"/>
      </w:pBdr>
      <w:tabs>
        <w:tab w:val="clear" w:pos="4513"/>
        <w:tab w:val="clear" w:pos="9027"/>
      </w:tabs>
      <w:jc w:val="center"/>
    </w:pPr>
  </w:p>
  <w:p w:rsidR="009239F7" w:rsidRPr="002F6A28" w:rsidP="009239F7" w14:paraId="0985CE0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D3E7F6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C76814A" w14:textId="77777777">
    <w:pPr>
      <w:pStyle w:val="Header"/>
      <w:pBdr>
        <w:bottom w:val="single" w:sz="4" w:space="1" w:color="auto"/>
      </w:pBdr>
      <w:tabs>
        <w:tab w:val="clear" w:pos="4513"/>
        <w:tab w:val="clear" w:pos="9027"/>
      </w:tabs>
      <w:jc w:val="center"/>
    </w:pPr>
    <w:bookmarkStart w:id="0" w:name="spsSymbolHeader"/>
    <w:r w:rsidRPr="002F6A28">
      <w:t>G/TBT/N/VNM/391</w:t>
    </w:r>
    <w:bookmarkEnd w:id="0"/>
  </w:p>
  <w:p w:rsidR="009239F7" w:rsidRPr="002F6A28" w:rsidP="009239F7" w14:paraId="194AD930" w14:textId="77777777">
    <w:pPr>
      <w:pStyle w:val="Header"/>
      <w:pBdr>
        <w:bottom w:val="single" w:sz="4" w:space="1" w:color="auto"/>
      </w:pBdr>
      <w:tabs>
        <w:tab w:val="clear" w:pos="4513"/>
        <w:tab w:val="clear" w:pos="9027"/>
      </w:tabs>
      <w:jc w:val="center"/>
    </w:pPr>
  </w:p>
  <w:p w:rsidR="009239F7" w:rsidRPr="002F6A28" w:rsidP="009239F7" w14:paraId="677AD01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D8DF16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39B7BC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96DBC6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1E1EF06" w14:textId="77777777">
          <w:pPr>
            <w:jc w:val="right"/>
            <w:rPr>
              <w:b/>
              <w:color w:val="FF0000"/>
              <w:szCs w:val="16"/>
            </w:rPr>
          </w:pPr>
        </w:p>
      </w:tc>
    </w:tr>
    <w:bookmarkEnd w:id="1"/>
    <w:tr w14:paraId="713B5C2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EE8E09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6FC89B3" w14:textId="77777777">
          <w:pPr>
            <w:jc w:val="right"/>
            <w:rPr>
              <w:b/>
              <w:szCs w:val="16"/>
            </w:rPr>
          </w:pPr>
        </w:p>
      </w:tc>
    </w:tr>
    <w:tr w14:paraId="02D30A2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D4A88D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F6FE5E2" w14:textId="77777777">
          <w:pPr>
            <w:jc w:val="right"/>
            <w:rPr>
              <w:b/>
              <w:szCs w:val="16"/>
            </w:rPr>
          </w:pPr>
          <w:bookmarkStart w:id="2" w:name="bmkSymbols"/>
          <w:r w:rsidRPr="002F6A28">
            <w:rPr>
              <w:b/>
              <w:szCs w:val="16"/>
            </w:rPr>
            <w:t>G/TBT/N/VNM/391</w:t>
          </w:r>
          <w:bookmarkEnd w:id="2"/>
        </w:p>
      </w:tc>
    </w:tr>
    <w:tr w14:paraId="0686C4F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5389E14" w14:textId="77777777"/>
      </w:tc>
      <w:tc>
        <w:tcPr>
          <w:tcW w:w="5448" w:type="dxa"/>
          <w:gridSpan w:val="2"/>
          <w:shd w:val="clear" w:color="auto" w:fill="FFFFFF"/>
          <w:tcMar>
            <w:left w:w="108" w:type="dxa"/>
            <w:right w:w="108" w:type="dxa"/>
          </w:tcMar>
          <w:vAlign w:val="center"/>
        </w:tcPr>
        <w:p w:rsidR="00ED54E0" w:rsidRPr="009239F7" w:rsidP="00B801E9" w14:paraId="18155C68" w14:textId="77777777">
          <w:pPr>
            <w:jc w:val="right"/>
            <w:rPr>
              <w:szCs w:val="16"/>
            </w:rPr>
          </w:pPr>
          <w:bookmarkStart w:id="3" w:name="spsDateDistribution"/>
          <w:bookmarkStart w:id="4" w:name="bmkDate"/>
          <w:r w:rsidRPr="009239F7">
            <w:rPr>
              <w:szCs w:val="16"/>
            </w:rPr>
            <w:t>29 January 2026</w:t>
          </w:r>
          <w:bookmarkEnd w:id="3"/>
          <w:bookmarkEnd w:id="4"/>
        </w:p>
      </w:tc>
    </w:tr>
    <w:tr w14:paraId="666A208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B401B7D" w14:textId="77777777">
          <w:pPr>
            <w:jc w:val="left"/>
            <w:rPr>
              <w:b/>
            </w:rPr>
          </w:pPr>
          <w:bookmarkStart w:id="5" w:name="bmkSerial"/>
          <w:r>
            <w:rPr>
              <w:rFonts w:ascii="Verdana" w:eastAsia="Verdana" w:hAnsi="Verdana" w:cs="Verdana"/>
              <w:b w:val="0"/>
              <w:color w:val="FF0000"/>
              <w:sz w:val="18"/>
            </w:rPr>
            <w:t>(26-0635)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56B74B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FDC4C5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06F62F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C33875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1691B0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04707438">
    <w:abstractNumId w:val="9"/>
  </w:num>
  <w:num w:numId="2" w16cid:durableId="741483411">
    <w:abstractNumId w:val="7"/>
  </w:num>
  <w:num w:numId="3" w16cid:durableId="234435100">
    <w:abstractNumId w:val="6"/>
  </w:num>
  <w:num w:numId="4" w16cid:durableId="66851334">
    <w:abstractNumId w:val="5"/>
  </w:num>
  <w:num w:numId="5" w16cid:durableId="2108456026">
    <w:abstractNumId w:val="4"/>
  </w:num>
  <w:num w:numId="6" w16cid:durableId="63190450">
    <w:abstractNumId w:val="12"/>
  </w:num>
  <w:num w:numId="7" w16cid:durableId="1280604612">
    <w:abstractNumId w:val="11"/>
  </w:num>
  <w:num w:numId="8" w16cid:durableId="240410558">
    <w:abstractNumId w:val="10"/>
  </w:num>
  <w:num w:numId="9" w16cid:durableId="2233015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02225782">
    <w:abstractNumId w:val="13"/>
  </w:num>
  <w:num w:numId="11" w16cid:durableId="1477576188">
    <w:abstractNumId w:val="8"/>
  </w:num>
  <w:num w:numId="12" w16cid:durableId="901717792">
    <w:abstractNumId w:val="3"/>
  </w:num>
  <w:num w:numId="13" w16cid:durableId="428813750">
    <w:abstractNumId w:val="2"/>
  </w:num>
  <w:num w:numId="14" w16cid:durableId="1244024864">
    <w:abstractNumId w:val="1"/>
  </w:num>
  <w:num w:numId="15" w16cid:durableId="1369262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B5195"/>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0C69"/>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97421"/>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35A52"/>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2774C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anhle@moit.gov.vn" TargetMode="External" /><Relationship Id="rId6" Type="http://schemas.openxmlformats.org/officeDocument/2006/relationships/hyperlink" Target="https://moit.gov.vn/" TargetMode="External" /><Relationship Id="rId7" Type="http://schemas.openxmlformats.org/officeDocument/2006/relationships/hyperlink" Target="https://members.wto.org/crnattachments/2026/TBT/VNM/26_00586_00_x.pdf" TargetMode="External" /><Relationship Id="rId8" Type="http://schemas.openxmlformats.org/officeDocument/2006/relationships/hyperlink" Target="https://moit.gov.vn/du-thao-van-ban/bo-cong-thuong-chu-tri-xay-dung-nghi-dinh-sua-doi-bo-sung-mot-so-dieu-cua-nghi-dinh-so-75-2019-nd-cp-huong-den-hoan-thie.html?gidzl=cQog4DYZypgVkgCVtRNxD9ksgn_1vQyrrhRtHSInzME8i_10oE6YPjYre4IRkwTcYRt-G6LqDs4ItwZuD0"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2026-01-29T09:32:00Z</dcterms:created>
  <dcterms:modified xsi:type="dcterms:W3CDTF">2026-01-29T09:32:00Z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