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03B1627" w14:textId="77777777">
      <w:pPr>
        <w:pStyle w:val="Title"/>
      </w:pPr>
      <w:r w:rsidRPr="002F663C">
        <w:t>NOTIFICATION</w:t>
      </w:r>
    </w:p>
    <w:p w:rsidR="002F663C" w:rsidRPr="002F663C" w:rsidP="00DD3DD7" w14:paraId="25CDCFDA" w14:textId="77777777">
      <w:pPr>
        <w:pStyle w:val="Title3"/>
      </w:pPr>
      <w:r w:rsidRPr="002F663C">
        <w:t>Addendum</w:t>
      </w:r>
    </w:p>
    <w:p w:rsidR="002F663C" w:rsidP="001E2E4A" w14:paraId="63ABB76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7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4DA903FA" w14:textId="77777777">
      <w:pPr>
        <w:rPr>
          <w:rFonts w:eastAsia="Calibri" w:cs="Times New Roman"/>
        </w:rPr>
      </w:pPr>
    </w:p>
    <w:p w:rsidR="002F663C" w:rsidRPr="002F663C" w:rsidP="002F663C" w14:paraId="680A61D0" w14:textId="77777777">
      <w:pPr>
        <w:jc w:val="center"/>
        <w:rPr>
          <w:rFonts w:eastAsia="Calibri" w:cs="Times New Roman"/>
          <w:b/>
        </w:rPr>
      </w:pPr>
      <w:r w:rsidRPr="002F663C">
        <w:rPr>
          <w:rFonts w:eastAsia="Calibri" w:cs="Times New Roman"/>
          <w:b/>
        </w:rPr>
        <w:t>_______________</w:t>
      </w:r>
    </w:p>
    <w:p w:rsidR="002F663C" w:rsidP="002F663C" w14:paraId="71575A27" w14:textId="77777777">
      <w:pPr>
        <w:rPr>
          <w:rFonts w:eastAsia="Calibri" w:cs="Times New Roman"/>
        </w:rPr>
      </w:pPr>
    </w:p>
    <w:p w:rsidR="00C14444" w:rsidRPr="002F663C" w:rsidP="002F663C" w14:paraId="3F2A7218" w14:textId="77777777">
      <w:pPr>
        <w:rPr>
          <w:rFonts w:eastAsia="Calibri" w:cs="Times New Roman"/>
        </w:rPr>
      </w:pPr>
    </w:p>
    <w:p w:rsidR="002F663C" w:rsidRPr="002F663C" w:rsidP="002F663C" w14:paraId="5A67DA2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BPJPH Extends Comment for The Draft Decree of The Minister of Religious Affairs Regarding Establishment of Harmonized System Codification of Types of Products that are Required to be Halal Certified in Food and Beverages </w:t>
      </w:r>
    </w:p>
    <w:p w:rsidR="002F663C" w:rsidRPr="002F663C" w:rsidP="002F663C" w14:paraId="5D292FC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2D73BE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01A0FA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ADEBD45" w14:textId="77777777" w:rsidTr="00E9471B">
        <w:tblPrEx>
          <w:tblW w:w="9049" w:type="dxa"/>
          <w:tblLayout w:type="fixed"/>
          <w:tblLook w:val="04A0"/>
        </w:tblPrEx>
        <w:tc>
          <w:tcPr>
            <w:tcW w:w="851" w:type="dxa"/>
          </w:tcPr>
          <w:p w:rsidR="002F663C" w:rsidRPr="00711F9C" w:rsidP="00C14444" w14:paraId="2621FCA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00E5CC6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16 January 2026</w:t>
            </w:r>
          </w:p>
        </w:tc>
      </w:tr>
      <w:tr w14:paraId="406E9B70" w14:textId="77777777" w:rsidTr="00E9471B">
        <w:tblPrEx>
          <w:tblW w:w="9049" w:type="dxa"/>
          <w:tblLayout w:type="fixed"/>
          <w:tblLook w:val="04A0"/>
        </w:tblPrEx>
        <w:tc>
          <w:tcPr>
            <w:tcW w:w="851" w:type="dxa"/>
          </w:tcPr>
          <w:p w:rsidR="002F663C" w:rsidRPr="00711F9C" w:rsidP="00C14444" w14:paraId="1E0FC89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E8F745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7C69FAB" w14:textId="77777777" w:rsidTr="00E9471B">
        <w:tblPrEx>
          <w:tblW w:w="9049" w:type="dxa"/>
          <w:tblLayout w:type="fixed"/>
          <w:tblLook w:val="04A0"/>
        </w:tblPrEx>
        <w:tc>
          <w:tcPr>
            <w:tcW w:w="851" w:type="dxa"/>
          </w:tcPr>
          <w:p w:rsidR="002F663C" w:rsidRPr="00711F9C" w:rsidP="00C14444" w14:paraId="6E4DDC7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C0FDE0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4B2927B" w14:textId="77777777" w:rsidTr="00E9471B">
        <w:tblPrEx>
          <w:tblW w:w="9049" w:type="dxa"/>
          <w:tblLayout w:type="fixed"/>
          <w:tblLook w:val="04A0"/>
        </w:tblPrEx>
        <w:tc>
          <w:tcPr>
            <w:tcW w:w="851" w:type="dxa"/>
          </w:tcPr>
          <w:p w:rsidR="002F663C" w:rsidRPr="00711F9C" w:rsidP="00C14444" w14:paraId="29E8422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E3DD21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EE5154B" w14:textId="77777777" w:rsidTr="00E9471B">
        <w:tblPrEx>
          <w:tblW w:w="9049" w:type="dxa"/>
          <w:tblLayout w:type="fixed"/>
          <w:tblLook w:val="04A0"/>
        </w:tblPrEx>
        <w:tc>
          <w:tcPr>
            <w:tcW w:w="851" w:type="dxa"/>
          </w:tcPr>
          <w:p w:rsidR="002F663C" w:rsidRPr="00711F9C" w:rsidP="00C14444" w14:paraId="41AA3A6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A8F19FF"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0064598" w14:textId="77777777" w:rsidTr="00E9471B">
        <w:tblPrEx>
          <w:tblW w:w="9049" w:type="dxa"/>
          <w:tblLayout w:type="fixed"/>
          <w:tblLook w:val="04A0"/>
        </w:tblPrEx>
        <w:tc>
          <w:tcPr>
            <w:tcW w:w="851" w:type="dxa"/>
          </w:tcPr>
          <w:p w:rsidR="002F663C" w:rsidRPr="00711F9C" w:rsidP="00C14444" w14:paraId="556EA6E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106B34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9189B2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2CE61D1" w14:textId="77777777" w:rsidTr="00E9471B">
        <w:tblPrEx>
          <w:tblW w:w="9049" w:type="dxa"/>
          <w:tblLayout w:type="fixed"/>
          <w:tblLook w:val="04A0"/>
        </w:tblPrEx>
        <w:tc>
          <w:tcPr>
            <w:tcW w:w="851" w:type="dxa"/>
          </w:tcPr>
          <w:p w:rsidR="002F663C" w:rsidRPr="00711F9C" w:rsidP="00C14444" w14:paraId="1BA8CB2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586AFC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B12FF0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5F0CF44" w14:textId="77777777" w:rsidTr="00E9471B">
        <w:tblPrEx>
          <w:tblW w:w="9049" w:type="dxa"/>
          <w:tblLayout w:type="fixed"/>
          <w:tblLook w:val="04A0"/>
        </w:tblPrEx>
        <w:tc>
          <w:tcPr>
            <w:tcW w:w="851" w:type="dxa"/>
          </w:tcPr>
          <w:p w:rsidR="002F663C" w:rsidRPr="00711F9C" w:rsidP="00C14444" w14:paraId="728B8A8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E4F5EB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D9309F7" w14:textId="77777777" w:rsidTr="00E9471B">
        <w:tblPrEx>
          <w:tblW w:w="9049" w:type="dxa"/>
          <w:tblLayout w:type="fixed"/>
          <w:tblLook w:val="04A0"/>
        </w:tblPrEx>
        <w:tc>
          <w:tcPr>
            <w:tcW w:w="851" w:type="dxa"/>
            <w:tcBorders>
              <w:bottom w:val="double" w:sz="4" w:space="0" w:color="auto"/>
            </w:tcBorders>
          </w:tcPr>
          <w:p w:rsidR="002F663C" w:rsidRPr="00711F9C" w:rsidP="00C14444" w14:paraId="324C669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809086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CF22053" w14:textId="77777777">
      <w:pPr>
        <w:jc w:val="left"/>
        <w:rPr>
          <w:rFonts w:eastAsia="Calibri" w:cs="Times New Roman"/>
          <w:highlight w:val="yellow"/>
        </w:rPr>
      </w:pPr>
    </w:p>
    <w:p w:rsidR="003971FF" w:rsidRPr="007F6EA2" w:rsidP="00B16ACF" w14:paraId="0FCED09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WTO Members and their stakeholders are asked to submit comments to Indonesia WTO TBT Enquiry Point by or before 4pm Jakarta Time (UTC+7) on 16 January 2026. Comments will be responded to if submitted prior to the final comment deadline.</w:t>
      </w:r>
    </w:p>
    <w:p w:rsidR="006C5A96" w:rsidP="006C5A96" w14:paraId="0C2512CA" w14:textId="77777777">
      <w:pPr>
        <w:jc w:val="center"/>
        <w:rPr>
          <w:b/>
        </w:rPr>
      </w:pPr>
      <w:r w:rsidRPr="003971FF">
        <w:rPr>
          <w:b/>
        </w:rPr>
        <w:t>__________</w:t>
      </w:r>
    </w:p>
    <w:p w:rsidR="004D4D19" w:rsidP="007F38C2" w14:paraId="054E925F" w14:textId="77777777">
      <w:pPr>
        <w:jc w:val="center"/>
        <w:rPr>
          <w:b/>
        </w:rPr>
      </w:pPr>
    </w:p>
    <w:p w:rsidR="00A1565D" w:rsidP="003971FF" w14:paraId="325208D3"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0C43F1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0F06DB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008F" w:rsidP="00ED54E0" w14:paraId="1F7A3885" w14:textId="77777777">
      <w:r>
        <w:separator/>
      </w:r>
    </w:p>
  </w:footnote>
  <w:footnote w:type="continuationSeparator" w:id="1">
    <w:p w:rsidR="00F6008F" w:rsidP="00ED54E0" w14:paraId="0D2D64E4" w14:textId="77777777">
      <w:r>
        <w:continuationSeparator/>
      </w:r>
    </w:p>
  </w:footnote>
  <w:footnote w:id="2">
    <w:p w:rsidR="007F6EA2" w14:paraId="09B0618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B7CD1D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E8A50BD" w14:textId="77777777">
    <w:pPr>
      <w:pStyle w:val="Header"/>
      <w:pBdr>
        <w:bottom w:val="single" w:sz="4" w:space="1" w:color="auto"/>
      </w:pBdr>
      <w:tabs>
        <w:tab w:val="clear" w:pos="4513"/>
        <w:tab w:val="clear" w:pos="9027"/>
      </w:tabs>
      <w:jc w:val="center"/>
    </w:pPr>
  </w:p>
  <w:p w:rsidR="00DD3DD7" w:rsidRPr="00DD3DD7" w:rsidP="00DD3DD7" w14:paraId="0B48286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A436ED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77673C2" w14:textId="77777777">
    <w:pPr>
      <w:pStyle w:val="Header"/>
      <w:pBdr>
        <w:bottom w:val="single" w:sz="4" w:space="1" w:color="auto"/>
      </w:pBdr>
      <w:tabs>
        <w:tab w:val="clear" w:pos="4513"/>
        <w:tab w:val="clear" w:pos="9027"/>
      </w:tabs>
      <w:jc w:val="center"/>
    </w:pPr>
    <w:bookmarkStart w:id="3" w:name="spsSymbolHeader"/>
    <w:r w:rsidRPr="00DD3DD7">
      <w:t>G/TBT/N/IDN/160/Add.3</w:t>
    </w:r>
    <w:bookmarkEnd w:id="3"/>
  </w:p>
  <w:p w:rsidR="00DD3DD7" w:rsidRPr="00DD3DD7" w:rsidP="00DD3DD7" w14:paraId="4643BC4F" w14:textId="77777777">
    <w:pPr>
      <w:pStyle w:val="Header"/>
      <w:pBdr>
        <w:bottom w:val="single" w:sz="4" w:space="1" w:color="auto"/>
      </w:pBdr>
      <w:tabs>
        <w:tab w:val="clear" w:pos="4513"/>
        <w:tab w:val="clear" w:pos="9027"/>
      </w:tabs>
      <w:jc w:val="center"/>
    </w:pPr>
  </w:p>
  <w:p w:rsidR="00DD3DD7" w:rsidRPr="00DD3DD7" w:rsidP="00DD3DD7" w14:paraId="2F9BEC9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0BCFC75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4AC60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158A84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13CD1D5" w14:textId="77777777">
          <w:pPr>
            <w:jc w:val="right"/>
            <w:rPr>
              <w:b/>
              <w:color w:val="FF0000"/>
              <w:szCs w:val="16"/>
            </w:rPr>
          </w:pPr>
          <w:r>
            <w:rPr>
              <w:b/>
              <w:color w:val="FF0000"/>
              <w:szCs w:val="16"/>
            </w:rPr>
            <w:t xml:space="preserve"> </w:t>
          </w:r>
        </w:p>
      </w:tc>
    </w:tr>
    <w:tr w14:paraId="56B92C3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09ABDE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B7305FB" w14:textId="77777777">
          <w:pPr>
            <w:jc w:val="right"/>
            <w:rPr>
              <w:b/>
              <w:szCs w:val="16"/>
            </w:rPr>
          </w:pPr>
        </w:p>
      </w:tc>
    </w:tr>
    <w:tr w14:paraId="723A67B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8E26FD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1E91226" w14:textId="77777777">
          <w:pPr>
            <w:jc w:val="right"/>
            <w:rPr>
              <w:rFonts w:eastAsia="Calibri" w:cs="Times New Roman"/>
              <w:b/>
              <w:szCs w:val="16"/>
            </w:rPr>
          </w:pPr>
          <w:bookmarkStart w:id="4" w:name="bmkSymbols"/>
          <w:r w:rsidRPr="002F663C">
            <w:rPr>
              <w:rFonts w:eastAsia="Calibri" w:cs="Times New Roman"/>
              <w:b/>
              <w:szCs w:val="16"/>
            </w:rPr>
            <w:t>G/TBT/N/IDN/160/Add.3</w:t>
          </w:r>
          <w:bookmarkEnd w:id="4"/>
        </w:p>
        <w:p w:rsidR="00C14444" w:rsidRPr="00C14444" w:rsidP="00C14444" w14:paraId="256A187E" w14:textId="77777777">
          <w:pPr>
            <w:jc w:val="center"/>
            <w:rPr>
              <w:szCs w:val="16"/>
            </w:rPr>
          </w:pPr>
        </w:p>
      </w:tc>
    </w:tr>
    <w:tr w14:paraId="55A8354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5A91445" w14:textId="77777777"/>
      </w:tc>
      <w:tc>
        <w:tcPr>
          <w:tcW w:w="5448" w:type="dxa"/>
          <w:gridSpan w:val="2"/>
          <w:shd w:val="clear" w:color="auto" w:fill="FFFFFF"/>
          <w:tcMar>
            <w:left w:w="108" w:type="dxa"/>
            <w:right w:w="108" w:type="dxa"/>
          </w:tcMar>
          <w:vAlign w:val="center"/>
        </w:tcPr>
        <w:p w:rsidR="00ED54E0" w:rsidRPr="00182B84" w:rsidP="00425DC5" w14:paraId="027B779B" w14:textId="77777777">
          <w:pPr>
            <w:jc w:val="right"/>
            <w:rPr>
              <w:szCs w:val="16"/>
            </w:rPr>
          </w:pPr>
          <w:bookmarkStart w:id="5" w:name="bmkDate"/>
          <w:r w:rsidRPr="00182B84">
            <w:rPr>
              <w:szCs w:val="16"/>
            </w:rPr>
            <w:t>8 January 2026</w:t>
          </w:r>
          <w:bookmarkEnd w:id="5"/>
        </w:p>
      </w:tc>
    </w:tr>
    <w:tr w14:paraId="1638D9B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1118319" w14:textId="77777777">
          <w:pPr>
            <w:jc w:val="left"/>
            <w:rPr>
              <w:b/>
            </w:rPr>
          </w:pPr>
          <w:bookmarkStart w:id="6" w:name="bmkSerial"/>
          <w:r>
            <w:rPr>
              <w:rFonts w:ascii="Verdana" w:eastAsia="Verdana" w:hAnsi="Verdana" w:cs="Verdana"/>
              <w:b w:val="0"/>
              <w:color w:val="FF0000"/>
              <w:sz w:val="18"/>
            </w:rPr>
            <w:t>(26-0206)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7DF227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43AF3F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E03F4D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8D526B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4AD975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48487740">
    <w:abstractNumId w:val="9"/>
  </w:num>
  <w:num w:numId="2" w16cid:durableId="550306769">
    <w:abstractNumId w:val="7"/>
  </w:num>
  <w:num w:numId="3" w16cid:durableId="197594535">
    <w:abstractNumId w:val="6"/>
  </w:num>
  <w:num w:numId="4" w16cid:durableId="1778524061">
    <w:abstractNumId w:val="5"/>
  </w:num>
  <w:num w:numId="5" w16cid:durableId="1859394281">
    <w:abstractNumId w:val="4"/>
  </w:num>
  <w:num w:numId="6" w16cid:durableId="1921333742">
    <w:abstractNumId w:val="12"/>
  </w:num>
  <w:num w:numId="7" w16cid:durableId="1158807871">
    <w:abstractNumId w:val="11"/>
  </w:num>
  <w:num w:numId="8" w16cid:durableId="806970919">
    <w:abstractNumId w:val="10"/>
  </w:num>
  <w:num w:numId="9" w16cid:durableId="1964996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5840215">
    <w:abstractNumId w:val="13"/>
  </w:num>
  <w:num w:numId="11" w16cid:durableId="307512312">
    <w:abstractNumId w:val="8"/>
  </w:num>
  <w:num w:numId="12" w16cid:durableId="1171599582">
    <w:abstractNumId w:val="3"/>
  </w:num>
  <w:num w:numId="13" w16cid:durableId="2085638109">
    <w:abstractNumId w:val="2"/>
  </w:num>
  <w:num w:numId="14" w16cid:durableId="1096055299">
    <w:abstractNumId w:val="1"/>
  </w:num>
  <w:num w:numId="15" w16cid:durableId="17051458">
    <w:abstractNumId w:val="0"/>
  </w:num>
  <w:num w:numId="16" w16cid:durableId="29918733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5384"/>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B7484"/>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41601"/>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078C8"/>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6008F"/>
    <w:rsid w:val="00F77BEC"/>
    <w:rsid w:val="00F810EA"/>
    <w:rsid w:val="00FA1663"/>
    <w:rsid w:val="00FA5EBC"/>
    <w:rsid w:val="00FA6F48"/>
    <w:rsid w:val="00FD224A"/>
    <w:rsid w:val="00FD28F0"/>
    <w:rsid w:val="00FE16F7"/>
    <w:rsid w:val="00FE4603"/>
    <w:rsid w:val="00FF04A8"/>
    <w:rsid w:val="00FF1685"/>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F24E356"/>
  <w15:docId w15:val="{139BA1D7-5D34-4512-88E7-6298D220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DAD1E-CCB1-4A60-B014-8D395B85864E}">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2026-01-08T09:40:00Z</dcterms:created>
  <dcterms:modified xsi:type="dcterms:W3CDTF">2026-01-08T09:42:00Z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