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4A670EE1" w14:textId="77777777">
      <w:pPr>
        <w:pStyle w:val="Title"/>
        <w:rPr>
          <w:caps w:val="0"/>
          <w:kern w:val="0"/>
        </w:rPr>
      </w:pPr>
      <w:r w:rsidRPr="002F6A28">
        <w:rPr>
          <w:caps w:val="0"/>
          <w:kern w:val="0"/>
        </w:rPr>
        <w:t>NOTIFICATION</w:t>
      </w:r>
    </w:p>
    <w:p w:rsidR="009239F7" w:rsidRPr="002F6A28" w:rsidP="002F6A28" w14:paraId="6EB2B6A3" w14:textId="77777777">
      <w:pPr>
        <w:jc w:val="center"/>
      </w:pPr>
      <w:r w:rsidRPr="002F6A28">
        <w:t>The following notification is being circulated in accordance with Article 10.6</w:t>
      </w:r>
    </w:p>
    <w:p w:rsidR="009239F7" w:rsidRPr="002F6A28" w:rsidP="002F6A28" w14:paraId="59157071"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6200A16A" w14:textId="77777777" w:rsidTr="00DB13FE">
        <w:tblPrEx>
          <w:tblW w:w="5000" w:type="pct"/>
          <w:tblLayout w:type="fixed"/>
          <w:tblLook w:val="0000"/>
        </w:tblPrEx>
        <w:tc>
          <w:tcPr>
            <w:tcW w:w="607" w:type="dxa"/>
            <w:tcBorders>
              <w:top w:val="double" w:sz="4" w:space="0" w:color="auto"/>
            </w:tcBorders>
          </w:tcPr>
          <w:p w:rsidR="00F85C99" w:rsidRPr="002F6A28" w:rsidP="002F6A28" w14:paraId="2687882D" w14:textId="77777777">
            <w:pPr>
              <w:spacing w:before="120" w:after="120"/>
              <w:jc w:val="left"/>
            </w:pPr>
            <w:r w:rsidRPr="002F6A28">
              <w:rPr>
                <w:b/>
              </w:rPr>
              <w:t>1.</w:t>
            </w:r>
          </w:p>
        </w:tc>
        <w:tc>
          <w:tcPr>
            <w:tcW w:w="8373" w:type="dxa"/>
            <w:tcBorders>
              <w:top w:val="double" w:sz="4" w:space="0" w:color="auto"/>
            </w:tcBorders>
          </w:tcPr>
          <w:p w:rsidR="00F85C99" w:rsidRPr="002F6A28" w:rsidP="00C805B6" w14:paraId="387FFA1E" w14:textId="77777777">
            <w:pPr>
              <w:spacing w:before="120" w:after="120"/>
            </w:pPr>
            <w:r w:rsidRPr="002F6A28">
              <w:rPr>
                <w:b/>
              </w:rPr>
              <w:t>Notifying Member:</w:t>
            </w:r>
            <w:r w:rsidRPr="00C92678" w:rsidR="00EE3A11">
              <w:t xml:space="preserve"> </w:t>
            </w:r>
            <w:r w:rsidRPr="00C92678" w:rsidR="00EE3A11">
              <w:rPr>
                <w:u w:val="single"/>
              </w:rPr>
              <w:t>UKRAINE</w:t>
            </w:r>
          </w:p>
          <w:p w:rsidR="00F85C99" w:rsidRPr="002F6A28" w:rsidP="002F6A28" w14:paraId="20AB2D96"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17D9406D" w14:textId="77777777" w:rsidTr="00DB13FE">
        <w:tblPrEx>
          <w:tblW w:w="5000" w:type="pct"/>
          <w:tblLayout w:type="fixed"/>
          <w:tblLook w:val="0000"/>
        </w:tblPrEx>
        <w:tc>
          <w:tcPr>
            <w:tcW w:w="607" w:type="dxa"/>
          </w:tcPr>
          <w:p w:rsidR="00F85C99" w:rsidRPr="002F6A28" w:rsidP="002F6A28" w14:paraId="4D3D5C1D" w14:textId="77777777">
            <w:pPr>
              <w:spacing w:before="120" w:after="120"/>
              <w:jc w:val="left"/>
            </w:pPr>
            <w:r w:rsidRPr="002F6A28">
              <w:rPr>
                <w:b/>
              </w:rPr>
              <w:t>2.</w:t>
            </w:r>
          </w:p>
        </w:tc>
        <w:tc>
          <w:tcPr>
            <w:tcW w:w="8373" w:type="dxa"/>
          </w:tcPr>
          <w:p w:rsidR="00F85C99" w:rsidRPr="002F6A28" w:rsidP="000C3B6C" w14:paraId="4603A0FF" w14:textId="77777777">
            <w:pPr>
              <w:spacing w:before="120" w:after="120"/>
            </w:pPr>
            <w:r w:rsidRPr="002F6A28">
              <w:rPr>
                <w:b/>
              </w:rPr>
              <w:t>Agency responsible:</w:t>
            </w:r>
            <w:r w:rsidRPr="00C379C8" w:rsidR="00EE3A11">
              <w:t xml:space="preserve"> </w:t>
            </w:r>
          </w:p>
          <w:p w:rsidR="00EE3A11" w:rsidRPr="00C379C8" w:rsidP="000C3B6C" w14:paraId="14443606" w14:textId="77777777">
            <w:pPr>
              <w:spacing w:after="120"/>
            </w:pPr>
            <w:r w:rsidRPr="00C379C8">
              <w:t>Ministry of Health of Ukraine</w:t>
            </w:r>
          </w:p>
        </w:tc>
      </w:tr>
      <w:tr w14:paraId="423F399B" w14:textId="77777777" w:rsidTr="00DB13FE">
        <w:tblPrEx>
          <w:tblW w:w="5000" w:type="pct"/>
          <w:tblLayout w:type="fixed"/>
          <w:tblLook w:val="0000"/>
        </w:tblPrEx>
        <w:tc>
          <w:tcPr>
            <w:tcW w:w="607" w:type="dxa"/>
          </w:tcPr>
          <w:p w:rsidR="00F85C99" w:rsidRPr="002F6A28" w:rsidP="002F6A28" w14:paraId="04894A93" w14:textId="77777777">
            <w:pPr>
              <w:spacing w:before="120" w:after="120"/>
              <w:jc w:val="left"/>
              <w:rPr>
                <w:b/>
              </w:rPr>
            </w:pPr>
            <w:r w:rsidRPr="002F6A28">
              <w:rPr>
                <w:b/>
              </w:rPr>
              <w:t>3.</w:t>
            </w:r>
          </w:p>
        </w:tc>
        <w:tc>
          <w:tcPr>
            <w:tcW w:w="8373" w:type="dxa"/>
          </w:tcPr>
          <w:p w:rsidR="00F85C99" w:rsidRPr="0058336F" w:rsidP="002F6A28" w14:paraId="21FEACFD" w14:textId="77777777">
            <w:pPr>
              <w:spacing w:before="120" w:after="120"/>
            </w:pPr>
            <w:r w:rsidRPr="002F6A28">
              <w:rPr>
                <w:b/>
              </w:rPr>
              <w:t>Notified under Article 2.9.2 [X], 2.10.1 [ ], 5.6.2 [X],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0805C9BA" w14:textId="77777777" w:rsidTr="00DB13FE">
        <w:tblPrEx>
          <w:tblW w:w="5000" w:type="pct"/>
          <w:tblLayout w:type="fixed"/>
          <w:tblLook w:val="0000"/>
        </w:tblPrEx>
        <w:tc>
          <w:tcPr>
            <w:tcW w:w="607" w:type="dxa"/>
          </w:tcPr>
          <w:p w:rsidR="00F85C99" w:rsidRPr="002F6A28" w:rsidP="002F6A28" w14:paraId="0E91C508" w14:textId="77777777">
            <w:pPr>
              <w:spacing w:before="120" w:after="120"/>
              <w:jc w:val="left"/>
            </w:pPr>
            <w:r w:rsidRPr="002F6A28">
              <w:rPr>
                <w:b/>
              </w:rPr>
              <w:t>4.</w:t>
            </w:r>
          </w:p>
        </w:tc>
        <w:tc>
          <w:tcPr>
            <w:tcW w:w="8373" w:type="dxa"/>
          </w:tcPr>
          <w:p w:rsidR="00F85C99" w:rsidRPr="002F6A28" w:rsidP="002F6A28" w14:paraId="09406F98"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Medicines</w:t>
            </w:r>
          </w:p>
        </w:tc>
      </w:tr>
      <w:tr w14:paraId="49A6DC7D" w14:textId="77777777" w:rsidTr="00DB13FE">
        <w:tblPrEx>
          <w:tblW w:w="5000" w:type="pct"/>
          <w:tblLayout w:type="fixed"/>
          <w:tblLook w:val="0000"/>
        </w:tblPrEx>
        <w:tc>
          <w:tcPr>
            <w:tcW w:w="607" w:type="dxa"/>
          </w:tcPr>
          <w:p w:rsidR="00F85C99" w:rsidRPr="002F6A28" w:rsidP="002F6A28" w14:paraId="61189E30" w14:textId="77777777">
            <w:pPr>
              <w:spacing w:before="120" w:after="120"/>
              <w:jc w:val="left"/>
            </w:pPr>
            <w:r w:rsidRPr="002F6A28">
              <w:rPr>
                <w:b/>
              </w:rPr>
              <w:t>5.</w:t>
            </w:r>
          </w:p>
        </w:tc>
        <w:tc>
          <w:tcPr>
            <w:tcW w:w="8373" w:type="dxa"/>
          </w:tcPr>
          <w:p w:rsidR="00F85C99" w:rsidP="002F6A28" w14:paraId="08798B6E"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Draft Order of the Ministry of Health of Ukraine "On Approval of Amendments to the Procedure for Conducting Clinical Trials of Medicines and the Examination of Clinical Trial Materials"; (41 page(s), in Ukrainian)</w:t>
            </w:r>
          </w:p>
          <w:p w:rsidR="000C3B6C" w:rsidRPr="000C3B6C" w:rsidP="002F6A28" w14:paraId="39E6B555"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7605EE" w:rsidRPr="00CE6C29" w:rsidP="002F6A28" w14:paraId="62C74476" w14:textId="77777777">
            <w:pPr>
              <w:pBdr>
                <w:top w:val="none" w:sz="0" w:space="4" w:color="auto"/>
              </w:pBdr>
              <w:rPr>
                <w:iCs/>
              </w:rPr>
            </w:pPr>
            <w:hyperlink r:id="rId6" w:tgtFrame="_blank" w:history="1">
              <w:r w:rsidRPr="00CE6C29">
                <w:rPr>
                  <w:iCs/>
                  <w:color w:val="0000FF"/>
                  <w:u w:val="single"/>
                </w:rPr>
                <w:t>https://members.wto.org/crnattachments/2025/TBT/UKR/25_09234_00_x.pdf</w:t>
              </w:r>
            </w:hyperlink>
          </w:p>
          <w:p w:rsidR="007605EE" w:rsidRPr="00CE6C29" w:rsidP="002F6A28" w14:paraId="119A40C1" w14:textId="77777777">
            <w:pPr>
              <w:pBdr>
                <w:bottom w:val="none" w:sz="0" w:space="4" w:color="auto"/>
              </w:pBdr>
              <w:rPr>
                <w:iCs/>
              </w:rPr>
            </w:pPr>
            <w:hyperlink r:id="rId7" w:tgtFrame="_blank" w:history="1">
              <w:r w:rsidRPr="00CE6C29">
                <w:rPr>
                  <w:iCs/>
                  <w:color w:val="0000FF"/>
                  <w:u w:val="single"/>
                </w:rPr>
                <w:t>https://members.wto.org/crnattachments/2025/TBT/UKR/25_09234_01_x.pdf</w:t>
              </w:r>
            </w:hyperlink>
          </w:p>
          <w:p w:rsidR="007605EE" w:rsidRPr="00CE6C29" w:rsidP="002F6A28" w14:paraId="65B2F671" w14:textId="77777777">
            <w:pPr>
              <w:rPr>
                <w:iCs/>
              </w:rPr>
            </w:pPr>
            <w:hyperlink r:id="rId8" w:tgtFrame="_blank" w:history="1">
              <w:r w:rsidRPr="00CE6C29">
                <w:rPr>
                  <w:iCs/>
                  <w:color w:val="0000FF"/>
                  <w:u w:val="single"/>
                </w:rPr>
                <w:t>https://moz.gov.ua/uk/povidomlennya-pro-oprilyudnennya-proyektu-nakazu-ministerstva-ohoroni-zdorov-ya-ukrayini-pro-zatverdzhennya-zmin-do-poryadku-provedennya-klinichnih-viprobuvan-likarskih-zasobiv-ta-ekspertizi-materialiv-klinichnih-viprobuvan</w:t>
              </w:r>
            </w:hyperlink>
          </w:p>
          <w:p w:rsidR="007605EE" w:rsidRPr="00CE6C29" w:rsidP="002F6A28" w14:paraId="1DA52E16" w14:textId="77777777">
            <w:pPr>
              <w:rPr>
                <w:iCs/>
              </w:rPr>
            </w:pPr>
            <w:r w:rsidRPr="00CE6C29">
              <w:rPr>
                <w:iCs/>
              </w:rPr>
              <w:t>Ministry of Economy, Environment and Agriculture of Ukraine</w:t>
            </w:r>
          </w:p>
          <w:p w:rsidR="007605EE" w:rsidRPr="00CE6C29" w:rsidP="002F6A28" w14:paraId="64E5BE15" w14:textId="77777777">
            <w:pPr>
              <w:rPr>
                <w:iCs/>
              </w:rPr>
            </w:pPr>
            <w:r w:rsidRPr="00CE6C29">
              <w:rPr>
                <w:iCs/>
              </w:rPr>
              <w:t>Department for Trade Agreements</w:t>
            </w:r>
          </w:p>
          <w:p w:rsidR="007605EE" w:rsidRPr="00CE6C29" w:rsidP="002F6A28" w14:paraId="5CBA1F64" w14:textId="77777777">
            <w:pPr>
              <w:rPr>
                <w:iCs/>
              </w:rPr>
            </w:pPr>
            <w:r w:rsidRPr="00CE6C29">
              <w:rPr>
                <w:iCs/>
              </w:rPr>
              <w:t>12/2 Hrushevskoho Str.</w:t>
            </w:r>
          </w:p>
          <w:p w:rsidR="007605EE" w:rsidRPr="00CE6C29" w:rsidP="002F6A28" w14:paraId="6B533184" w14:textId="77777777">
            <w:pPr>
              <w:rPr>
                <w:iCs/>
              </w:rPr>
            </w:pPr>
            <w:r w:rsidRPr="00CE6C29">
              <w:rPr>
                <w:iCs/>
              </w:rPr>
              <w:t>Kyiv 01008</w:t>
            </w:r>
          </w:p>
          <w:p w:rsidR="007605EE" w:rsidRPr="00CE6C29" w:rsidP="002F6A28" w14:paraId="719F8E42" w14:textId="77777777">
            <w:pPr>
              <w:rPr>
                <w:iCs/>
              </w:rPr>
            </w:pPr>
            <w:r w:rsidRPr="00CE6C29">
              <w:rPr>
                <w:iCs/>
              </w:rPr>
              <w:t>Tel: +(38 044) 596 6839</w:t>
            </w:r>
          </w:p>
          <w:p w:rsidR="007605EE" w:rsidRPr="00CE6C29" w:rsidP="002F6A28" w14:paraId="11217D2E" w14:textId="77777777">
            <w:pPr>
              <w:rPr>
                <w:iCs/>
              </w:rPr>
            </w:pPr>
            <w:r w:rsidRPr="00CE6C29">
              <w:rPr>
                <w:iCs/>
              </w:rPr>
              <w:t xml:space="preserve">Email: </w:t>
            </w:r>
            <w:hyperlink r:id="rId9" w:history="1">
              <w:r w:rsidRPr="00CE6C29">
                <w:rPr>
                  <w:iCs/>
                  <w:color w:val="0000FF"/>
                  <w:u w:val="single"/>
                </w:rPr>
                <w:t>ep@me.gov.ua</w:t>
              </w:r>
            </w:hyperlink>
          </w:p>
          <w:p w:rsidR="007605EE" w:rsidRPr="00CE6C29" w:rsidP="002F6A28" w14:paraId="4CCC0349" w14:textId="77777777">
            <w:pPr>
              <w:spacing w:after="120"/>
              <w:rPr>
                <w:iCs/>
              </w:rPr>
            </w:pPr>
            <w:r w:rsidRPr="00CE6C29">
              <w:rPr>
                <w:iCs/>
              </w:rPr>
              <w:t xml:space="preserve">Website: </w:t>
            </w:r>
            <w:hyperlink r:id="rId10" w:tgtFrame="_blank" w:history="1">
              <w:r w:rsidRPr="00CE6C29">
                <w:rPr>
                  <w:iCs/>
                  <w:color w:val="0000FF"/>
                  <w:u w:val="single"/>
                </w:rPr>
                <w:t>https://www.me.gov.ua</w:t>
              </w:r>
            </w:hyperlink>
          </w:p>
        </w:tc>
      </w:tr>
      <w:tr w14:paraId="30E79FD3" w14:textId="77777777" w:rsidTr="00DB13FE">
        <w:tblPrEx>
          <w:tblW w:w="5000" w:type="pct"/>
          <w:tblLayout w:type="fixed"/>
          <w:tblLook w:val="0000"/>
        </w:tblPrEx>
        <w:tc>
          <w:tcPr>
            <w:tcW w:w="607" w:type="dxa"/>
          </w:tcPr>
          <w:p w:rsidR="00F85C99" w:rsidRPr="002F6A28" w:rsidP="002F6A28" w14:paraId="21658081" w14:textId="77777777">
            <w:pPr>
              <w:spacing w:before="120" w:after="120"/>
              <w:jc w:val="left"/>
              <w:rPr>
                <w:b/>
              </w:rPr>
            </w:pPr>
            <w:r w:rsidRPr="002F6A28">
              <w:rPr>
                <w:b/>
              </w:rPr>
              <w:t>6.</w:t>
            </w:r>
          </w:p>
        </w:tc>
        <w:tc>
          <w:tcPr>
            <w:tcW w:w="8373" w:type="dxa"/>
          </w:tcPr>
          <w:p w:rsidR="00F85C99" w:rsidRPr="002F6A28" w:rsidP="002F6A28" w14:paraId="4DFF8737" w14:textId="77777777">
            <w:pPr>
              <w:spacing w:before="120" w:after="120"/>
              <w:rPr>
                <w:b/>
              </w:rPr>
            </w:pPr>
            <w:r w:rsidRPr="002F6A28">
              <w:rPr>
                <w:b/>
              </w:rPr>
              <w:t>Description of content:</w:t>
            </w:r>
            <w:r w:rsidRPr="00C379C8" w:rsidR="00FE448B">
              <w:t xml:space="preserve"> The draft Order has been developed to enhance the system for organizing and conducting of clinical trials of medicines in Ukraine in accordance with Regulation (EU) No 536/2014 of the European Parliament and of the Council of 16 April 2014 on clinical trials on medicinal products for human use, and repealing Directive 2001/20/EC, and in line with ICH-GCP Guidelines.</w:t>
            </w:r>
          </w:p>
          <w:p w:rsidR="00FE448B" w:rsidRPr="00C379C8" w:rsidP="002F6A28" w14:paraId="5EF32537" w14:textId="77777777">
            <w:pPr>
              <w:spacing w:before="120" w:after="120"/>
            </w:pPr>
            <w:r w:rsidRPr="00C379C8">
              <w:t>The draft Order proposes to update requirements for clinical trial documentation, introduce new terms (including auxiliary and advanced therapy medicines, early termination of a clinical trial, start of a clinical trial, end of a clinical trial, and batch certification of the investigational medicines), establish labeling requirements, define the concept of co-sponsorship, and allow the conduct of low-intervention clinical trials.</w:t>
            </w:r>
          </w:p>
        </w:tc>
      </w:tr>
      <w:tr w14:paraId="3F3125F4" w14:textId="77777777" w:rsidTr="00DB13FE">
        <w:tblPrEx>
          <w:tblW w:w="5000" w:type="pct"/>
          <w:tblLayout w:type="fixed"/>
          <w:tblLook w:val="0000"/>
        </w:tblPrEx>
        <w:tc>
          <w:tcPr>
            <w:tcW w:w="607" w:type="dxa"/>
          </w:tcPr>
          <w:p w:rsidR="00F85C99" w:rsidRPr="002F6A28" w:rsidP="002F6A28" w14:paraId="40EB2A42" w14:textId="77777777">
            <w:pPr>
              <w:spacing w:before="120" w:after="120"/>
              <w:jc w:val="left"/>
              <w:rPr>
                <w:b/>
              </w:rPr>
            </w:pPr>
            <w:r w:rsidRPr="002F6A28">
              <w:rPr>
                <w:b/>
              </w:rPr>
              <w:t>7.</w:t>
            </w:r>
          </w:p>
        </w:tc>
        <w:tc>
          <w:tcPr>
            <w:tcW w:w="8373" w:type="dxa"/>
          </w:tcPr>
          <w:p w:rsidR="00F85C99" w:rsidRPr="002F6A28" w:rsidP="002F6A28" w14:paraId="18C10031" w14:textId="77777777">
            <w:pPr>
              <w:spacing w:before="120" w:after="120"/>
              <w:rPr>
                <w:b/>
              </w:rPr>
            </w:pPr>
            <w:r w:rsidRPr="002F6A28">
              <w:rPr>
                <w:b/>
              </w:rPr>
              <w:t>Objective and rationale, including the nature of urgent problems where applicable:</w:t>
            </w:r>
            <w:r w:rsidRPr="00C379C8" w:rsidR="00EE3A11">
              <w:t xml:space="preserve"> Prevention of deceptive practices and consumer protection</w:t>
            </w:r>
          </w:p>
        </w:tc>
      </w:tr>
      <w:tr w14:paraId="0FBD7BDC" w14:textId="77777777" w:rsidTr="00DB13FE">
        <w:tblPrEx>
          <w:tblW w:w="5000" w:type="pct"/>
          <w:tblLayout w:type="fixed"/>
          <w:tblLook w:val="0000"/>
        </w:tblPrEx>
        <w:tc>
          <w:tcPr>
            <w:tcW w:w="607" w:type="dxa"/>
          </w:tcPr>
          <w:p w:rsidR="00F85C99" w:rsidRPr="002F6A28" w:rsidP="009E75ED" w14:paraId="5B89C66C" w14:textId="77777777">
            <w:pPr>
              <w:spacing w:before="120" w:after="120"/>
              <w:jc w:val="left"/>
              <w:rPr>
                <w:b/>
              </w:rPr>
            </w:pPr>
            <w:r w:rsidRPr="002F6A28">
              <w:rPr>
                <w:b/>
              </w:rPr>
              <w:t>8.</w:t>
            </w:r>
          </w:p>
        </w:tc>
        <w:tc>
          <w:tcPr>
            <w:tcW w:w="8373" w:type="dxa"/>
          </w:tcPr>
          <w:p w:rsidR="000C3B6C" w:rsidRPr="00EC00D2" w:rsidP="007F13E8" w14:paraId="4F8E13B2" w14:textId="77777777">
            <w:pPr>
              <w:spacing w:before="120" w:after="120"/>
              <w:rPr>
                <w:bCs/>
              </w:rPr>
            </w:pPr>
            <w:r w:rsidRPr="002F6A28">
              <w:rPr>
                <w:b/>
              </w:rPr>
              <w:t>Relevant documents:</w:t>
            </w:r>
            <w:r w:rsidRPr="002F6A28" w:rsidR="00EE3A11">
              <w:t xml:space="preserve"> </w:t>
            </w:r>
          </w:p>
          <w:p w:rsidR="00EE3A11" w:rsidRPr="002F6A28" w:rsidP="007F13E8" w14:paraId="1896742D" w14:textId="77777777">
            <w:pPr>
              <w:spacing w:before="120" w:after="120"/>
            </w:pPr>
            <w:r w:rsidRPr="002F6A28">
              <w:t>Law of Ukraine No. 123/96-BР of 04 April 1996 "On Medicines" (as amended);</w:t>
            </w:r>
          </w:p>
          <w:p w:rsidR="00EE3A11" w:rsidRPr="002F6A28" w:rsidP="007F13E8" w14:paraId="5EF39406" w14:textId="77777777">
            <w:pPr>
              <w:spacing w:before="120" w:after="120"/>
            </w:pPr>
            <w:r w:rsidRPr="002F6A28">
              <w:t xml:space="preserve">Order of the Ministry of Health of Ukraine No. 690 "On Approval of the Procedure for Conducting Clinical Trials of Medicines and the Examination of Clinical Trial Materials and the Model Regulation on Ethics Committees" of 23 September 2009 (as amended by the Order of the Ministry of Health of Ukraine No. 523 of 12 July 2012), available in Ukrainian at </w:t>
            </w:r>
            <w:hyperlink r:id="rId11" w:anchor="Text" w:tgtFrame="_blank" w:history="1">
              <w:r w:rsidRPr="002F6A28">
                <w:rPr>
                  <w:color w:val="0000FF"/>
                  <w:u w:val="single"/>
                </w:rPr>
                <w:t>https://zakon.rada.gov.ua/laws/show/z1010-09#Text</w:t>
              </w:r>
            </w:hyperlink>
          </w:p>
          <w:p w:rsidR="00EE3A11" w:rsidRPr="002F6A28" w:rsidP="007F13E8" w14:paraId="4182946E" w14:textId="77777777">
            <w:pPr>
              <w:spacing w:before="120" w:after="120"/>
            </w:pPr>
            <w:r w:rsidRPr="002F6A28">
              <w:rPr>
                <w:b/>
                <w:bCs/>
              </w:rPr>
              <w:t>Relevant notifications:</w:t>
            </w:r>
          </w:p>
          <w:p w:rsidR="00EE3A11" w:rsidRPr="002F6A28" w:rsidP="007F13E8" w14:paraId="4985092A" w14:textId="77777777">
            <w:pPr>
              <w:numPr>
                <w:ilvl w:val="0"/>
                <w:numId w:val="16"/>
              </w:numPr>
              <w:spacing w:before="120" w:after="120"/>
            </w:pPr>
            <w:hyperlink r:id="rId12" w:history="1">
              <w:r w:rsidRPr="002F6A28">
                <w:rPr>
                  <w:color w:val="0000FF"/>
                  <w:u w:val="single"/>
                </w:rPr>
                <w:t>G/TBT/N/UKR/301</w:t>
              </w:r>
            </w:hyperlink>
          </w:p>
        </w:tc>
      </w:tr>
      <w:tr w14:paraId="7A351E4C" w14:textId="77777777" w:rsidTr="00DB13FE">
        <w:tblPrEx>
          <w:tblW w:w="5000" w:type="pct"/>
          <w:tblLayout w:type="fixed"/>
          <w:tblLook w:val="0000"/>
        </w:tblPrEx>
        <w:tc>
          <w:tcPr>
            <w:tcW w:w="607" w:type="dxa"/>
          </w:tcPr>
          <w:p w:rsidR="00EE3A11" w:rsidRPr="002F6A28" w:rsidP="002F6A28" w14:paraId="7345541A" w14:textId="77777777">
            <w:pPr>
              <w:spacing w:before="120" w:after="120"/>
              <w:jc w:val="left"/>
              <w:rPr>
                <w:b/>
              </w:rPr>
            </w:pPr>
            <w:r w:rsidRPr="002F6A28">
              <w:rPr>
                <w:b/>
              </w:rPr>
              <w:t>9.</w:t>
            </w:r>
          </w:p>
        </w:tc>
        <w:tc>
          <w:tcPr>
            <w:tcW w:w="8373" w:type="dxa"/>
          </w:tcPr>
          <w:p w:rsidR="00EE3A11" w:rsidRPr="002F6A28" w:rsidP="008953C4" w14:paraId="45B85797" w14:textId="77777777">
            <w:pPr>
              <w:spacing w:before="120" w:after="120"/>
            </w:pPr>
            <w:r w:rsidRPr="002F6A28">
              <w:rPr>
                <w:b/>
              </w:rPr>
              <w:t>Proposed date of adoption:</w:t>
            </w:r>
            <w:r w:rsidRPr="00C379C8">
              <w:t xml:space="preserve"> To be determined</w:t>
            </w:r>
          </w:p>
          <w:p w:rsidR="00EE3A11" w:rsidRPr="002F6A28" w:rsidP="008953C4" w14:paraId="4C05164B" w14:textId="77777777">
            <w:pPr>
              <w:spacing w:after="120"/>
            </w:pPr>
            <w:r w:rsidRPr="002F6A28">
              <w:rPr>
                <w:b/>
              </w:rPr>
              <w:t>Proposed date of entry into force:</w:t>
            </w:r>
            <w:r w:rsidRPr="00C379C8">
              <w:t xml:space="preserve"> To be determined; This Order will enter into force on the date of its officcial publication.</w:t>
            </w:r>
          </w:p>
        </w:tc>
      </w:tr>
      <w:tr w14:paraId="083EC254" w14:textId="77777777" w:rsidTr="00DB13FE">
        <w:tblPrEx>
          <w:tblW w:w="5000" w:type="pct"/>
          <w:tblLayout w:type="fixed"/>
          <w:tblLook w:val="0000"/>
        </w:tblPrEx>
        <w:tc>
          <w:tcPr>
            <w:tcW w:w="607" w:type="dxa"/>
            <w:tcBorders>
              <w:bottom w:val="double" w:sz="4" w:space="0" w:color="auto"/>
            </w:tcBorders>
          </w:tcPr>
          <w:p w:rsidR="00F85C99" w:rsidRPr="002F6A28" w:rsidP="002F6A28" w14:paraId="62D84EC1"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1F5239C7"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307F3DD8" w14:textId="77777777">
            <w:pPr>
              <w:spacing w:before="120" w:after="120"/>
              <w:rPr>
                <w:bCs/>
              </w:rPr>
            </w:pPr>
            <w:r w:rsidRPr="002F6A28">
              <w:rPr>
                <w:b/>
              </w:rPr>
              <w:t>Final date for comments:</w:t>
            </w:r>
            <w:r w:rsidRPr="00C379C8" w:rsidR="00EE3A11">
              <w:t xml:space="preserve"> 6 March 2026</w:t>
            </w:r>
          </w:p>
          <w:p w:rsidR="000C3B6C" w:rsidRPr="00E3324D" w:rsidP="000C3B6C" w14:paraId="1C7443F0"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335F1811"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622B21C2" w14:textId="77777777">
            <w:r w:rsidRPr="00CE6C29">
              <w:t>Ministry of Economy, Environment and Agriculture of Ukraine</w:t>
            </w:r>
          </w:p>
          <w:p w:rsidR="00CE6C29" w:rsidRPr="00CE6C29" w:rsidP="000C3B6C" w14:paraId="2BBB0AA9" w14:textId="77777777">
            <w:r w:rsidRPr="00CE6C29">
              <w:t>Department for Trade Agreements</w:t>
            </w:r>
          </w:p>
          <w:p w:rsidR="00CE6C29" w:rsidRPr="00CE6C29" w:rsidP="000C3B6C" w14:paraId="4194C08C" w14:textId="77777777">
            <w:r w:rsidRPr="00CE6C29">
              <w:t>12/2 Hrushevskoho Str.</w:t>
            </w:r>
          </w:p>
          <w:p w:rsidR="00CE6C29" w:rsidRPr="00CE6C29" w:rsidP="000C3B6C" w14:paraId="02AB9BD2" w14:textId="77777777">
            <w:r w:rsidRPr="00CE6C29">
              <w:t>Kyiv 01008</w:t>
            </w:r>
          </w:p>
          <w:p w:rsidR="00CE6C29" w:rsidRPr="00CE6C29" w:rsidP="000C3B6C" w14:paraId="0C857C6B" w14:textId="77777777">
            <w:r w:rsidRPr="00CE6C29">
              <w:t>Tel: +(38 044) 596 6839</w:t>
            </w:r>
          </w:p>
          <w:p w:rsidR="00CE6C29" w:rsidRPr="00CE6C29" w:rsidP="000C3B6C" w14:paraId="7802C007" w14:textId="77777777">
            <w:r w:rsidRPr="00CE6C29">
              <w:t xml:space="preserve">Email: </w:t>
            </w:r>
            <w:hyperlink r:id="rId9" w:history="1">
              <w:r w:rsidRPr="00CE6C29">
                <w:rPr>
                  <w:color w:val="0000FF"/>
                  <w:u w:val="single"/>
                </w:rPr>
                <w:t>ep@me.gov.ua</w:t>
              </w:r>
            </w:hyperlink>
          </w:p>
          <w:p w:rsidR="00CE6C29" w:rsidRPr="00CE6C29" w:rsidP="000C3B6C" w14:paraId="1C8DD55B" w14:textId="77777777">
            <w:pPr>
              <w:spacing w:after="120"/>
            </w:pPr>
            <w:r w:rsidRPr="00CE6C29">
              <w:t xml:space="preserve">Website: </w:t>
            </w:r>
            <w:hyperlink r:id="rId10" w:tgtFrame="_blank" w:history="1">
              <w:r w:rsidRPr="00CE6C29">
                <w:rPr>
                  <w:color w:val="0000FF"/>
                  <w:u w:val="single"/>
                </w:rPr>
                <w:t>https://www.me.gov.ua</w:t>
              </w:r>
            </w:hyperlink>
          </w:p>
        </w:tc>
      </w:tr>
    </w:tbl>
    <w:p w:rsidR="00EE3A11" w:rsidRPr="002F6A28" w:rsidP="00887259" w14:paraId="6AB1C1D1" w14:textId="77777777">
      <w:pPr>
        <w:jc w:val="center"/>
      </w:pPr>
    </w:p>
    <w:sectPr w:rsidSect="00760DB3">
      <w:headerReference w:type="even" r:id="rId13"/>
      <w:headerReference w:type="default" r:id="rId14"/>
      <w:footerReference w:type="even" r:id="rId15"/>
      <w:footerReference w:type="default" r:id="rId16"/>
      <w:headerReference w:type="first" r:id="rId17"/>
      <w:footerReference w:type="first" r:id="rId18"/>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8AD712F"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032D750"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0C8345AA"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C95B2D6" w14:textId="77777777">
    <w:pPr>
      <w:pStyle w:val="Header"/>
      <w:pBdr>
        <w:bottom w:val="single" w:sz="4" w:space="1" w:color="auto"/>
      </w:pBdr>
      <w:tabs>
        <w:tab w:val="clear" w:pos="4513"/>
        <w:tab w:val="clear" w:pos="9027"/>
      </w:tabs>
      <w:jc w:val="center"/>
    </w:pPr>
    <w:r w:rsidRPr="002F6A28">
      <w:t>tbtSymbol</w:t>
    </w:r>
  </w:p>
  <w:p w:rsidR="009239F7" w:rsidRPr="002F6A28" w:rsidP="009239F7" w14:paraId="75FAAADC" w14:textId="77777777">
    <w:pPr>
      <w:pStyle w:val="Header"/>
      <w:pBdr>
        <w:bottom w:val="single" w:sz="4" w:space="1" w:color="auto"/>
      </w:pBdr>
      <w:tabs>
        <w:tab w:val="clear" w:pos="4513"/>
        <w:tab w:val="clear" w:pos="9027"/>
      </w:tabs>
      <w:jc w:val="center"/>
    </w:pPr>
  </w:p>
  <w:p w:rsidR="009239F7" w:rsidRPr="002F6A28" w:rsidP="009239F7" w14:paraId="2C79A213"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514B78F6"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03320EA" w14:textId="77777777">
    <w:pPr>
      <w:pStyle w:val="Header"/>
      <w:pBdr>
        <w:bottom w:val="single" w:sz="4" w:space="1" w:color="auto"/>
      </w:pBdr>
      <w:tabs>
        <w:tab w:val="clear" w:pos="4513"/>
        <w:tab w:val="clear" w:pos="9027"/>
      </w:tabs>
      <w:jc w:val="center"/>
    </w:pPr>
    <w:bookmarkStart w:id="0" w:name="spsSymbolHeader"/>
    <w:r w:rsidRPr="002F6A28">
      <w:t>G/TBT/N/</w:t>
    </w:r>
    <w:r w:rsidRPr="002F6A28">
      <w:t>UKR</w:t>
    </w:r>
    <w:r w:rsidRPr="002F6A28">
      <w:t>/367</w:t>
    </w:r>
    <w:bookmarkEnd w:id="0"/>
  </w:p>
  <w:p w:rsidR="009239F7" w:rsidRPr="002F6A28" w:rsidP="009239F7" w14:paraId="7482B5C7" w14:textId="77777777">
    <w:pPr>
      <w:pStyle w:val="Header"/>
      <w:pBdr>
        <w:bottom w:val="single" w:sz="4" w:space="1" w:color="auto"/>
      </w:pBdr>
      <w:tabs>
        <w:tab w:val="clear" w:pos="4513"/>
        <w:tab w:val="clear" w:pos="9027"/>
      </w:tabs>
      <w:jc w:val="center"/>
    </w:pPr>
  </w:p>
  <w:p w:rsidR="009239F7" w:rsidRPr="002F6A28" w:rsidP="009239F7" w14:paraId="55848E66"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5957C9AD"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61D5728"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68BF4934"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0D6851F8" w14:textId="77777777">
          <w:pPr>
            <w:jc w:val="right"/>
            <w:rPr>
              <w:b/>
              <w:color w:val="FF0000"/>
              <w:szCs w:val="16"/>
            </w:rPr>
          </w:pPr>
        </w:p>
      </w:tc>
    </w:tr>
    <w:bookmarkEnd w:id="1"/>
    <w:tr w14:paraId="7F722241"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5EA57EFC"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0E05614B" w14:textId="77777777">
          <w:pPr>
            <w:jc w:val="right"/>
            <w:rPr>
              <w:b/>
              <w:szCs w:val="16"/>
            </w:rPr>
          </w:pPr>
        </w:p>
      </w:tc>
    </w:tr>
    <w:tr w14:paraId="6A02990F"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589917AA"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042DBEEF" w14:textId="77777777">
          <w:pPr>
            <w:jc w:val="right"/>
            <w:rPr>
              <w:b/>
              <w:szCs w:val="16"/>
            </w:rPr>
          </w:pPr>
          <w:bookmarkStart w:id="2" w:name="bmkSymbols"/>
          <w:r w:rsidRPr="002F6A28">
            <w:rPr>
              <w:b/>
              <w:szCs w:val="16"/>
            </w:rPr>
            <w:t>G/TBT/N/</w:t>
          </w:r>
          <w:r w:rsidRPr="002F6A28">
            <w:rPr>
              <w:b/>
              <w:szCs w:val="16"/>
            </w:rPr>
            <w:t>UKR</w:t>
          </w:r>
          <w:r w:rsidRPr="002F6A28">
            <w:rPr>
              <w:b/>
              <w:szCs w:val="16"/>
            </w:rPr>
            <w:t>/367</w:t>
          </w:r>
          <w:bookmarkEnd w:id="2"/>
        </w:p>
      </w:tc>
    </w:tr>
    <w:tr w14:paraId="0776CF0E"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00B6C42C" w14:textId="77777777"/>
      </w:tc>
      <w:tc>
        <w:tcPr>
          <w:tcW w:w="5448" w:type="dxa"/>
          <w:gridSpan w:val="2"/>
          <w:shd w:val="clear" w:color="auto" w:fill="FFFFFF"/>
          <w:tcMar>
            <w:left w:w="108" w:type="dxa"/>
            <w:right w:w="108" w:type="dxa"/>
          </w:tcMar>
          <w:vAlign w:val="center"/>
        </w:tcPr>
        <w:p w:rsidR="00ED54E0" w:rsidRPr="009239F7" w:rsidP="00B801E9" w14:paraId="7E9078CA" w14:textId="77777777">
          <w:pPr>
            <w:jc w:val="right"/>
            <w:rPr>
              <w:szCs w:val="16"/>
            </w:rPr>
          </w:pPr>
          <w:bookmarkStart w:id="3" w:name="spsDateDistribution"/>
          <w:bookmarkStart w:id="4" w:name="bmkDate"/>
          <w:r w:rsidRPr="009239F7">
            <w:rPr>
              <w:szCs w:val="16"/>
            </w:rPr>
            <w:t>5 January 2026</w:t>
          </w:r>
          <w:bookmarkEnd w:id="3"/>
          <w:bookmarkEnd w:id="4"/>
        </w:p>
      </w:tc>
    </w:tr>
    <w:tr w14:paraId="480C1565"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73F1F9DD" w14:textId="77777777">
          <w:pPr>
            <w:jc w:val="left"/>
            <w:rPr>
              <w:b/>
            </w:rPr>
          </w:pPr>
          <w:bookmarkStart w:id="5" w:name="bmkSerial"/>
          <w:r>
            <w:rPr>
              <w:rFonts w:ascii="Verdana" w:eastAsia="Verdana" w:hAnsi="Verdana" w:cs="Verdana"/>
              <w:b w:val="0"/>
              <w:color w:val="FF0000"/>
              <w:sz w:val="18"/>
            </w:rPr>
            <w:t>(26-0035)</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250B92D1"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383010D5"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129DA9BF"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4585C6FF"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2702A04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356926186">
    <w:abstractNumId w:val="9"/>
  </w:num>
  <w:num w:numId="2" w16cid:durableId="859662129">
    <w:abstractNumId w:val="7"/>
  </w:num>
  <w:num w:numId="3" w16cid:durableId="1950501962">
    <w:abstractNumId w:val="6"/>
  </w:num>
  <w:num w:numId="4" w16cid:durableId="121386553">
    <w:abstractNumId w:val="5"/>
  </w:num>
  <w:num w:numId="5" w16cid:durableId="351541940">
    <w:abstractNumId w:val="4"/>
  </w:num>
  <w:num w:numId="6" w16cid:durableId="976764550">
    <w:abstractNumId w:val="12"/>
  </w:num>
  <w:num w:numId="7" w16cid:durableId="79178404">
    <w:abstractNumId w:val="11"/>
  </w:num>
  <w:num w:numId="8" w16cid:durableId="650601316">
    <w:abstractNumId w:val="10"/>
  </w:num>
  <w:num w:numId="9" w16cid:durableId="117048416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15832099">
    <w:abstractNumId w:val="13"/>
  </w:num>
  <w:num w:numId="11" w16cid:durableId="1209537136">
    <w:abstractNumId w:val="8"/>
  </w:num>
  <w:num w:numId="12" w16cid:durableId="91512991">
    <w:abstractNumId w:val="3"/>
  </w:num>
  <w:num w:numId="13" w16cid:durableId="1279220305">
    <w:abstractNumId w:val="2"/>
  </w:num>
  <w:num w:numId="14" w16cid:durableId="1861116255">
    <w:abstractNumId w:val="1"/>
  </w:num>
  <w:num w:numId="15" w16cid:durableId="1242527071">
    <w:abstractNumId w:val="0"/>
  </w:num>
  <w:num w:numId="16" w16cid:durableId="157523818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3B4A"/>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2BD5"/>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24DF6"/>
    <w:rsid w:val="00433478"/>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5EE"/>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CF663E"/>
    <w:rsid w:val="00D000C7"/>
    <w:rsid w:val="00D0195E"/>
    <w:rsid w:val="00D32587"/>
    <w:rsid w:val="00D428FA"/>
    <w:rsid w:val="00D52A9D"/>
    <w:rsid w:val="00D55AAD"/>
    <w:rsid w:val="00D70F5B"/>
    <w:rsid w:val="00D747AE"/>
    <w:rsid w:val="00D75956"/>
    <w:rsid w:val="00D9226C"/>
    <w:rsid w:val="00DA20BD"/>
    <w:rsid w:val="00DB13FE"/>
    <w:rsid w:val="00DD2D05"/>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2BEB6B8"/>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me.gov.ua" TargetMode="External" /><Relationship Id="rId11" Type="http://schemas.openxmlformats.org/officeDocument/2006/relationships/hyperlink" Target="https://zakon.rada.gov.ua/laws/show/z1010-09" TargetMode="External" /><Relationship Id="rId12" Type="http://schemas.openxmlformats.org/officeDocument/2006/relationships/hyperlink" Target="https://eping.wto.org/en/Search/Index?viewData=G/TBT/N/UKR/301" TargetMode="External" /><Relationship Id="rId13" Type="http://schemas.openxmlformats.org/officeDocument/2006/relationships/header" Target="header1.xml" /><Relationship Id="rId14" Type="http://schemas.openxmlformats.org/officeDocument/2006/relationships/header" Target="header2.xml" /><Relationship Id="rId15" Type="http://schemas.openxmlformats.org/officeDocument/2006/relationships/footer" Target="footer1.xml" /><Relationship Id="rId16" Type="http://schemas.openxmlformats.org/officeDocument/2006/relationships/footer" Target="footer2.xml" /><Relationship Id="rId17" Type="http://schemas.openxmlformats.org/officeDocument/2006/relationships/header" Target="header3.xml" /><Relationship Id="rId18" Type="http://schemas.openxmlformats.org/officeDocument/2006/relationships/footer" Target="footer3.xml" /><Relationship Id="rId19" Type="http://schemas.openxmlformats.org/officeDocument/2006/relationships/theme" Target="theme/theme1.xml" /><Relationship Id="rId2" Type="http://schemas.openxmlformats.org/officeDocument/2006/relationships/webSettings" Target="webSettings.xml" /><Relationship Id="rId20" Type="http://schemas.openxmlformats.org/officeDocument/2006/relationships/numbering" Target="numbering.xml" /><Relationship Id="rId21"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5/TBT/UKR/25_09234_00_x.pdf" TargetMode="External" /><Relationship Id="rId7" Type="http://schemas.openxmlformats.org/officeDocument/2006/relationships/hyperlink" Target="https://members.wto.org/crnattachments/2025/TBT/UKR/25_09234_01_x.pdf" TargetMode="External" /><Relationship Id="rId8" Type="http://schemas.openxmlformats.org/officeDocument/2006/relationships/hyperlink" Target="https://moz.gov.ua/uk/povidomlennya-pro-oprilyudnennya-proyektu-nakazu-ministerstva-ohoroni-zdorov-ya-ukrayini-pro-zatverdzhennya-zmin-do-poryadku-provedennya-klinichnih-viprobuvan-likarskih-zasobiv-ta-ekspertizi-materialiv-klinichnih-viprobuvan" TargetMode="External" /><Relationship Id="rId9" Type="http://schemas.openxmlformats.org/officeDocument/2006/relationships/hyperlink" Target="mailto:ep@me.gov.ua"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A091DE-1590-4A0E-880F-DD171A1EFA98}">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2</TotalTime>
  <Pages>2</Pages>
  <Words>653</Words>
  <Characters>3723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4368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Rivera, Marcela</cp:lastModifiedBy>
  <cp:revision>3</cp:revision>
  <dcterms:created xsi:type="dcterms:W3CDTF">2026-01-05T14:08:00Z</dcterms:created>
  <dcterms:modified xsi:type="dcterms:W3CDTF">2026-01-05T14:11:00Z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