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52FB64FD" w14:textId="77777777">
      <w:pPr>
        <w:pStyle w:val="Title"/>
      </w:pPr>
      <w:r w:rsidRPr="00EF68C9">
        <w:t>NOTIFICACIÓN</w:t>
      </w:r>
    </w:p>
    <w:p w:rsidR="002F663C" w:rsidRPr="00EF68C9" w:rsidP="00D31A79" w14:paraId="115E179A" w14:textId="77777777">
      <w:pPr>
        <w:pStyle w:val="Title3"/>
      </w:pPr>
      <w:r w:rsidRPr="00EF68C9">
        <w:t>Addendum</w:t>
      </w:r>
    </w:p>
    <w:p w:rsidR="002F663C" w:rsidP="00B22706" w14:paraId="61BC32AE" w14:textId="77777777">
      <w:r w:rsidRPr="00EF68C9">
        <w:t>La siguiente comunicación, de fecha 10 de diciembre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México</w:t>
      </w:r>
      <w:r w:rsidRPr="00EF68C9">
        <w:t>.</w:t>
      </w:r>
    </w:p>
    <w:p w:rsidR="00B22706" w:rsidRPr="00EF68C9" w:rsidP="00B22706" w14:paraId="0BF11ED9" w14:textId="77777777">
      <w:pPr>
        <w:rPr>
          <w:rFonts w:eastAsia="Calibri" w:cs="Times New Roman"/>
        </w:rPr>
      </w:pPr>
    </w:p>
    <w:p w:rsidR="002F663C" w:rsidRPr="00EF68C9" w:rsidP="00EF68C9" w14:paraId="3C3911F2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747243B5" w14:textId="77777777"/>
    <w:p w:rsidR="00B22706" w:rsidRPr="00EF68C9" w:rsidP="00EF68C9" w14:paraId="5E9C6BF1" w14:textId="77777777"/>
    <w:p w:rsidR="002F663C" w:rsidRPr="00EF68C9" w:rsidP="00EF68C9" w14:paraId="31E5D9B0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 xml:space="preserve">: PROY-NOM-051-SCFI/SSA1-2009, Especificaciones generales de etiquetado para alimentos y bebidas no alcohólicas preenvasados-Información comercial y sanitaria (17 páginas, en </w:t>
      </w:r>
      <w:r w:rsidRPr="00EF68C9" w:rsidR="00EF68C9">
        <w:t>Español</w:t>
      </w:r>
      <w:r w:rsidRPr="00EF68C9" w:rsidR="00EF68C9">
        <w:t>).</w:t>
      </w:r>
    </w:p>
    <w:p w:rsidR="002F663C" w:rsidRPr="00EF68C9" w:rsidP="00EF68C9" w14:paraId="59DD064F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54B25479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EF68C9" w:rsidP="00745CBF" w14:paraId="0F47E895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02FB3ED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85F969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66205F7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71B69F6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7BA5583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1136786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1AAF548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060EEA6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0543F23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689EAFB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5349F21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745CBF" w14:paraId="56D947A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041BB080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2AC764A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2F663C" w:rsidRPr="00EF68C9" w:rsidP="00442BDE" w14:paraId="3E6D59D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</w:tc>
      </w:tr>
      <w:tr w14:paraId="644F30C3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354EBE7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</w:tcPr>
          <w:p w:rsidR="00EF68C9" w:rsidRPr="00EF68C9" w:rsidP="00444BD5" w14:paraId="28EED71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6DBF7097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4249A024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</w:tcPr>
          <w:p w:rsidR="002F663C" w:rsidRPr="007B57C5" w:rsidP="00D763A2" w14:paraId="4D0E95D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</w:tcPr>
          <w:p w:rsidR="00EF68C9" w:rsidRPr="00EF68C9" w:rsidP="00745CBF" w14:paraId="4397FDC7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Modificación del contenido o del ámbito de 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5127D6" w:rsidP="00745CBF" w14:paraId="38EF8180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Se notifica la publicación del AVISO de consulta pública del Proyecto de Modificación al numeral 4.5.3 de la NOM-051-SCFI/SSA1-2010, publicada el 5 de abril de 2010 y su modificación publicada el 27 de marzo de 2020, denominado PROY-NOM-051-SE/SSA1-2025, Especificaciones generales de etiquetado para alimentos y bebidas no alcohólicas preenvasados-Información comercial y sanitaria. Disponible para su consulta en el siguiente enlace: </w:t>
            </w:r>
            <w:hyperlink r:id="rId6" w:anchor="gsc.tab=0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https://www.dof.gob.mx/nota_detalle.php?codigo=5775291&amp;fecha=05/12/2025#gsc.tab=0</w:t>
              </w:r>
            </w:hyperlink>
          </w:p>
          <w:p w:rsidR="005127D6" w:rsidP="00745CBF" w14:paraId="5747ECE8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https://members.wto.org/crnattachments/2025/TBT/MEX/modification/25_08874_00_s.pdf</w:t>
              </w:r>
            </w:hyperlink>
          </w:p>
          <w:p w:rsidR="002F663C" w:rsidRPr="00EF68C9" w14:paraId="7D585F36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60 días a partir de la notificación</w:t>
            </w:r>
          </w:p>
        </w:tc>
      </w:tr>
      <w:tr w14:paraId="5C5E63E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</w:tcPr>
          <w:p w:rsidR="002F663C" w:rsidRPr="007B57C5" w:rsidP="00D763A2" w14:paraId="1D9152E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</w:tcPr>
          <w:p w:rsidR="002F663C" w:rsidRPr="00360937" w:rsidP="00360937" w14:paraId="6B2743BC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5BBC016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</w:tcPr>
          <w:p w:rsidR="002F663C" w:rsidRPr="007B57C5" w:rsidP="00D763A2" w14:paraId="2C2A8DD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double" w:sz="6" w:space="0" w:color="auto"/>
            </w:tcBorders>
          </w:tcPr>
          <w:p w:rsidR="002F663C" w:rsidRPr="00EF68C9" w:rsidP="00444BD5" w14:paraId="778F9E6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</w:tc>
      </w:tr>
    </w:tbl>
    <w:p w:rsidR="002F663C" w:rsidRPr="00EF68C9" w:rsidP="00EF68C9" w14:paraId="568F74C2" w14:textId="77777777"/>
    <w:p w:rsidR="003918E9" w:rsidRPr="00F95856" w:rsidP="00B03883" w14:paraId="587F1F3A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Se notifica la publicación del AVISO de consulta pública del Proyecto de Modificación al numeral 4.5.3 de la NOM-051-SCFI/SSA1-2010, publicada el 5 de abril de 2010 y su modificación publicada el 27 de marzo de 2020, denominado PROY-NOM-051-SE/SSA1-2025, Especificaciones generales de etiquetado para alimentos y bebidas no alcohólicas preenvasados-Información comercial y sanitaria. Disponible para su consulta en el siguiente enlace: </w:t>
      </w:r>
      <w:hyperlink r:id="rId6" w:anchor="gsc.tab=0" w:tgtFrame="_blank" w:history="1">
        <w:r w:rsidRPr="00EF68C9" w:rsidR="00EF68C9">
          <w:rPr>
            <w:color w:val="0000FF"/>
            <w:u w:val="single"/>
          </w:rPr>
          <w:t>https://www.dof.gob.mx/nota_detalle.php?codigo=5775291&amp;fecha=05/12/2025#gsc.tab=0</w:t>
        </w:r>
      </w:hyperlink>
      <w:r w:rsidRPr="00EF68C9" w:rsidR="00EF68C9">
        <w:t xml:space="preserve"> </w:t>
      </w:r>
    </w:p>
    <w:p w:rsidR="00EF68C9" w:rsidRPr="00EF68C9" w:rsidP="00B03883" w14:paraId="1FDDCB5D" w14:textId="77777777">
      <w:pPr>
        <w:spacing w:before="120" w:after="120"/>
      </w:pPr>
      <w:r w:rsidRPr="00EF68C9">
        <w:t xml:space="preserve">Los interesados, dentro de los 60 días contados a partir de la fecha de notificación, pueden presentar sus comentarios a través de las direcciones de correo electrónico </w:t>
      </w:r>
      <w:hyperlink r:id="rId8" w:history="1">
        <w:r w:rsidRPr="00EF68C9">
          <w:rPr>
            <w:color w:val="0000FF"/>
            <w:u w:val="single"/>
          </w:rPr>
          <w:t>controlgestiondgn@economia.gob.mx</w:t>
        </w:r>
      </w:hyperlink>
      <w:r w:rsidRPr="00EF68C9">
        <w:t xml:space="preserve">, </w:t>
      </w:r>
      <w:hyperlink r:id="rId9" w:history="1">
        <w:r w:rsidRPr="00EF68C9">
          <w:rPr>
            <w:color w:val="0000FF"/>
            <w:u w:val="single"/>
          </w:rPr>
          <w:t>dgn.alimentaria@economia.gob.mx</w:t>
        </w:r>
      </w:hyperlink>
      <w:r w:rsidRPr="00EF68C9">
        <w:t xml:space="preserve"> con copia a </w:t>
      </w:r>
      <w:hyperlink r:id="rId10" w:history="1">
        <w:r w:rsidRPr="00EF68C9">
          <w:rPr>
            <w:color w:val="0000FF"/>
            <w:u w:val="single"/>
          </w:rPr>
          <w:t>dgn.industriabasica@economia.gob.mx</w:t>
        </w:r>
      </w:hyperlink>
    </w:p>
    <w:p w:rsidR="00D60927" w:rsidRPr="00B22706" w:rsidP="003918E9" w14:paraId="1ACF79B7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4AF5BFD1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51D8AF06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2A4450BC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7148A241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40B3CEF8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2BE7075C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5B9CC464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28272944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6037F04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G/TBT/N/MEX/178/Add.19</w:t>
    </w:r>
    <w:bookmarkEnd w:id="9"/>
  </w:p>
  <w:p w:rsidR="00470C19" w:rsidP="00583508" w14:paraId="5D090A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3EE8166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5FA1A4D0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EF68C9" w:rsidRPr="00EF68C9" w:rsidP="00EF68C9" w14:paraId="457968A7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5DB0B877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2F094F74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EF68C9" w:rsidRPr="00EF68C9" w:rsidP="00EF68C9" w14:paraId="573CBBDE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EF68C9" w:rsidRPr="00EF68C9" w:rsidP="00EF68C9" w14:paraId="50001A99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23DFD653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EF68C9" w:rsidRPr="00EF68C9" w:rsidP="00EF68C9" w14:paraId="1339CFE3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D763A2" w:rsidRPr="002F663C" w:rsidP="00D763A2" w14:paraId="2BE8FA87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G/TBT/N/MEX/178/Add.19</w:t>
          </w:r>
          <w:bookmarkEnd w:id="16"/>
        </w:p>
      </w:tc>
    </w:tr>
    <w:tr w14:paraId="01521135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EF68C9" w:rsidRPr="00642BF9" w:rsidP="00EF68C9" w14:paraId="5D2DFA5A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EF68C9" w:rsidRPr="00EF68C9" w:rsidP="00EF68C9" w14:paraId="47EA447C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12 de diciembre de 2025</w:t>
          </w:r>
          <w:bookmarkEnd w:id="17"/>
        </w:p>
      </w:tc>
    </w:tr>
    <w:tr w14:paraId="62C85DA5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446ACEA8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(25-8474)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5086E9E9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0E9AAAFD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3BBD6027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6B1E9082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5E9E64C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42749809">
    <w:abstractNumId w:val="9"/>
  </w:num>
  <w:num w:numId="2" w16cid:durableId="2123719045">
    <w:abstractNumId w:val="7"/>
  </w:num>
  <w:num w:numId="3" w16cid:durableId="1775132514">
    <w:abstractNumId w:val="6"/>
  </w:num>
  <w:num w:numId="4" w16cid:durableId="1035884187">
    <w:abstractNumId w:val="5"/>
  </w:num>
  <w:num w:numId="5" w16cid:durableId="495072245">
    <w:abstractNumId w:val="4"/>
  </w:num>
  <w:num w:numId="6" w16cid:durableId="450631289">
    <w:abstractNumId w:val="12"/>
  </w:num>
  <w:num w:numId="7" w16cid:durableId="296104141">
    <w:abstractNumId w:val="11"/>
  </w:num>
  <w:num w:numId="8" w16cid:durableId="447705642">
    <w:abstractNumId w:val="10"/>
  </w:num>
  <w:num w:numId="9" w16cid:durableId="14360504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66167387">
    <w:abstractNumId w:val="13"/>
  </w:num>
  <w:num w:numId="11" w16cid:durableId="1590192885">
    <w:abstractNumId w:val="8"/>
  </w:num>
  <w:num w:numId="12" w16cid:durableId="1214387578">
    <w:abstractNumId w:val="3"/>
  </w:num>
  <w:num w:numId="13" w16cid:durableId="403527380">
    <w:abstractNumId w:val="2"/>
  </w:num>
  <w:num w:numId="14" w16cid:durableId="606547877">
    <w:abstractNumId w:val="1"/>
  </w:num>
  <w:num w:numId="15" w16cid:durableId="2103987565">
    <w:abstractNumId w:val="0"/>
  </w:num>
  <w:num w:numId="16" w16cid:durableId="343630645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47E79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1460F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C7C3F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96C18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mailto:dgn.industriabasica@economia.gob.mx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www.dof.gob.mx/nota_detalle.php?codigo=5775291&amp;fecha=05/12/2025" TargetMode="External" /><Relationship Id="rId7" Type="http://schemas.openxmlformats.org/officeDocument/2006/relationships/hyperlink" Target="https://members.wto.org/crnattachments/2025/TBT/MEX/modification/25_08874_00_s.pdf" TargetMode="External" /><Relationship Id="rId8" Type="http://schemas.openxmlformats.org/officeDocument/2006/relationships/hyperlink" Target="mailto:controlgestiondgn@economia.gob.mx" TargetMode="External" /><Relationship Id="rId9" Type="http://schemas.openxmlformats.org/officeDocument/2006/relationships/hyperlink" Target="mailto:dgn.alimentaria@economia.gob.mx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2025-12-12T10:09:00Z</dcterms:created>
  <dcterms:modified xsi:type="dcterms:W3CDTF">2025-12-12T10:09:00Z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