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271E60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69306C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78689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7D6C4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35086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3383DC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0FA77F9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8CC7C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4903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D24B29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3E2E9FF" w14:textId="77777777">
            <w:r w:rsidRPr="00C379C8">
              <w:t>Jordan Standards and Metrology Organization (JSMO)</w:t>
            </w:r>
          </w:p>
          <w:p w:rsidR="00EE3A11" w:rsidRPr="00201E5F" w:rsidP="000C3B6C" w14:paraId="4337B181" w14:textId="77777777">
            <w:pPr>
              <w:rPr>
                <w:lang w:val="pt-PT"/>
              </w:rPr>
            </w:pPr>
            <w:r w:rsidRPr="00201E5F">
              <w:rPr>
                <w:lang w:val="pt-PT"/>
              </w:rPr>
              <w:t>Tel: +962 6 5301225, Fax: +962 6 5301249</w:t>
            </w:r>
          </w:p>
          <w:p w:rsidR="00EE3A11" w:rsidRPr="00201E5F" w:rsidP="000C3B6C" w14:paraId="4AA181D9" w14:textId="77777777">
            <w:pPr>
              <w:rPr>
                <w:lang w:val="pt-PT"/>
              </w:rPr>
            </w:pPr>
            <w:r w:rsidRPr="00201E5F">
              <w:rPr>
                <w:lang w:val="pt-PT"/>
              </w:rPr>
              <w:t xml:space="preserve">E-mail: </w:t>
            </w:r>
            <w:hyperlink r:id="rId6" w:history="1">
              <w:r w:rsidRPr="00201E5F">
                <w:rPr>
                  <w:color w:val="0000FF"/>
                  <w:u w:val="single"/>
                  <w:lang w:val="pt-PT"/>
                </w:rPr>
                <w:t>jsmo@jsmo.gov.jo</w:t>
              </w:r>
            </w:hyperlink>
          </w:p>
          <w:p w:rsidR="00EE3A11" w:rsidRPr="00C379C8" w:rsidP="000C3B6C" w14:paraId="30FF2F76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04CD18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C6F6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6F4B4E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94F0C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43E97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76142D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Lubricants, industrial oils and related products (ICS code(s): 75.100); Hydraulic fluids (ICS code(s): 75.120)</w:t>
            </w:r>
          </w:p>
        </w:tc>
      </w:tr>
      <w:tr w14:paraId="713DC9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8E1A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E9D662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Lubricating oils </w:t>
            </w:r>
            <w:r w:rsidRPr="00C379C8" w:rsidR="00EE3A11">
              <w:rPr>
                <w:rtl/>
              </w:rPr>
              <w:t>ـــ</w:t>
            </w:r>
            <w:r w:rsidRPr="00C379C8" w:rsidR="00EE3A11">
              <w:t xml:space="preserve"> Hydraulic oils </w:t>
            </w:r>
            <w:r w:rsidRPr="00C379C8" w:rsidR="00EE3A11">
              <w:rPr>
                <w:rtl/>
              </w:rPr>
              <w:t>ـــ</w:t>
            </w:r>
            <w:r w:rsidRPr="00C379C8" w:rsidR="00EE3A11">
              <w:t xml:space="preserve"> Specifications for categories HFAE, HFAS, HFB, HFC, HFDR, HFDU; (13 page(s), in English)</w:t>
            </w:r>
          </w:p>
          <w:p w:rsidR="000C3B6C" w:rsidRPr="000C3B6C" w:rsidP="002F6A28" w14:paraId="27655C6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86952" w:rsidRPr="00CE6C29" w:rsidP="002F6A28" w14:paraId="7695F0A4" w14:textId="3CD20CE7">
            <w:pPr>
              <w:spacing w:after="120"/>
              <w:rPr>
                <w:iCs/>
              </w:rPr>
            </w:pPr>
            <w:hyperlink r:id="rId8" w:history="1">
              <w:r w:rsidRPr="00CD1C31">
                <w:rPr>
                  <w:rStyle w:val="Hyperlink"/>
                  <w:iCs/>
                </w:rPr>
                <w:t>https://jsmo.gov.jo/EBV4.0/Root_Storage/AR</w:t>
              </w:r>
              <w:r w:rsidRPr="00CD1C31">
                <w:rPr>
                  <w:rStyle w:val="Hyperlink"/>
                  <w:iCs/>
                </w:rPr>
                <w:t>/EB_UsefullLinks/DJS_2424-2025.pdf</w:t>
              </w:r>
            </w:hyperlink>
          </w:p>
        </w:tc>
      </w:tr>
      <w:tr w14:paraId="797C02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7B36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3F001A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 specifies the requirements of unused fire-resistant and less flammable hydraulic fluids for hydrostatic and hydrodynamic systems in general industrial applications. It provides guidance for suppliers, end-users, and manufacturers of hydraulic equipment. It defines specifications for categories HFAE, HFAS, HFB, HFC, HFDR, and HFDU, including: composition, viscosity, water content, corrosion protection, elastomer compatibility, fire-resistance, oxidation and hydrolytic stability, and lubrication performance.</w:t>
            </w:r>
          </w:p>
        </w:tc>
      </w:tr>
      <w:tr w14:paraId="000030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8B7A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2F6C56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the environment; Harmonization</w:t>
            </w:r>
          </w:p>
        </w:tc>
      </w:tr>
      <w:tr w14:paraId="338CEF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25732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3A90A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CB567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12922:2020</w:t>
            </w:r>
          </w:p>
          <w:p w:rsidR="00EE3A11" w:rsidRPr="002F6A28" w:rsidP="007F13E8" w14:paraId="06C0F53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Jordanian Standards JS 119:2022, JS 2421, JS ISO 3448</w:t>
            </w:r>
          </w:p>
        </w:tc>
      </w:tr>
      <w:tr w14:paraId="53D723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0BE10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67C130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2 May 2026</w:t>
            </w:r>
          </w:p>
          <w:p w:rsidR="00EE3A11" w:rsidRPr="002F6A28" w:rsidP="008953C4" w14:paraId="70F3CB9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 August 2026</w:t>
            </w:r>
          </w:p>
        </w:tc>
      </w:tr>
      <w:tr w14:paraId="4E2A72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F789FE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19BAE5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C7D4EB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February 2026</w:t>
            </w:r>
          </w:p>
          <w:p w:rsidR="000C3B6C" w:rsidRPr="00E3324D" w:rsidP="000C3B6C" w14:paraId="4E42E63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7872E0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7FE0FD9" w14:textId="77777777">
            <w:r w:rsidRPr="00CE6C29">
              <w:t>Jordan Standards and Metrology Organization (JSMO)</w:t>
            </w:r>
          </w:p>
          <w:p w:rsidR="00CE6C29" w:rsidRPr="00CE6C29" w:rsidP="000C3B6C" w14:paraId="08B2C5FC" w14:textId="77777777">
            <w:r w:rsidRPr="00CE6C29">
              <w:t>WTO/TBT Enquiry Point</w:t>
            </w:r>
          </w:p>
          <w:p w:rsidR="00CE6C29" w:rsidRPr="00CE6C29" w:rsidP="000C3B6C" w14:paraId="4D621955" w14:textId="77777777">
            <w:r w:rsidRPr="00CE6C29">
              <w:t>Tel: +962 6 5301225</w:t>
            </w:r>
          </w:p>
          <w:p w:rsidR="00CE6C29" w:rsidRPr="00201E5F" w:rsidP="000C3B6C" w14:paraId="4772A1FA" w14:textId="77777777">
            <w:pPr>
              <w:rPr>
                <w:lang w:val="pt-PT"/>
              </w:rPr>
            </w:pPr>
            <w:r w:rsidRPr="00201E5F">
              <w:rPr>
                <w:lang w:val="pt-PT"/>
              </w:rPr>
              <w:t>Fax: +962 6 5301249</w:t>
            </w:r>
          </w:p>
          <w:p w:rsidR="00CE6C29" w:rsidRPr="00201E5F" w:rsidP="000C3B6C" w14:paraId="13BCD455" w14:textId="77777777">
            <w:pPr>
              <w:spacing w:after="120"/>
              <w:rPr>
                <w:lang w:val="pt-PT"/>
              </w:rPr>
            </w:pPr>
            <w:r w:rsidRPr="00201E5F">
              <w:rPr>
                <w:lang w:val="pt-PT"/>
              </w:rPr>
              <w:t xml:space="preserve">E-mail: </w:t>
            </w:r>
            <w:hyperlink r:id="rId9" w:history="1">
              <w:r w:rsidRPr="00201E5F">
                <w:rPr>
                  <w:color w:val="0000FF"/>
                  <w:u w:val="single"/>
                  <w:lang w:val="pt-PT"/>
                </w:rPr>
                <w:t>enquiry@jsmo.gov.jo</w:t>
              </w:r>
            </w:hyperlink>
          </w:p>
        </w:tc>
      </w:tr>
    </w:tbl>
    <w:p w:rsidR="00EE3A11" w:rsidRPr="00201E5F" w:rsidP="00887259" w14:paraId="4D799BD5" w14:textId="77777777">
      <w:pPr>
        <w:jc w:val="center"/>
        <w:rPr>
          <w:lang w:val="pt-PT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DF1C7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5E570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BD08D4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7B15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00391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3F505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DF04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A01B9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G/TBT/N/JOR/83</w:t>
    </w:r>
    <w:bookmarkEnd w:id="0"/>
  </w:p>
  <w:p w:rsidR="009239F7" w:rsidRPr="002F6A28" w:rsidP="009239F7" w14:paraId="7F303D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B85E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41F12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6284A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5FBCF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E08A5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F0541D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2C000D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AED5C93" w14:textId="77777777">
          <w:pPr>
            <w:jc w:val="right"/>
            <w:rPr>
              <w:b/>
              <w:szCs w:val="16"/>
            </w:rPr>
          </w:pPr>
        </w:p>
      </w:tc>
    </w:tr>
    <w:tr w14:paraId="626A8EF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BC28D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78192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G/TBT/N/JOR/83</w:t>
          </w:r>
          <w:bookmarkEnd w:id="2"/>
        </w:p>
      </w:tc>
    </w:tr>
    <w:tr w14:paraId="66FDDB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FC703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6A459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December 2025</w:t>
          </w:r>
          <w:bookmarkEnd w:id="3"/>
          <w:bookmarkEnd w:id="4"/>
        </w:p>
      </w:tc>
    </w:tr>
    <w:tr w14:paraId="5B80DD9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3E6F94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(25-8312)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EF5170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D7CC48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C14A8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755467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68B661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70109375">
    <w:abstractNumId w:val="9"/>
  </w:num>
  <w:num w:numId="2" w16cid:durableId="1889730654">
    <w:abstractNumId w:val="7"/>
  </w:num>
  <w:num w:numId="3" w16cid:durableId="797068391">
    <w:abstractNumId w:val="6"/>
  </w:num>
  <w:num w:numId="4" w16cid:durableId="188374992">
    <w:abstractNumId w:val="5"/>
  </w:num>
  <w:num w:numId="5" w16cid:durableId="1427115492">
    <w:abstractNumId w:val="4"/>
  </w:num>
  <w:num w:numId="6" w16cid:durableId="1506047793">
    <w:abstractNumId w:val="12"/>
  </w:num>
  <w:num w:numId="7" w16cid:durableId="2127194525">
    <w:abstractNumId w:val="11"/>
  </w:num>
  <w:num w:numId="8" w16cid:durableId="1883325005">
    <w:abstractNumId w:val="10"/>
  </w:num>
  <w:num w:numId="9" w16cid:durableId="21337405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9611441">
    <w:abstractNumId w:val="13"/>
  </w:num>
  <w:num w:numId="11" w16cid:durableId="1994602041">
    <w:abstractNumId w:val="8"/>
  </w:num>
  <w:num w:numId="12" w16cid:durableId="1798838347">
    <w:abstractNumId w:val="3"/>
  </w:num>
  <w:num w:numId="13" w16cid:durableId="684869255">
    <w:abstractNumId w:val="2"/>
  </w:num>
  <w:num w:numId="14" w16cid:durableId="1944528435">
    <w:abstractNumId w:val="1"/>
  </w:num>
  <w:num w:numId="15" w16cid:durableId="434176846">
    <w:abstractNumId w:val="0"/>
  </w:num>
  <w:num w:numId="16" w16cid:durableId="1653625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07786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1E5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050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13919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1C31"/>
    <w:rsid w:val="00CD7D97"/>
    <w:rsid w:val="00CE3EE6"/>
    <w:rsid w:val="00CE4BA1"/>
    <w:rsid w:val="00CE6C29"/>
    <w:rsid w:val="00D000C7"/>
    <w:rsid w:val="00D0195E"/>
    <w:rsid w:val="00D12D52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86952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41C8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01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DJS_2424-2025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AFCCF-E226-4029-B8E0-011CB7F6442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2025-12-09T12:51:00Z</dcterms:created>
  <dcterms:modified xsi:type="dcterms:W3CDTF">2025-12-09T15:44:00Z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