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8066C2" w14:textId="77777777">
      <w:pPr>
        <w:pStyle w:val="Title"/>
      </w:pPr>
      <w:r w:rsidRPr="002F663C">
        <w:t>NOTIFICATION</w:t>
      </w:r>
    </w:p>
    <w:p w:rsidR="002F663C" w:rsidRPr="002F663C" w:rsidP="00DD3DD7" w14:paraId="32F2ECD4" w14:textId="77777777">
      <w:pPr>
        <w:pStyle w:val="Title3"/>
      </w:pPr>
      <w:r w:rsidRPr="002F663C">
        <w:t>Addendum</w:t>
      </w:r>
    </w:p>
    <w:p w:rsidR="002F663C" w:rsidP="001E2E4A" w14:paraId="2C745E6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7556F28" w14:textId="77777777">
      <w:pPr>
        <w:rPr>
          <w:rFonts w:eastAsia="Calibri" w:cs="Times New Roman"/>
        </w:rPr>
      </w:pPr>
    </w:p>
    <w:p w:rsidR="002F663C" w:rsidRPr="002F663C" w:rsidP="002F663C" w14:paraId="739602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F1D368" w14:textId="77777777">
      <w:pPr>
        <w:rPr>
          <w:rFonts w:eastAsia="Calibri" w:cs="Times New Roman"/>
        </w:rPr>
      </w:pPr>
    </w:p>
    <w:p w:rsidR="00C14444" w:rsidRPr="002F663C" w:rsidP="002F663C" w14:paraId="444822E9" w14:textId="77777777">
      <w:pPr>
        <w:rPr>
          <w:rFonts w:eastAsia="Calibri" w:cs="Times New Roman"/>
        </w:rPr>
      </w:pPr>
    </w:p>
    <w:p w:rsidR="002F663C" w:rsidRPr="002F663C" w:rsidP="002F663C" w14:paraId="1E700E3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872:2022, Frozen octopus — Specification, Second Edition</w:t>
      </w:r>
    </w:p>
    <w:p w:rsidR="002F663C" w:rsidRPr="002F663C" w:rsidP="002F663C" w14:paraId="4BDE88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B2B80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3245F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5FE0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4A86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2487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FA84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415D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A3C6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27A68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AECD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FF55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49F7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F520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FCAB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3D11C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9F2C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8DBE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A1D08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43D2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EEA6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A85CD2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1810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DBBF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3F80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27BA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8BCB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DCD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29A4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5D41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CF7C6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89432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A88C4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1B23C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872:2022, Frozen octopus — Specification, Second Edition notified in G/TBT/N/BDI/491, G/TBT/N/KEN/1651, G/TBT/N/RWA/1040, G/TBT/N/TZA/1154 and G/TBT/N/UGA/1991 was adopted by Uganda on 30 September 2025 as a Uganda Standard, US EAS 872:2024 Frozen octopus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138D0A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AA63F4" w14:textId="77777777">
      <w:pPr>
        <w:jc w:val="center"/>
        <w:rPr>
          <w:b/>
        </w:rPr>
      </w:pPr>
    </w:p>
    <w:p w:rsidR="00A1565D" w:rsidP="003971FF" w14:paraId="22C938B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F316E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C560E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0DE0EE" w14:textId="77777777">
      <w:r>
        <w:separator/>
      </w:r>
    </w:p>
  </w:footnote>
  <w:footnote w:type="continuationSeparator" w:id="1">
    <w:p w:rsidR="004D3A6A" w:rsidP="00ED54E0" w14:paraId="6C0BB861" w14:textId="77777777">
      <w:r>
        <w:continuationSeparator/>
      </w:r>
    </w:p>
  </w:footnote>
  <w:footnote w:id="2">
    <w:p w:rsidR="007F6EA2" w14:paraId="0CEBA08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8B5FE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E691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6C59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B613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258A" w:rsidRPr="00DD3DD7" w:rsidP="00DD3DD7" w14:paraId="5B8BB9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G/TBT/N/BDI/491/Add.1, G/TBT/N/KEN/1651/Add.1</w:t>
    </w:r>
  </w:p>
  <w:p w:rsidR="00C3258A" w:rsidRPr="00DD3DD7" w:rsidP="00DD3DD7" w14:paraId="1A49A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G/TBT/N/RWA/1040/Add.1, G/TBT/N/TZA/1154/Add.1</w:t>
    </w:r>
  </w:p>
  <w:p w:rsidR="00DD3DD7" w:rsidRPr="00DD3DD7" w:rsidP="00DD3DD7" w14:paraId="15A97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G/TBT/N/UGA/1991/Add.1</w:t>
    </w:r>
    <w:bookmarkEnd w:id="3"/>
  </w:p>
  <w:p w:rsidR="00DD3DD7" w:rsidRPr="00DD3DD7" w:rsidP="00DD3DD7" w14:paraId="22196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D73B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1DC0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0752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8323E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05B54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65A48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E1F6E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CB115A" w14:textId="77777777">
          <w:pPr>
            <w:jc w:val="right"/>
            <w:rPr>
              <w:b/>
              <w:szCs w:val="16"/>
            </w:rPr>
          </w:pPr>
        </w:p>
      </w:tc>
    </w:tr>
    <w:tr w14:paraId="43D9B77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64B7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258A" w:rsidRPr="002F663C" w:rsidP="00DD3DD7" w14:paraId="1DE4D83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G/TBT/N/BDI/491/Add.1, G/TBT/N/KEN/1651/Add.1</w:t>
          </w:r>
        </w:p>
        <w:p w:rsidR="00C3258A" w:rsidRPr="002F663C" w:rsidP="00DD3DD7" w14:paraId="6F47186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G/TBT/N/RWA/1040/Add.1, G/TBT/N/TZA/1154/Add.1</w:t>
          </w:r>
        </w:p>
        <w:p w:rsidR="00DD3DD7" w:rsidRPr="002F663C" w:rsidP="00DD3DD7" w14:paraId="157F4B1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G/TBT/N/UGA/1991/Add.1</w:t>
          </w:r>
          <w:bookmarkEnd w:id="4"/>
        </w:p>
        <w:p w:rsidR="00C14444" w:rsidRPr="00C14444" w:rsidP="00C14444" w14:paraId="4F712D0A" w14:textId="77777777">
          <w:pPr>
            <w:jc w:val="center"/>
            <w:rPr>
              <w:szCs w:val="16"/>
            </w:rPr>
          </w:pPr>
        </w:p>
      </w:tc>
    </w:tr>
    <w:tr w14:paraId="5F903D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6134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39B9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863106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96103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F88DC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ADBD5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796A2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EB3EF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E9EA4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179133">
    <w:abstractNumId w:val="9"/>
  </w:num>
  <w:num w:numId="2" w16cid:durableId="2082436838">
    <w:abstractNumId w:val="7"/>
  </w:num>
  <w:num w:numId="3" w16cid:durableId="706871839">
    <w:abstractNumId w:val="6"/>
  </w:num>
  <w:num w:numId="4" w16cid:durableId="644506485">
    <w:abstractNumId w:val="5"/>
  </w:num>
  <w:num w:numId="5" w16cid:durableId="1581678004">
    <w:abstractNumId w:val="4"/>
  </w:num>
  <w:num w:numId="6" w16cid:durableId="1607695229">
    <w:abstractNumId w:val="12"/>
  </w:num>
  <w:num w:numId="7" w16cid:durableId="47194093">
    <w:abstractNumId w:val="11"/>
  </w:num>
  <w:num w:numId="8" w16cid:durableId="619725625">
    <w:abstractNumId w:val="10"/>
  </w:num>
  <w:num w:numId="9" w16cid:durableId="1381175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537985">
    <w:abstractNumId w:val="13"/>
  </w:num>
  <w:num w:numId="11" w16cid:durableId="1043478666">
    <w:abstractNumId w:val="8"/>
  </w:num>
  <w:num w:numId="12" w16cid:durableId="195429798">
    <w:abstractNumId w:val="3"/>
  </w:num>
  <w:num w:numId="13" w16cid:durableId="680663558">
    <w:abstractNumId w:val="2"/>
  </w:num>
  <w:num w:numId="14" w16cid:durableId="841894910">
    <w:abstractNumId w:val="1"/>
  </w:num>
  <w:num w:numId="15" w16cid:durableId="1059740954">
    <w:abstractNumId w:val="0"/>
  </w:num>
  <w:num w:numId="16" w16cid:durableId="15874965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973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485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4047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202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258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4D7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54540-6106-4F83-A58A-3A913977BD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2025-12-09T10:18:00Z</dcterms:created>
  <dcterms:modified xsi:type="dcterms:W3CDTF">2025-12-09T10:21:00Z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