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E320" w14:textId="62A5FF19" w:rsidR="002D78C9" w:rsidRPr="00C46BB5" w:rsidRDefault="00C46BB5" w:rsidP="00C46BB5">
      <w:pPr>
        <w:pStyle w:val="Title"/>
        <w:rPr>
          <w:caps w:val="0"/>
          <w:kern w:val="0"/>
        </w:rPr>
      </w:pPr>
      <w:bookmarkStart w:id="12" w:name="_Hlk187400492"/>
      <w:r w:rsidRPr="00C46BB5">
        <w:rPr>
          <w:caps w:val="0"/>
          <w:kern w:val="0"/>
        </w:rPr>
        <w:t>NOTIFICATION</w:t>
      </w:r>
    </w:p>
    <w:p w14:paraId="55252F32" w14:textId="77777777" w:rsidR="002F663C" w:rsidRPr="00C46BB5" w:rsidRDefault="00327A56" w:rsidP="00C46BB5">
      <w:pPr>
        <w:pStyle w:val="Title3"/>
      </w:pPr>
      <w:r w:rsidRPr="00C46BB5">
        <w:t>Addendum</w:t>
      </w:r>
    </w:p>
    <w:p w14:paraId="0E9072A6" w14:textId="299BF8AC" w:rsidR="002F663C" w:rsidRPr="00C46BB5" w:rsidRDefault="00327A56" w:rsidP="00C46BB5">
      <w:r w:rsidRPr="00C46BB5">
        <w:t xml:space="preserve">The following communication, dated </w:t>
      </w:r>
      <w:r w:rsidR="00C46BB5" w:rsidRPr="00C46BB5">
        <w:t>6 January 2</w:t>
      </w:r>
      <w:r w:rsidRPr="00C46BB5">
        <w:t xml:space="preserve">025, is being circulated at the request of the delegation of </w:t>
      </w:r>
      <w:r w:rsidRPr="00C46BB5">
        <w:rPr>
          <w:u w:val="single"/>
        </w:rPr>
        <w:t>Costa Rica</w:t>
      </w:r>
      <w:r w:rsidRPr="00C46BB5">
        <w:t>.</w:t>
      </w:r>
    </w:p>
    <w:p w14:paraId="568B09D8" w14:textId="77777777" w:rsidR="00B22706" w:rsidRPr="00C46BB5" w:rsidRDefault="00B22706" w:rsidP="00C46BB5">
      <w:pPr>
        <w:rPr>
          <w:rFonts w:eastAsia="Calibri" w:cs="Times New Roman"/>
        </w:rPr>
      </w:pPr>
    </w:p>
    <w:p w14:paraId="2F057E82" w14:textId="164E3186" w:rsidR="002F663C" w:rsidRPr="00C46BB5" w:rsidRDefault="00C46BB5" w:rsidP="00C46BB5">
      <w:pPr>
        <w:jc w:val="center"/>
        <w:rPr>
          <w:b/>
        </w:rPr>
      </w:pPr>
      <w:r w:rsidRPr="00C46BB5">
        <w:rPr>
          <w:b/>
        </w:rPr>
        <w:t>_______________</w:t>
      </w:r>
    </w:p>
    <w:p w14:paraId="00D30F4E" w14:textId="77777777" w:rsidR="002F663C" w:rsidRPr="00C46BB5" w:rsidRDefault="002F663C" w:rsidP="00C46BB5"/>
    <w:p w14:paraId="3BFEE127" w14:textId="77777777" w:rsidR="00B22706" w:rsidRPr="00C46BB5" w:rsidRDefault="00B22706" w:rsidP="00C46BB5"/>
    <w:p w14:paraId="3C106964" w14:textId="0944A9CF" w:rsidR="002F663C" w:rsidRPr="00C46BB5" w:rsidRDefault="00327A56" w:rsidP="00C46BB5">
      <w:pPr>
        <w:spacing w:after="120"/>
        <w:rPr>
          <w:rFonts w:eastAsia="Calibri" w:cs="Times New Roman"/>
          <w:b/>
          <w:szCs w:val="18"/>
        </w:rPr>
      </w:pPr>
      <w:r w:rsidRPr="00C46BB5">
        <w:rPr>
          <w:b/>
          <w:bCs/>
        </w:rPr>
        <w:t>Title</w:t>
      </w:r>
      <w:r w:rsidR="00C46BB5" w:rsidRPr="00C46BB5">
        <w:rPr>
          <w:b/>
          <w:bCs/>
        </w:rPr>
        <w:t xml:space="preserve">: </w:t>
      </w:r>
      <w:r w:rsidR="00C46BB5" w:rsidRPr="00C46BB5">
        <w:t>C</w:t>
      </w:r>
      <w:r w:rsidRPr="00C46BB5">
        <w:t xml:space="preserve">entral American Technical Regulation (RTCA) </w:t>
      </w:r>
      <w:r w:rsidR="00C46BB5" w:rsidRPr="00C46BB5">
        <w:t xml:space="preserve">No. </w:t>
      </w:r>
      <w:r w:rsidRPr="00C46BB5">
        <w:t>23.01.78:00</w:t>
      </w:r>
      <w:r w:rsidR="00C46BB5" w:rsidRPr="00C46BB5">
        <w:t>: E</w:t>
      </w:r>
      <w:r w:rsidRPr="00C46BB5">
        <w:t>lectrical Products</w:t>
      </w:r>
      <w:r w:rsidR="00C46BB5" w:rsidRPr="00C46BB5">
        <w:t>. I</w:t>
      </w:r>
      <w:r w:rsidRPr="00C46BB5">
        <w:t>nverter split</w:t>
      </w:r>
      <w:r w:rsidR="00C46BB5" w:rsidRPr="00C46BB5">
        <w:t>-</w:t>
      </w:r>
      <w:r w:rsidRPr="00C46BB5">
        <w:t>type, free air discharge, non</w:t>
      </w:r>
      <w:r w:rsidR="00C46BB5" w:rsidRPr="00C46BB5">
        <w:t>-</w:t>
      </w:r>
      <w:r w:rsidRPr="00C46BB5">
        <w:t>ducted air conditioners with variable refrigerant flow</w:t>
      </w:r>
      <w:r w:rsidR="00C46BB5" w:rsidRPr="00C46BB5">
        <w:t>. E</w:t>
      </w:r>
      <w:r w:rsidRPr="00C46BB5">
        <w:t>nergy efficiency specifications.</w:t>
      </w:r>
    </w:p>
    <w:p w14:paraId="5CA7E68F" w14:textId="77777777" w:rsidR="002F663C" w:rsidRPr="00C46BB5" w:rsidRDefault="002F663C" w:rsidP="00C46BB5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C15718" w:rsidRPr="00C46BB5" w14:paraId="6098C0B4" w14:textId="77777777" w:rsidTr="00C46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044F5DC" w14:textId="77777777" w:rsidR="002F663C" w:rsidRPr="00C46BB5" w:rsidRDefault="00327A56" w:rsidP="00C46BB5">
            <w:pPr>
              <w:spacing w:before="120" w:after="120"/>
              <w:ind w:left="567" w:hanging="567"/>
              <w:rPr>
                <w:b/>
              </w:rPr>
            </w:pPr>
            <w:r w:rsidRPr="00C46BB5">
              <w:rPr>
                <w:b/>
              </w:rPr>
              <w:t>Reason for Addendum:</w:t>
            </w:r>
          </w:p>
        </w:tc>
      </w:tr>
      <w:tr w:rsidR="00C46BB5" w:rsidRPr="00C46BB5" w14:paraId="5DB3308A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593AD" w14:textId="051D7200" w:rsidR="002F663C" w:rsidRPr="00C46BB5" w:rsidRDefault="00C46BB5" w:rsidP="00C46BB5">
            <w:pPr>
              <w:spacing w:before="120" w:after="120"/>
              <w:ind w:left="567" w:hanging="567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9F4F54" w14:textId="5C0F651E" w:rsidR="002F663C" w:rsidRPr="00C46BB5" w:rsidRDefault="00327A56" w:rsidP="00C46BB5">
            <w:pPr>
              <w:spacing w:before="120" w:after="120"/>
            </w:pPr>
            <w:r w:rsidRPr="00C46BB5">
              <w:t xml:space="preserve">Comment period changed </w:t>
            </w:r>
            <w:r w:rsidR="00C46BB5" w:rsidRPr="00C46BB5">
              <w:t>-</w:t>
            </w:r>
            <w:r w:rsidRPr="00C46BB5">
              <w:t xml:space="preserve"> date:</w:t>
            </w:r>
          </w:p>
        </w:tc>
      </w:tr>
      <w:tr w:rsidR="00C46BB5" w:rsidRPr="00C46BB5" w14:paraId="4AC42810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A14F8" w14:textId="1ECD978F" w:rsidR="002F663C" w:rsidRPr="00C46BB5" w:rsidRDefault="00C46BB5" w:rsidP="00C46BB5">
            <w:pPr>
              <w:spacing w:before="120" w:after="120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34B15" w14:textId="0746C5A4" w:rsidR="002F663C" w:rsidRPr="00C46BB5" w:rsidRDefault="00327A56" w:rsidP="00C46BB5">
            <w:pPr>
              <w:spacing w:before="120" w:after="120"/>
            </w:pPr>
            <w:r w:rsidRPr="00C46BB5">
              <w:t xml:space="preserve">Notified measure adopted </w:t>
            </w:r>
            <w:r w:rsidR="00C46BB5" w:rsidRPr="00C46BB5">
              <w:t>-</w:t>
            </w:r>
            <w:r w:rsidRPr="00C46BB5">
              <w:t xml:space="preserve"> date:</w:t>
            </w:r>
          </w:p>
        </w:tc>
      </w:tr>
      <w:tr w:rsidR="00C46BB5" w:rsidRPr="00C46BB5" w14:paraId="5F968751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1D9EF" w14:textId="28B44EBF" w:rsidR="002F663C" w:rsidRPr="00C46BB5" w:rsidRDefault="00C46BB5" w:rsidP="00C46BB5">
            <w:pPr>
              <w:spacing w:before="120" w:after="120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283CA" w14:textId="73198C41" w:rsidR="002F663C" w:rsidRPr="00C46BB5" w:rsidRDefault="00327A56" w:rsidP="00C46BB5">
            <w:pPr>
              <w:spacing w:before="120" w:after="120"/>
            </w:pPr>
            <w:r w:rsidRPr="00C46BB5">
              <w:t xml:space="preserve">Notified measure published </w:t>
            </w:r>
            <w:r w:rsidR="00C46BB5" w:rsidRPr="00C46BB5">
              <w:t>-</w:t>
            </w:r>
            <w:r w:rsidRPr="00C46BB5">
              <w:t xml:space="preserve"> date:</w:t>
            </w:r>
          </w:p>
        </w:tc>
      </w:tr>
      <w:tr w:rsidR="00C46BB5" w:rsidRPr="00C46BB5" w14:paraId="3EDA33C8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20B57" w14:textId="61D448D3" w:rsidR="002F663C" w:rsidRPr="00C46BB5" w:rsidRDefault="00C46BB5" w:rsidP="00C46BB5">
            <w:pPr>
              <w:spacing w:before="120" w:after="120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9C513" w14:textId="7DDCE73A" w:rsidR="002F663C" w:rsidRPr="00C46BB5" w:rsidRDefault="00327A56" w:rsidP="00C46BB5">
            <w:pPr>
              <w:spacing w:before="120" w:after="120"/>
            </w:pPr>
            <w:r w:rsidRPr="00C46BB5">
              <w:t xml:space="preserve">Notified measure enters into force </w:t>
            </w:r>
            <w:r w:rsidR="00C46BB5" w:rsidRPr="00C46BB5">
              <w:t>-</w:t>
            </w:r>
            <w:r w:rsidRPr="00C46BB5">
              <w:t xml:space="preserve"> date:</w:t>
            </w:r>
          </w:p>
        </w:tc>
      </w:tr>
      <w:tr w:rsidR="00C46BB5" w:rsidRPr="00C46BB5" w14:paraId="14784320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15D3E" w14:textId="5755D7A4" w:rsidR="002F663C" w:rsidRPr="00C46BB5" w:rsidRDefault="00C46BB5" w:rsidP="00C46BB5">
            <w:pPr>
              <w:spacing w:before="120" w:after="120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2E857" w14:textId="0F94DDEC" w:rsidR="002F663C" w:rsidRPr="00C46BB5" w:rsidRDefault="00327A56" w:rsidP="00C46BB5">
            <w:pPr>
              <w:spacing w:before="120" w:after="120"/>
            </w:pPr>
            <w:r w:rsidRPr="00C46BB5">
              <w:t>Text of final measure available from</w:t>
            </w:r>
            <w:r w:rsidR="00C46BB5" w:rsidRPr="00C46BB5">
              <w:rPr>
                <w:rStyle w:val="FootnoteReference"/>
              </w:rPr>
              <w:footnoteReference w:id="1"/>
            </w:r>
            <w:r w:rsidRPr="00C46BB5">
              <w:t>:</w:t>
            </w:r>
          </w:p>
        </w:tc>
      </w:tr>
      <w:tr w:rsidR="00C46BB5" w:rsidRPr="00C46BB5" w14:paraId="35B47D5F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3DD38" w14:textId="606629A7" w:rsidR="002F663C" w:rsidRPr="00C46BB5" w:rsidRDefault="00C46BB5" w:rsidP="00C46BB5">
            <w:pPr>
              <w:spacing w:before="120" w:after="120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36FA5" w14:textId="6B5225B9" w:rsidR="00032DC5" w:rsidRPr="00C46BB5" w:rsidRDefault="00327A56" w:rsidP="00C46BB5">
            <w:pPr>
              <w:spacing w:before="120" w:after="60"/>
            </w:pPr>
            <w:r w:rsidRPr="00C46BB5">
              <w:t xml:space="preserve">Notified measure withdrawn or revoked </w:t>
            </w:r>
            <w:r w:rsidR="00C46BB5" w:rsidRPr="00C46BB5">
              <w:t>-</w:t>
            </w:r>
            <w:r w:rsidRPr="00C46BB5">
              <w:t xml:space="preserve"> date:</w:t>
            </w:r>
          </w:p>
          <w:p w14:paraId="57A024E6" w14:textId="087B6C7A" w:rsidR="002F663C" w:rsidRPr="00C46BB5" w:rsidRDefault="00327A56" w:rsidP="00C46BB5">
            <w:pPr>
              <w:spacing w:before="60" w:after="120"/>
            </w:pPr>
            <w:r w:rsidRPr="00C46BB5">
              <w:t>Relevant symbol if measure re</w:t>
            </w:r>
            <w:r w:rsidR="00C46BB5" w:rsidRPr="00C46BB5">
              <w:t>-</w:t>
            </w:r>
            <w:r w:rsidRPr="00C46BB5">
              <w:t>notified:</w:t>
            </w:r>
          </w:p>
        </w:tc>
      </w:tr>
      <w:tr w:rsidR="00C46BB5" w:rsidRPr="00C46BB5" w14:paraId="2D93EF3C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A7BFA" w14:textId="4FC5428A" w:rsidR="002F663C" w:rsidRPr="00C46BB5" w:rsidRDefault="00C46BB5" w:rsidP="00C46BB5">
            <w:pPr>
              <w:spacing w:before="120" w:after="120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FF7DA" w14:textId="77777777" w:rsidR="00032DC5" w:rsidRPr="00C46BB5" w:rsidRDefault="00327A56" w:rsidP="00C46BB5">
            <w:pPr>
              <w:spacing w:before="120" w:after="60"/>
            </w:pPr>
            <w:r w:rsidRPr="00C46BB5">
              <w:t>Content or scope of notified measure changed and text available from</w:t>
            </w:r>
            <w:r w:rsidRPr="00C46BB5">
              <w:rPr>
                <w:vertAlign w:val="superscript"/>
              </w:rPr>
              <w:t>1</w:t>
            </w:r>
            <w:r w:rsidRPr="00C46BB5">
              <w:t>:</w:t>
            </w:r>
          </w:p>
          <w:p w14:paraId="3F8D5F75" w14:textId="4D72EA66" w:rsidR="002F663C" w:rsidRPr="00C46BB5" w:rsidRDefault="00327A56" w:rsidP="00C46BB5">
            <w:pPr>
              <w:spacing w:before="60" w:after="120"/>
            </w:pPr>
            <w:r w:rsidRPr="00C46BB5">
              <w:t>New deadline for comments (if applicable):</w:t>
            </w:r>
          </w:p>
        </w:tc>
      </w:tr>
      <w:tr w:rsidR="00C46BB5" w:rsidRPr="00C46BB5" w14:paraId="201ED116" w14:textId="77777777" w:rsidTr="00C46BB5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DA192" w14:textId="70307435" w:rsidR="002F663C" w:rsidRPr="00C46BB5" w:rsidRDefault="00C46BB5" w:rsidP="00C46BB5">
            <w:pPr>
              <w:spacing w:before="120" w:after="120"/>
              <w:ind w:left="567" w:hanging="567"/>
            </w:pPr>
            <w:r w:rsidRPr="00C46BB5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3C308A" w14:textId="59569401" w:rsidR="002F663C" w:rsidRPr="00C46BB5" w:rsidRDefault="00327A56" w:rsidP="00C46BB5">
            <w:pPr>
              <w:spacing w:before="120" w:after="120"/>
              <w:rPr>
                <w:sz w:val="16"/>
                <w:szCs w:val="16"/>
              </w:rPr>
            </w:pPr>
            <w:r w:rsidRPr="00C46BB5">
              <w:t>Interpretive guidance issued and text available from</w:t>
            </w:r>
            <w:r w:rsidRPr="00C46BB5">
              <w:rPr>
                <w:vertAlign w:val="superscript"/>
              </w:rPr>
              <w:t>1</w:t>
            </w:r>
            <w:r w:rsidRPr="00C46BB5">
              <w:t>:</w:t>
            </w:r>
          </w:p>
        </w:tc>
      </w:tr>
      <w:tr w:rsidR="00C15718" w:rsidRPr="00C46BB5" w14:paraId="6D1267C1" w14:textId="77777777" w:rsidTr="00C46BB5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9480040" w14:textId="77777777" w:rsidR="002F663C" w:rsidRPr="00C46BB5" w:rsidRDefault="00327A56" w:rsidP="00C46BB5">
            <w:pPr>
              <w:spacing w:before="120" w:after="120"/>
              <w:ind w:left="567" w:hanging="567"/>
            </w:pPr>
            <w:r w:rsidRPr="00C46BB5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0E046E3" w14:textId="77777777" w:rsidR="00032DC5" w:rsidRPr="00C46BB5" w:rsidRDefault="00327A56" w:rsidP="00C46BB5">
            <w:pPr>
              <w:spacing w:before="120" w:after="120"/>
            </w:pPr>
            <w:r w:rsidRPr="00C46BB5">
              <w:t>Other:</w:t>
            </w:r>
          </w:p>
          <w:p w14:paraId="092EE967" w14:textId="724C3C8F" w:rsidR="00C838A8" w:rsidRPr="00C46BB5" w:rsidRDefault="00327A56" w:rsidP="00C46BB5">
            <w:pPr>
              <w:spacing w:before="120" w:after="120"/>
            </w:pPr>
            <w:r w:rsidRPr="00C46BB5">
              <w:t xml:space="preserve">Normative equivalence under Resolution </w:t>
            </w:r>
            <w:r w:rsidR="00C46BB5" w:rsidRPr="00C46BB5">
              <w:t xml:space="preserve">No. </w:t>
            </w:r>
            <w:r w:rsidRPr="00C46BB5">
              <w:t>0039</w:t>
            </w:r>
            <w:r w:rsidR="00C46BB5" w:rsidRPr="00C46BB5">
              <w:t>-</w:t>
            </w:r>
            <w:r w:rsidRPr="00C46BB5">
              <w:t>2024</w:t>
            </w:r>
            <w:r w:rsidR="00C46BB5" w:rsidRPr="00C46BB5">
              <w:t>-</w:t>
            </w:r>
            <w:r w:rsidRPr="00C46BB5">
              <w:t>DE</w:t>
            </w:r>
          </w:p>
          <w:p w14:paraId="67BCBA7B" w14:textId="77777777" w:rsidR="00C838A8" w:rsidRPr="00C46BB5" w:rsidRDefault="00327A56" w:rsidP="00C46BB5">
            <w:pPr>
              <w:spacing w:before="120" w:after="120"/>
            </w:pPr>
            <w:r w:rsidRPr="00C46BB5">
              <w:rPr>
                <w:i/>
                <w:iCs/>
              </w:rPr>
              <w:t>Centro Información de Obstáculos Técnicos al Comercio</w:t>
            </w:r>
            <w:r w:rsidRPr="00C46BB5">
              <w:t xml:space="preserve"> (TBT Enquiry Point)</w:t>
            </w:r>
          </w:p>
          <w:p w14:paraId="4E4AE503" w14:textId="0FBEBBD6" w:rsidR="00C838A8" w:rsidRPr="00C46BB5" w:rsidRDefault="00327A56" w:rsidP="00C46BB5">
            <w:pPr>
              <w:spacing w:before="120" w:after="120"/>
            </w:pPr>
            <w:r w:rsidRPr="00C46BB5">
              <w:rPr>
                <w:i/>
                <w:iCs/>
              </w:rPr>
              <w:t>Ministerio de Economía, Industria y Comercio</w:t>
            </w:r>
            <w:r w:rsidRPr="00C46BB5">
              <w:t>, MEIC (Ministry of the Economy, Industry and Trade)</w:t>
            </w:r>
          </w:p>
          <w:p w14:paraId="2A40863F" w14:textId="636B1272" w:rsidR="00C838A8" w:rsidRPr="00C46BB5" w:rsidRDefault="00327A56" w:rsidP="00C46BB5">
            <w:pPr>
              <w:spacing w:before="120" w:after="120"/>
            </w:pPr>
            <w:r w:rsidRPr="00C46BB5">
              <w:t>Tel.</w:t>
            </w:r>
            <w:r w:rsidR="00C46BB5" w:rsidRPr="00C46BB5">
              <w:t>: (</w:t>
            </w:r>
            <w:r w:rsidRPr="00C46BB5">
              <w:t>+506) 2549</w:t>
            </w:r>
            <w:r w:rsidR="00C46BB5" w:rsidRPr="00C46BB5">
              <w:t>-</w:t>
            </w:r>
            <w:r w:rsidRPr="00C46BB5">
              <w:t>1479</w:t>
            </w:r>
          </w:p>
          <w:p w14:paraId="086AF6C8" w14:textId="020F9049" w:rsidR="00C838A8" w:rsidRPr="00C46BB5" w:rsidRDefault="00327A56" w:rsidP="00C46BB5">
            <w:pPr>
              <w:spacing w:before="120" w:after="120"/>
            </w:pPr>
            <w:r w:rsidRPr="00C46BB5">
              <w:t xml:space="preserve">Email: </w:t>
            </w:r>
            <w:hyperlink r:id="rId9" w:history="1">
              <w:r w:rsidR="00C46BB5" w:rsidRPr="00C46BB5">
                <w:rPr>
                  <w:rStyle w:val="Hyperlink"/>
                </w:rPr>
                <w:t>crotc@meic.go.cr</w:t>
              </w:r>
            </w:hyperlink>
            <w:r w:rsidRPr="00C46BB5">
              <w:t xml:space="preserve">; </w:t>
            </w:r>
            <w:hyperlink r:id="rId10" w:history="1">
              <w:r w:rsidR="00C46BB5" w:rsidRPr="00C46BB5">
                <w:rPr>
                  <w:rStyle w:val="Hyperlink"/>
                </w:rPr>
                <w:t>msolera@meic.go.cr</w:t>
              </w:r>
            </w:hyperlink>
          </w:p>
          <w:p w14:paraId="0A8A0C9C" w14:textId="20A5A960" w:rsidR="00C838A8" w:rsidRPr="00C46BB5" w:rsidRDefault="00327A56" w:rsidP="00C46BB5">
            <w:pPr>
              <w:spacing w:before="120" w:after="120"/>
            </w:pPr>
            <w:r w:rsidRPr="00C46BB5">
              <w:lastRenderedPageBreak/>
              <w:t xml:space="preserve">Website: </w:t>
            </w:r>
            <w:hyperlink r:id="rId11" w:tgtFrame="_blank" w:history="1">
              <w:r w:rsidR="00C46BB5" w:rsidRPr="00C46BB5">
                <w:rPr>
                  <w:rStyle w:val="Hyperlink"/>
                </w:rPr>
                <w:t>http://www.reglatec.go.cr</w:t>
              </w:r>
            </w:hyperlink>
          </w:p>
        </w:tc>
      </w:tr>
    </w:tbl>
    <w:p w14:paraId="762341F5" w14:textId="77777777" w:rsidR="002F663C" w:rsidRPr="00C46BB5" w:rsidRDefault="002F663C" w:rsidP="00C46BB5"/>
    <w:p w14:paraId="7C774D37" w14:textId="5CD35EB4" w:rsidR="00032DC5" w:rsidRPr="00C46BB5" w:rsidRDefault="00327A56" w:rsidP="00C46BB5">
      <w:pPr>
        <w:spacing w:after="120"/>
      </w:pPr>
      <w:r w:rsidRPr="00C46BB5">
        <w:rPr>
          <w:b/>
          <w:bCs/>
        </w:rPr>
        <w:t>Description</w:t>
      </w:r>
      <w:r w:rsidR="00C46BB5" w:rsidRPr="00C46BB5">
        <w:rPr>
          <w:b/>
          <w:bCs/>
        </w:rPr>
        <w:t xml:space="preserve">: </w:t>
      </w:r>
      <w:r w:rsidR="00C46BB5" w:rsidRPr="00C46BB5">
        <w:t>T</w:t>
      </w:r>
      <w:r w:rsidRPr="00C46BB5">
        <w:t>he process to establish the equivalence between AHRI Standard 210/240</w:t>
      </w:r>
      <w:r w:rsidR="00C46BB5" w:rsidRPr="00C46BB5">
        <w:t>-</w:t>
      </w:r>
      <w:r w:rsidRPr="00C46BB5">
        <w:t xml:space="preserve">2017 and Central American Technical Regulation (RTCA) </w:t>
      </w:r>
      <w:r w:rsidR="00C46BB5" w:rsidRPr="00C46BB5">
        <w:t xml:space="preserve">No. </w:t>
      </w:r>
      <w:r w:rsidRPr="00C46BB5">
        <w:t>23.01.78:20 is under way</w:t>
      </w:r>
      <w:r w:rsidR="00C46BB5" w:rsidRPr="00C46BB5">
        <w:t>. T</w:t>
      </w:r>
      <w:r w:rsidRPr="00C46BB5">
        <w:t>he following certification numbers are associated with the validity of this equivalence:</w:t>
      </w:r>
    </w:p>
    <w:p w14:paraId="251BC573" w14:textId="75BAF5C1" w:rsidR="00EF68C9" w:rsidRPr="00C46BB5" w:rsidRDefault="00327A56" w:rsidP="00C46BB5">
      <w:pPr>
        <w:spacing w:before="120" w:after="120"/>
      </w:pPr>
      <w:r w:rsidRPr="00C46BB5">
        <w:t>AHRI Certified Reference Number</w:t>
      </w:r>
      <w:r w:rsidR="00C46BB5" w:rsidRPr="00C46BB5">
        <w:t>: AHRI 207705409</w:t>
      </w:r>
    </w:p>
    <w:p w14:paraId="3572A20C" w14:textId="068C0ECE" w:rsidR="00D60927" w:rsidRPr="00C46BB5" w:rsidRDefault="00C46BB5" w:rsidP="00C46BB5">
      <w:pPr>
        <w:jc w:val="center"/>
        <w:rPr>
          <w:b/>
        </w:rPr>
      </w:pPr>
      <w:r w:rsidRPr="00C46BB5">
        <w:rPr>
          <w:b/>
        </w:rPr>
        <w:t>__________</w:t>
      </w:r>
      <w:bookmarkEnd w:id="12"/>
    </w:p>
    <w:sectPr w:rsidR="00D60927" w:rsidRPr="00C46BB5" w:rsidSect="00C46B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E441" w14:textId="77777777" w:rsidR="00327A56" w:rsidRPr="00C46BB5" w:rsidRDefault="00327A56">
      <w:bookmarkStart w:id="8" w:name="_Hlk187400511"/>
      <w:bookmarkStart w:id="9" w:name="_Hlk187400512"/>
      <w:r w:rsidRPr="00C46BB5">
        <w:separator/>
      </w:r>
      <w:bookmarkEnd w:id="8"/>
      <w:bookmarkEnd w:id="9"/>
    </w:p>
  </w:endnote>
  <w:endnote w:type="continuationSeparator" w:id="0">
    <w:p w14:paraId="08861C21" w14:textId="77777777" w:rsidR="00327A56" w:rsidRPr="00C46BB5" w:rsidRDefault="00327A56">
      <w:bookmarkStart w:id="10" w:name="_Hlk187400513"/>
      <w:bookmarkStart w:id="11" w:name="_Hlk187400514"/>
      <w:r w:rsidRPr="00C46BB5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70F9" w14:textId="7B95DE75" w:rsidR="00544326" w:rsidRPr="00C46BB5" w:rsidRDefault="00C46BB5" w:rsidP="00C46BB5">
    <w:pPr>
      <w:pStyle w:val="Footer"/>
    </w:pPr>
    <w:bookmarkStart w:id="19" w:name="_Hlk187400499"/>
    <w:bookmarkStart w:id="20" w:name="_Hlk187400500"/>
    <w:r w:rsidRPr="00C46BB5">
      <w:t xml:space="preserve"> </w:t>
    </w:r>
    <w:bookmarkEnd w:id="19"/>
    <w:bookmarkEnd w:id="2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5AAA6" w14:textId="343DF4FB" w:rsidR="00544326" w:rsidRPr="00C46BB5" w:rsidRDefault="00C46BB5" w:rsidP="00C46BB5">
    <w:pPr>
      <w:pStyle w:val="Footer"/>
    </w:pPr>
    <w:bookmarkStart w:id="21" w:name="_Hlk187400501"/>
    <w:bookmarkStart w:id="22" w:name="_Hlk187400502"/>
    <w:r w:rsidRPr="00C46BB5">
      <w:t xml:space="preserve"> </w:t>
    </w:r>
    <w:bookmarkEnd w:id="21"/>
    <w:bookmarkEnd w:id="2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1FF3" w14:textId="47992991" w:rsidR="00EF68C9" w:rsidRPr="00C46BB5" w:rsidRDefault="00C46BB5" w:rsidP="00C46BB5">
    <w:pPr>
      <w:pStyle w:val="Footer"/>
    </w:pPr>
    <w:bookmarkStart w:id="25" w:name="_Hlk187400505"/>
    <w:bookmarkStart w:id="26" w:name="_Hlk187400506"/>
    <w:r w:rsidRPr="00C46BB5">
      <w:t xml:space="preserve"> 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6C99A" w14:textId="77777777" w:rsidR="00324956" w:rsidRPr="00C46BB5" w:rsidRDefault="00327A56" w:rsidP="00ED54E0">
      <w:bookmarkStart w:id="0" w:name="_Hlk23403611"/>
      <w:bookmarkStart w:id="1" w:name="_Hlk23403612"/>
      <w:bookmarkStart w:id="2" w:name="_Hlk187400507"/>
      <w:bookmarkStart w:id="3" w:name="_Hlk187400508"/>
      <w:r w:rsidRPr="00C46BB5">
        <w:separator/>
      </w:r>
      <w:bookmarkEnd w:id="0"/>
      <w:bookmarkEnd w:id="1"/>
      <w:bookmarkEnd w:id="2"/>
      <w:bookmarkEnd w:id="3"/>
    </w:p>
  </w:footnote>
  <w:footnote w:type="continuationSeparator" w:id="0">
    <w:p w14:paraId="4264962E" w14:textId="77777777" w:rsidR="00324956" w:rsidRPr="00C46BB5" w:rsidRDefault="00327A56" w:rsidP="00ED54E0">
      <w:bookmarkStart w:id="4" w:name="_Hlk23403613"/>
      <w:bookmarkStart w:id="5" w:name="_Hlk23403614"/>
      <w:bookmarkStart w:id="6" w:name="_Hlk187400509"/>
      <w:bookmarkStart w:id="7" w:name="_Hlk187400510"/>
      <w:r w:rsidRPr="00C46BB5">
        <w:continuationSeparator/>
      </w:r>
      <w:bookmarkEnd w:id="4"/>
      <w:bookmarkEnd w:id="5"/>
      <w:bookmarkEnd w:id="6"/>
      <w:bookmarkEnd w:id="7"/>
    </w:p>
  </w:footnote>
  <w:footnote w:id="1">
    <w:p w14:paraId="5D125257" w14:textId="0638495E" w:rsidR="00C46BB5" w:rsidRDefault="00C46BB5">
      <w:pPr>
        <w:pStyle w:val="FootnoteText"/>
      </w:pPr>
      <w:bookmarkStart w:id="13" w:name="_Hlk187400493"/>
      <w:bookmarkStart w:id="14" w:name="_Hlk187400494"/>
      <w:r>
        <w:rPr>
          <w:rStyle w:val="FootnoteReference"/>
        </w:rPr>
        <w:footnoteRef/>
      </w:r>
      <w:r>
        <w:t xml:space="preserve"> </w:t>
      </w:r>
      <w:r w:rsidRPr="00C46BB5">
        <w:t>This information can be provided by including a website address, a PDF attachment, or other information on where the text of the final measure/change to the measure/interpretative guidance can be obtained.</w:t>
      </w:r>
      <w:bookmarkEnd w:id="13"/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ABF8" w14:textId="77777777" w:rsidR="00C46BB5" w:rsidRPr="00C46BB5" w:rsidRDefault="00C46BB5" w:rsidP="00C46BB5">
    <w:pPr>
      <w:pStyle w:val="Header"/>
      <w:spacing w:after="240"/>
      <w:jc w:val="center"/>
    </w:pPr>
    <w:bookmarkStart w:id="15" w:name="_Hlk187400495"/>
    <w:bookmarkStart w:id="16" w:name="_Hlk187400496"/>
    <w:r w:rsidRPr="00C46BB5">
      <w:t>G/TBT/N/CRI/189/Add.27</w:t>
    </w:r>
  </w:p>
  <w:p w14:paraId="7C7B33B7" w14:textId="77777777" w:rsidR="00C46BB5" w:rsidRPr="00C46BB5" w:rsidRDefault="00C46BB5" w:rsidP="00C46BB5">
    <w:pPr>
      <w:pStyle w:val="Header"/>
      <w:pBdr>
        <w:bottom w:val="single" w:sz="4" w:space="1" w:color="auto"/>
      </w:pBdr>
      <w:jc w:val="center"/>
    </w:pPr>
    <w:r w:rsidRPr="00C46BB5">
      <w:t xml:space="preserve">- </w:t>
    </w:r>
    <w:r w:rsidRPr="00C46BB5">
      <w:fldChar w:fldCharType="begin"/>
    </w:r>
    <w:r w:rsidRPr="00C46BB5">
      <w:instrText xml:space="preserve"> PAGE  \* Arabic  \* MERGEFORMAT </w:instrText>
    </w:r>
    <w:r w:rsidRPr="00C46BB5">
      <w:fldChar w:fldCharType="separate"/>
    </w:r>
    <w:r w:rsidRPr="00C46BB5">
      <w:t>1</w:t>
    </w:r>
    <w:r w:rsidRPr="00C46BB5">
      <w:fldChar w:fldCharType="end"/>
    </w:r>
    <w:r w:rsidRPr="00C46BB5">
      <w:t xml:space="preserve"> -</w:t>
    </w:r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DFA4" w14:textId="77777777" w:rsidR="00C46BB5" w:rsidRPr="00C46BB5" w:rsidRDefault="00C46BB5" w:rsidP="00C46BB5">
    <w:pPr>
      <w:pStyle w:val="Header"/>
      <w:spacing w:after="240"/>
      <w:jc w:val="center"/>
    </w:pPr>
    <w:bookmarkStart w:id="17" w:name="_Hlk187400497"/>
    <w:bookmarkStart w:id="18" w:name="_Hlk187400498"/>
    <w:r w:rsidRPr="00C46BB5">
      <w:t>G/TBT/N/CRI/189/Add.27</w:t>
    </w:r>
  </w:p>
  <w:p w14:paraId="4DAC4063" w14:textId="77777777" w:rsidR="00C46BB5" w:rsidRPr="00C46BB5" w:rsidRDefault="00C46BB5" w:rsidP="00C46BB5">
    <w:pPr>
      <w:pStyle w:val="Header"/>
      <w:pBdr>
        <w:bottom w:val="single" w:sz="4" w:space="1" w:color="auto"/>
      </w:pBdr>
      <w:jc w:val="center"/>
    </w:pPr>
    <w:r w:rsidRPr="00C46BB5">
      <w:t xml:space="preserve">- </w:t>
    </w:r>
    <w:r w:rsidRPr="00C46BB5">
      <w:fldChar w:fldCharType="begin"/>
    </w:r>
    <w:r w:rsidRPr="00C46BB5">
      <w:instrText xml:space="preserve"> PAGE  \* Arabic  \* MERGEFORMAT </w:instrText>
    </w:r>
    <w:r w:rsidRPr="00C46BB5">
      <w:fldChar w:fldCharType="separate"/>
    </w:r>
    <w:r w:rsidRPr="00C46BB5">
      <w:t>1</w:t>
    </w:r>
    <w:r w:rsidRPr="00C46BB5">
      <w:fldChar w:fldCharType="end"/>
    </w:r>
    <w:r w:rsidRPr="00C46BB5">
      <w:t xml:space="preserve"> -</w:t>
    </w:r>
    <w:bookmarkEnd w:id="17"/>
    <w:bookmarkEnd w:id="1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C46BB5" w:rsidRPr="00C46BB5" w14:paraId="0D6DF93A" w14:textId="77777777" w:rsidTr="00C46BB5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5D346AA" w14:textId="77777777" w:rsidR="00C46BB5" w:rsidRPr="00C46BB5" w:rsidRDefault="00C46BB5" w:rsidP="00C46BB5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3" w:name="_Hlk187400503"/>
          <w:bookmarkStart w:id="24" w:name="_Hlk187400504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54AB0D0" w14:textId="77777777" w:rsidR="00C46BB5" w:rsidRPr="00C46BB5" w:rsidRDefault="00C46BB5" w:rsidP="00C46BB5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C46BB5" w:rsidRPr="00C46BB5" w14:paraId="412478F4" w14:textId="77777777" w:rsidTr="00C46BB5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EFEDB7E" w14:textId="7F3386D9" w:rsidR="00C46BB5" w:rsidRPr="00C46BB5" w:rsidRDefault="00C46BB5" w:rsidP="00C46BB5">
          <w:pPr>
            <w:jc w:val="left"/>
            <w:rPr>
              <w:rFonts w:eastAsia="Verdana" w:cs="Verdana"/>
              <w:szCs w:val="18"/>
            </w:rPr>
          </w:pPr>
          <w:r w:rsidRPr="00C46BB5">
            <w:rPr>
              <w:rFonts w:eastAsia="Verdana" w:cs="Verdana"/>
              <w:noProof/>
              <w:szCs w:val="18"/>
            </w:rPr>
            <w:drawing>
              <wp:inline distT="0" distB="0" distL="0" distR="0" wp14:anchorId="76C93DAC" wp14:editId="04705976">
                <wp:extent cx="2415902" cy="720090"/>
                <wp:effectExtent l="0" t="0" r="3810" b="3810"/>
                <wp:docPr id="1039914895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9914895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2375E2C" w14:textId="77777777" w:rsidR="00C46BB5" w:rsidRPr="00C46BB5" w:rsidRDefault="00C46BB5" w:rsidP="00C46BB5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C46BB5" w:rsidRPr="00C46BB5" w14:paraId="6A98F72E" w14:textId="77777777" w:rsidTr="00C46BB5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F41009C" w14:textId="77777777" w:rsidR="00C46BB5" w:rsidRPr="00C46BB5" w:rsidRDefault="00C46BB5" w:rsidP="00C46BB5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BC11D96" w14:textId="775F0053" w:rsidR="00C46BB5" w:rsidRPr="00C46BB5" w:rsidRDefault="00C46BB5" w:rsidP="00C46BB5">
          <w:pPr>
            <w:jc w:val="right"/>
            <w:rPr>
              <w:rFonts w:eastAsia="Verdana" w:cs="Verdana"/>
              <w:b/>
              <w:szCs w:val="18"/>
            </w:rPr>
          </w:pPr>
          <w:r w:rsidRPr="00C46BB5">
            <w:rPr>
              <w:b/>
              <w:szCs w:val="18"/>
            </w:rPr>
            <w:t>G/TBT/N/CRI/189/Add.27</w:t>
          </w:r>
        </w:p>
      </w:tc>
    </w:tr>
    <w:tr w:rsidR="00C46BB5" w:rsidRPr="00C46BB5" w14:paraId="32FB0C37" w14:textId="77777777" w:rsidTr="00C46BB5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94F8AF0" w14:textId="77777777" w:rsidR="00C46BB5" w:rsidRPr="00C46BB5" w:rsidRDefault="00C46BB5" w:rsidP="00C46BB5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B91C9E4" w14:textId="17083E65" w:rsidR="00C46BB5" w:rsidRPr="00C46BB5" w:rsidRDefault="00C46BB5" w:rsidP="00C46BB5">
          <w:pPr>
            <w:jc w:val="right"/>
            <w:rPr>
              <w:rFonts w:eastAsia="Verdana" w:cs="Verdana"/>
              <w:szCs w:val="18"/>
            </w:rPr>
          </w:pPr>
          <w:r w:rsidRPr="00C46BB5">
            <w:rPr>
              <w:rFonts w:eastAsia="Verdana" w:cs="Verdana"/>
              <w:szCs w:val="18"/>
            </w:rPr>
            <w:t>6 January 2025</w:t>
          </w:r>
        </w:p>
      </w:tc>
    </w:tr>
    <w:tr w:rsidR="00C46BB5" w:rsidRPr="00C46BB5" w14:paraId="60B5AAD5" w14:textId="77777777" w:rsidTr="00C46BB5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107265" w14:textId="1B82459C" w:rsidR="00C46BB5" w:rsidRPr="00C46BB5" w:rsidRDefault="00C46BB5" w:rsidP="00C46BB5">
          <w:pPr>
            <w:jc w:val="left"/>
            <w:rPr>
              <w:rFonts w:eastAsia="Verdana" w:cs="Verdana"/>
              <w:b/>
              <w:szCs w:val="18"/>
            </w:rPr>
          </w:pPr>
          <w:r w:rsidRPr="00C46BB5">
            <w:rPr>
              <w:rFonts w:eastAsia="Verdana" w:cs="Verdana"/>
              <w:color w:val="FF0000"/>
              <w:szCs w:val="18"/>
            </w:rPr>
            <w:t>(25</w:t>
          </w:r>
          <w:r w:rsidRPr="00C46BB5">
            <w:rPr>
              <w:rFonts w:eastAsia="Verdana" w:cs="Verdana"/>
              <w:color w:val="FF0000"/>
              <w:szCs w:val="18"/>
            </w:rPr>
            <w:noBreakHyphen/>
          </w:r>
          <w:r w:rsidR="00762A68">
            <w:rPr>
              <w:rFonts w:eastAsia="Verdana" w:cs="Verdana"/>
              <w:color w:val="FF0000"/>
              <w:szCs w:val="18"/>
            </w:rPr>
            <w:t>0035</w:t>
          </w:r>
          <w:r w:rsidRPr="00C46BB5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01736B" w14:textId="764FD682" w:rsidR="00C46BB5" w:rsidRPr="00C46BB5" w:rsidRDefault="00C46BB5" w:rsidP="00C46BB5">
          <w:pPr>
            <w:jc w:val="right"/>
            <w:rPr>
              <w:rFonts w:eastAsia="Verdana" w:cs="Verdana"/>
              <w:szCs w:val="18"/>
            </w:rPr>
          </w:pPr>
          <w:r w:rsidRPr="00C46BB5">
            <w:rPr>
              <w:rFonts w:eastAsia="Verdana" w:cs="Verdana"/>
              <w:szCs w:val="18"/>
            </w:rPr>
            <w:t xml:space="preserve">Page: </w:t>
          </w:r>
          <w:r w:rsidRPr="00C46BB5">
            <w:rPr>
              <w:rFonts w:eastAsia="Verdana" w:cs="Verdana"/>
              <w:szCs w:val="18"/>
            </w:rPr>
            <w:fldChar w:fldCharType="begin"/>
          </w:r>
          <w:r w:rsidRPr="00C46BB5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C46BB5">
            <w:rPr>
              <w:rFonts w:eastAsia="Verdana" w:cs="Verdana"/>
              <w:szCs w:val="18"/>
            </w:rPr>
            <w:fldChar w:fldCharType="separate"/>
          </w:r>
          <w:r w:rsidRPr="00C46BB5">
            <w:rPr>
              <w:rFonts w:eastAsia="Verdana" w:cs="Verdana"/>
              <w:szCs w:val="18"/>
            </w:rPr>
            <w:t>1</w:t>
          </w:r>
          <w:r w:rsidRPr="00C46BB5">
            <w:rPr>
              <w:rFonts w:eastAsia="Verdana" w:cs="Verdana"/>
              <w:szCs w:val="18"/>
            </w:rPr>
            <w:fldChar w:fldCharType="end"/>
          </w:r>
          <w:r w:rsidRPr="00C46BB5">
            <w:rPr>
              <w:rFonts w:eastAsia="Verdana" w:cs="Verdana"/>
              <w:szCs w:val="18"/>
            </w:rPr>
            <w:t>/</w:t>
          </w:r>
          <w:r w:rsidRPr="00C46BB5">
            <w:rPr>
              <w:rFonts w:eastAsia="Verdana" w:cs="Verdana"/>
              <w:szCs w:val="18"/>
            </w:rPr>
            <w:fldChar w:fldCharType="begin"/>
          </w:r>
          <w:r w:rsidRPr="00C46BB5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C46BB5">
            <w:rPr>
              <w:rFonts w:eastAsia="Verdana" w:cs="Verdana"/>
              <w:szCs w:val="18"/>
            </w:rPr>
            <w:fldChar w:fldCharType="separate"/>
          </w:r>
          <w:r w:rsidRPr="00C46BB5">
            <w:rPr>
              <w:rFonts w:eastAsia="Verdana" w:cs="Verdana"/>
              <w:szCs w:val="18"/>
            </w:rPr>
            <w:t>2</w:t>
          </w:r>
          <w:r w:rsidRPr="00C46BB5">
            <w:rPr>
              <w:rFonts w:eastAsia="Verdana" w:cs="Verdana"/>
              <w:szCs w:val="18"/>
            </w:rPr>
            <w:fldChar w:fldCharType="end"/>
          </w:r>
        </w:p>
      </w:tc>
    </w:tr>
    <w:tr w:rsidR="00C46BB5" w:rsidRPr="00C46BB5" w14:paraId="40CA6F32" w14:textId="77777777" w:rsidTr="00C46BB5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679ADA" w14:textId="12903374" w:rsidR="00C46BB5" w:rsidRPr="00C46BB5" w:rsidRDefault="00C46BB5" w:rsidP="00C46BB5">
          <w:pPr>
            <w:jc w:val="left"/>
            <w:rPr>
              <w:rFonts w:eastAsia="Verdana" w:cs="Verdana"/>
              <w:szCs w:val="18"/>
            </w:rPr>
          </w:pPr>
          <w:r w:rsidRPr="00C46BB5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5AC5F23" w14:textId="6524AD4B" w:rsidR="00C46BB5" w:rsidRPr="00C46BB5" w:rsidRDefault="00C46BB5" w:rsidP="00C46BB5">
          <w:pPr>
            <w:jc w:val="right"/>
            <w:rPr>
              <w:rFonts w:eastAsia="Verdana" w:cs="Verdana"/>
              <w:bCs/>
              <w:szCs w:val="18"/>
            </w:rPr>
          </w:pPr>
          <w:r w:rsidRPr="00C46BB5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3"/>
    <w:bookmarkEnd w:id="24"/>
  </w:tbl>
  <w:p w14:paraId="59FF0CEC" w14:textId="77777777" w:rsidR="00ED54E0" w:rsidRPr="00C46BB5" w:rsidRDefault="00ED54E0" w:rsidP="00C46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BF0EF27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D636940A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6456D61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7F429970"/>
    <w:numStyleLink w:val="LegalHeadings"/>
  </w:abstractNum>
  <w:abstractNum w:abstractNumId="13" w15:restartNumberingAfterBreak="0">
    <w:nsid w:val="57551E12"/>
    <w:multiLevelType w:val="multilevel"/>
    <w:tmpl w:val="7F42997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389150">
    <w:abstractNumId w:val="9"/>
  </w:num>
  <w:num w:numId="2" w16cid:durableId="511068519">
    <w:abstractNumId w:val="7"/>
  </w:num>
  <w:num w:numId="3" w16cid:durableId="1940915039">
    <w:abstractNumId w:val="6"/>
  </w:num>
  <w:num w:numId="4" w16cid:durableId="1448545814">
    <w:abstractNumId w:val="5"/>
  </w:num>
  <w:num w:numId="5" w16cid:durableId="875629576">
    <w:abstractNumId w:val="4"/>
  </w:num>
  <w:num w:numId="6" w16cid:durableId="1545169702">
    <w:abstractNumId w:val="13"/>
  </w:num>
  <w:num w:numId="7" w16cid:durableId="889919894">
    <w:abstractNumId w:val="12"/>
  </w:num>
  <w:num w:numId="8" w16cid:durableId="1513300688">
    <w:abstractNumId w:val="11"/>
  </w:num>
  <w:num w:numId="9" w16cid:durableId="1564680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4858668">
    <w:abstractNumId w:val="14"/>
  </w:num>
  <w:num w:numId="11" w16cid:durableId="328484348">
    <w:abstractNumId w:val="8"/>
  </w:num>
  <w:num w:numId="12" w16cid:durableId="1554803189">
    <w:abstractNumId w:val="3"/>
  </w:num>
  <w:num w:numId="13" w16cid:durableId="1512064581">
    <w:abstractNumId w:val="2"/>
  </w:num>
  <w:num w:numId="14" w16cid:durableId="1945571143">
    <w:abstractNumId w:val="1"/>
  </w:num>
  <w:num w:numId="15" w16cid:durableId="1785493740">
    <w:abstractNumId w:val="0"/>
  </w:num>
  <w:num w:numId="16" w16cid:durableId="2034767632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2DC5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063E1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A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205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2A68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607E4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3627"/>
    <w:rsid w:val="00BE5468"/>
    <w:rsid w:val="00BF067B"/>
    <w:rsid w:val="00C11EAC"/>
    <w:rsid w:val="00C15718"/>
    <w:rsid w:val="00C15F6D"/>
    <w:rsid w:val="00C2459D"/>
    <w:rsid w:val="00C305D7"/>
    <w:rsid w:val="00C30F2A"/>
    <w:rsid w:val="00C3682D"/>
    <w:rsid w:val="00C43456"/>
    <w:rsid w:val="00C46BB5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F2D62"/>
    <w:rsid w:val="00D000C7"/>
    <w:rsid w:val="00D1010E"/>
    <w:rsid w:val="00D124C5"/>
    <w:rsid w:val="00D221B8"/>
    <w:rsid w:val="00D22E2C"/>
    <w:rsid w:val="00D31A79"/>
    <w:rsid w:val="00D31EBA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7BB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BB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C46BB5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C46BB5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C46BB5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C46BB5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C46BB5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C46BB5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C46BB5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C46BB5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C46BB5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C46BB5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C46BB5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C46BB5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C46BB5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C46BB5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C46BB5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C46BB5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C46BB5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C46BB5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C46BB5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C46BB5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C46BB5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C46BB5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C46BB5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C46BB5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C46BB5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C46BB5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C46BB5"/>
    <w:pPr>
      <w:numPr>
        <w:numId w:val="6"/>
      </w:numPr>
    </w:pPr>
  </w:style>
  <w:style w:type="paragraph" w:styleId="ListBullet">
    <w:name w:val="List Bullet"/>
    <w:basedOn w:val="Normal"/>
    <w:uiPriority w:val="1"/>
    <w:rsid w:val="00C46BB5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C46BB5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C46BB5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C46BB5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C46BB5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C46BB5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C46BB5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C46BB5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C46BB5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C46BB5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C46BB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C46BB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C46BB5"/>
    <w:rPr>
      <w:szCs w:val="20"/>
    </w:rPr>
  </w:style>
  <w:style w:type="character" w:customStyle="1" w:styleId="EndnoteTextChar">
    <w:name w:val="Endnote Text Char"/>
    <w:link w:val="EndnoteText"/>
    <w:uiPriority w:val="49"/>
    <w:rsid w:val="00C46BB5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C46BB5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C46BB5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C46BB5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C46BB5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C46BB5"/>
    <w:pPr>
      <w:ind w:left="567" w:right="567" w:firstLine="0"/>
    </w:pPr>
  </w:style>
  <w:style w:type="character" w:styleId="FootnoteReference">
    <w:name w:val="footnote reference"/>
    <w:uiPriority w:val="5"/>
    <w:rsid w:val="00C46BB5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C46BB5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C46BB5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C46BB5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C46BB5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C46BB5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C46BB5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C46BB5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C46BB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C46BB5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C46BB5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46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BB5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C46BB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C46BB5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C46BB5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C46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C46BB5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C46BB5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46B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46BB5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C46BB5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C46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C46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C46BB5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C46BB5"/>
  </w:style>
  <w:style w:type="paragraph" w:styleId="BlockText">
    <w:name w:val="Block Text"/>
    <w:basedOn w:val="Normal"/>
    <w:uiPriority w:val="99"/>
    <w:semiHidden/>
    <w:unhideWhenUsed/>
    <w:rsid w:val="00C46BB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46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46BB5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6BB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6BB5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46BB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46BB5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46BB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46BB5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46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46BB5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C46BB5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C46BB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46BB5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46BB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C46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BB5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46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6BB5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46BB5"/>
  </w:style>
  <w:style w:type="character" w:customStyle="1" w:styleId="DateChar">
    <w:name w:val="Date Char"/>
    <w:basedOn w:val="DefaultParagraphFont"/>
    <w:link w:val="Date"/>
    <w:uiPriority w:val="99"/>
    <w:semiHidden/>
    <w:rsid w:val="00C46BB5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46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46BB5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46BB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46BB5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C46BB5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C46BB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46BB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C46BB5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C46BB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46BB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46BB5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C46BB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C46BB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C46BB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C46BB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6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6BB5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C46BB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C46BB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C46BB5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C46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C46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C46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C46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C46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C46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C46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C46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C46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46BB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C46BB5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C46B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C46BB5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C46BB5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C46BB5"/>
    <w:rPr>
      <w:lang w:val="en-GB"/>
    </w:rPr>
  </w:style>
  <w:style w:type="paragraph" w:styleId="List">
    <w:name w:val="List"/>
    <w:basedOn w:val="Normal"/>
    <w:uiPriority w:val="99"/>
    <w:semiHidden/>
    <w:unhideWhenUsed/>
    <w:rsid w:val="00C46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46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46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46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46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46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46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46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46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46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C46BB5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C46BB5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C46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C46BB5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C46BB5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C46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46BB5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46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46BB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C46BB5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C46BB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46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46BB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46BB5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46BB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C46BB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C46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6BB5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C46BB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C46BB5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46BB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46BB5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46BB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46BB5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C46BB5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C46BB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C46BB5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C46BB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C46BB5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032DC5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032DC5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032DC5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032DC5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032DC5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C46BB5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C46BB5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latec.go.c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solera@meic.go.c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rotc@meic.go.c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3AEF6-9031-4B26-B8E0-A3687ACED81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5</TotalTime>
  <Pages>2</Pages>
  <Words>232</Words>
  <Characters>1445</Characters>
  <Application>Microsoft Office Word</Application>
  <DocSecurity>0</DocSecurity>
  <Lines>51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7</cp:revision>
  <cp:lastPrinted>2019-10-31T07:40:00Z</cp:lastPrinted>
  <dcterms:created xsi:type="dcterms:W3CDTF">2025-01-10T10:14:00Z</dcterms:created>
  <dcterms:modified xsi:type="dcterms:W3CDTF">2025-01-13T13:01:00Z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