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21639D1" w14:textId="77777777">
      <w:pPr>
        <w:pStyle w:val="Title"/>
        <w:rPr>
          <w:caps w:val="0"/>
          <w:kern w:val="0"/>
        </w:rPr>
      </w:pPr>
      <w:r w:rsidRPr="002F6A28">
        <w:rPr>
          <w:caps w:val="0"/>
          <w:kern w:val="0"/>
        </w:rPr>
        <w:t>NOTIFICATION</w:t>
      </w:r>
    </w:p>
    <w:p w:rsidR="009239F7" w:rsidRPr="002F6A28" w:rsidP="002F6A28" w14:paraId="59B4E961" w14:textId="77777777">
      <w:pPr>
        <w:jc w:val="center"/>
      </w:pPr>
      <w:r w:rsidRPr="002F6A28">
        <w:t>The following notification is being circulated in accordance with Article 10.6</w:t>
      </w:r>
    </w:p>
    <w:p w:rsidR="009239F7" w:rsidRPr="002F6A28" w:rsidP="002F6A28" w14:paraId="0C6A222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B49B76F" w14:textId="77777777" w:rsidTr="00DB13FE">
        <w:tblPrEx>
          <w:tblW w:w="5000" w:type="pct"/>
          <w:tblLayout w:type="fixed"/>
          <w:tblLook w:val="0000"/>
        </w:tblPrEx>
        <w:tc>
          <w:tcPr>
            <w:tcW w:w="607" w:type="dxa"/>
            <w:tcBorders>
              <w:top w:val="double" w:sz="4" w:space="0" w:color="auto"/>
            </w:tcBorders>
          </w:tcPr>
          <w:p w:rsidR="00F85C99" w:rsidRPr="002F6A28" w:rsidP="002F6A28" w14:paraId="5EAD0BE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FAF9A87"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EC80A8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008C45" w14:textId="77777777" w:rsidTr="00DB13FE">
        <w:tblPrEx>
          <w:tblW w:w="5000" w:type="pct"/>
          <w:tblLayout w:type="fixed"/>
          <w:tblLook w:val="0000"/>
        </w:tblPrEx>
        <w:tc>
          <w:tcPr>
            <w:tcW w:w="607" w:type="dxa"/>
          </w:tcPr>
          <w:p w:rsidR="00F85C99" w:rsidRPr="002F6A28" w:rsidP="002F6A28" w14:paraId="360F130A" w14:textId="77777777">
            <w:pPr>
              <w:spacing w:before="120" w:after="120"/>
              <w:jc w:val="left"/>
            </w:pPr>
            <w:r w:rsidRPr="002F6A28">
              <w:rPr>
                <w:b/>
              </w:rPr>
              <w:t>2.</w:t>
            </w:r>
          </w:p>
        </w:tc>
        <w:tc>
          <w:tcPr>
            <w:tcW w:w="8373" w:type="dxa"/>
          </w:tcPr>
          <w:p w:rsidR="00F85C99" w:rsidRPr="002F6A28" w:rsidP="000C3B6C" w14:paraId="7B5A27D1" w14:textId="77777777">
            <w:pPr>
              <w:spacing w:before="120" w:after="120"/>
            </w:pPr>
            <w:r w:rsidRPr="002F6A28">
              <w:rPr>
                <w:b/>
              </w:rPr>
              <w:t>Agency responsible:</w:t>
            </w:r>
            <w:r w:rsidRPr="00C379C8" w:rsidR="00EE3A11">
              <w:t xml:space="preserve"> </w:t>
            </w:r>
          </w:p>
          <w:p w:rsidR="00EE3A11" w:rsidRPr="00C379C8" w:rsidP="000C3B6C" w14:paraId="4CB67E2D" w14:textId="77777777">
            <w:r w:rsidRPr="00C379C8">
              <w:t>Uganda National Bureau of Standards</w:t>
            </w:r>
          </w:p>
          <w:p w:rsidR="00EE3A11" w:rsidRPr="00C379C8" w:rsidP="000C3B6C" w14:paraId="10136AEE" w14:textId="77777777">
            <w:r w:rsidRPr="00C379C8">
              <w:t>Plot 2-12 ByPass Link, Bweyogerere Industrial and Business Park</w:t>
            </w:r>
          </w:p>
          <w:p w:rsidR="00EE3A11" w:rsidRPr="00C379C8" w:rsidP="000C3B6C" w14:paraId="53F9D320" w14:textId="77777777">
            <w:r w:rsidRPr="00C379C8">
              <w:t>P.O. Box 6329</w:t>
            </w:r>
          </w:p>
          <w:p w:rsidR="00EE3A11" w:rsidRPr="00C379C8" w:rsidP="000C3B6C" w14:paraId="322541FA" w14:textId="77777777">
            <w:r w:rsidRPr="00C379C8">
              <w:t>Kampala, Uganda</w:t>
            </w:r>
          </w:p>
          <w:p w:rsidR="00EE3A11" w:rsidRPr="00C379C8" w:rsidP="000C3B6C" w14:paraId="5A60D502" w14:textId="77777777">
            <w:r w:rsidRPr="00C379C8">
              <w:t>Tel: +(256) 4 1733 3250/1/2</w:t>
            </w:r>
          </w:p>
          <w:p w:rsidR="00EE3A11" w:rsidRPr="00C379C8" w:rsidP="000C3B6C" w14:paraId="4FD8889D" w14:textId="77777777">
            <w:r w:rsidRPr="00C379C8">
              <w:t>Fax: +(256) 4 1428 6123</w:t>
            </w:r>
          </w:p>
          <w:p w:rsidR="00EE3A11" w:rsidRPr="00C379C8" w:rsidP="000C3B6C" w14:paraId="40FDD58A" w14:textId="77777777">
            <w:r w:rsidRPr="00C379C8">
              <w:t xml:space="preserve">E-mail: </w:t>
            </w:r>
            <w:hyperlink r:id="rId6" w:history="1">
              <w:r w:rsidRPr="00C379C8">
                <w:rPr>
                  <w:color w:val="0000FF"/>
                  <w:u w:val="single"/>
                </w:rPr>
                <w:t>info@unbs.go.ug</w:t>
              </w:r>
            </w:hyperlink>
          </w:p>
          <w:p w:rsidR="00EE3A11" w:rsidRPr="00C379C8" w:rsidP="000C3B6C" w14:paraId="64F5D530" w14:textId="77777777">
            <w:pPr>
              <w:spacing w:after="120"/>
            </w:pPr>
            <w:r w:rsidRPr="00C379C8">
              <w:t xml:space="preserve">Website: </w:t>
            </w:r>
            <w:hyperlink r:id="rId7" w:tgtFrame="_blank" w:history="1">
              <w:r w:rsidRPr="00C379C8">
                <w:rPr>
                  <w:color w:val="0000FF"/>
                  <w:u w:val="single"/>
                </w:rPr>
                <w:t>https://www.unbs.go.ug</w:t>
              </w:r>
            </w:hyperlink>
          </w:p>
        </w:tc>
      </w:tr>
      <w:tr w14:paraId="1B959792" w14:textId="77777777" w:rsidTr="00DB13FE">
        <w:tblPrEx>
          <w:tblW w:w="5000" w:type="pct"/>
          <w:tblLayout w:type="fixed"/>
          <w:tblLook w:val="0000"/>
        </w:tblPrEx>
        <w:tc>
          <w:tcPr>
            <w:tcW w:w="607" w:type="dxa"/>
          </w:tcPr>
          <w:p w:rsidR="00F85C99" w:rsidRPr="002F6A28" w:rsidP="002F6A28" w14:paraId="1E121A3F" w14:textId="77777777">
            <w:pPr>
              <w:spacing w:before="120" w:after="120"/>
              <w:jc w:val="left"/>
              <w:rPr>
                <w:b/>
              </w:rPr>
            </w:pPr>
            <w:r w:rsidRPr="002F6A28">
              <w:rPr>
                <w:b/>
              </w:rPr>
              <w:t>3.</w:t>
            </w:r>
          </w:p>
        </w:tc>
        <w:tc>
          <w:tcPr>
            <w:tcW w:w="8373" w:type="dxa"/>
          </w:tcPr>
          <w:p w:rsidR="00F85C99" w:rsidRPr="0058336F" w:rsidP="002F6A28" w14:paraId="37859AE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56CD21" w14:textId="77777777" w:rsidTr="00DB13FE">
        <w:tblPrEx>
          <w:tblW w:w="5000" w:type="pct"/>
          <w:tblLayout w:type="fixed"/>
          <w:tblLook w:val="0000"/>
        </w:tblPrEx>
        <w:tc>
          <w:tcPr>
            <w:tcW w:w="607" w:type="dxa"/>
          </w:tcPr>
          <w:p w:rsidR="00F85C99" w:rsidRPr="002F6A28" w:rsidP="002F6A28" w14:paraId="54E48039" w14:textId="77777777">
            <w:pPr>
              <w:spacing w:before="120" w:after="120"/>
              <w:jc w:val="left"/>
            </w:pPr>
            <w:r w:rsidRPr="002F6A28">
              <w:rPr>
                <w:b/>
              </w:rPr>
              <w:t>4.</w:t>
            </w:r>
          </w:p>
        </w:tc>
        <w:tc>
          <w:tcPr>
            <w:tcW w:w="8373" w:type="dxa"/>
          </w:tcPr>
          <w:p w:rsidR="00F85C99" w:rsidRPr="002F6A28" w:rsidP="002F6A28" w14:paraId="5D17EF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Paper, paperboard, cellulose wadding and webs of soft cellulose, coated, impregnated, covered, surface-coloured, surface-decorated or printed, in rolls or in square or rectangular sheets, of any size (excl. goods of heading 4803, 4809, 4810 and 4818, and of subheading 4811.10 to 4811.60) (HS code(s): 481190); Paper products in general (ICS code(s): 85.080.01)</w:t>
            </w:r>
          </w:p>
        </w:tc>
      </w:tr>
      <w:tr w14:paraId="09516B2F" w14:textId="77777777" w:rsidTr="00DB13FE">
        <w:tblPrEx>
          <w:tblW w:w="5000" w:type="pct"/>
          <w:tblLayout w:type="fixed"/>
          <w:tblLook w:val="0000"/>
        </w:tblPrEx>
        <w:tc>
          <w:tcPr>
            <w:tcW w:w="607" w:type="dxa"/>
          </w:tcPr>
          <w:p w:rsidR="00F85C99" w:rsidRPr="002F6A28" w:rsidP="002F6A28" w14:paraId="6F086665" w14:textId="77777777">
            <w:pPr>
              <w:spacing w:before="120" w:after="120"/>
              <w:jc w:val="left"/>
            </w:pPr>
            <w:r w:rsidRPr="002F6A28">
              <w:rPr>
                <w:b/>
              </w:rPr>
              <w:t>5.</w:t>
            </w:r>
          </w:p>
        </w:tc>
        <w:tc>
          <w:tcPr>
            <w:tcW w:w="8373" w:type="dxa"/>
          </w:tcPr>
          <w:p w:rsidR="00F85C99" w:rsidP="002F6A28" w14:paraId="304D10D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860:2025, Base paper for waxed bread wrap — Specification, Second Edition; (12 page(s), in English)</w:t>
            </w:r>
          </w:p>
          <w:p w:rsidR="000C3B6C" w:rsidRPr="000C3B6C" w:rsidP="002F6A28" w14:paraId="178B4A4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56446" w:rsidRPr="00CE6C29" w:rsidP="002F6A28" w14:paraId="55ADD857"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https://members.wto.org/crnattachments/2025/TBT/UGA/25_08290_00_e.pdf</w:t>
              </w:r>
            </w:hyperlink>
          </w:p>
        </w:tc>
      </w:tr>
      <w:tr w14:paraId="7FC4DF67" w14:textId="77777777" w:rsidTr="00DB13FE">
        <w:tblPrEx>
          <w:tblW w:w="5000" w:type="pct"/>
          <w:tblLayout w:type="fixed"/>
          <w:tblLook w:val="0000"/>
        </w:tblPrEx>
        <w:tc>
          <w:tcPr>
            <w:tcW w:w="607" w:type="dxa"/>
          </w:tcPr>
          <w:p w:rsidR="00F85C99" w:rsidRPr="002F6A28" w:rsidP="002F6A28" w14:paraId="13899AEE" w14:textId="77777777">
            <w:pPr>
              <w:spacing w:before="120" w:after="120"/>
              <w:jc w:val="left"/>
              <w:rPr>
                <w:b/>
              </w:rPr>
            </w:pPr>
            <w:r w:rsidRPr="002F6A28">
              <w:rPr>
                <w:b/>
              </w:rPr>
              <w:t>6.</w:t>
            </w:r>
          </w:p>
        </w:tc>
        <w:tc>
          <w:tcPr>
            <w:tcW w:w="8373" w:type="dxa"/>
          </w:tcPr>
          <w:p w:rsidR="00F85C99" w:rsidRPr="002F6A28" w:rsidP="002F6A28" w14:paraId="2109606C" w14:textId="77777777">
            <w:pPr>
              <w:spacing w:before="120" w:after="120"/>
              <w:rPr>
                <w:b/>
              </w:rPr>
            </w:pPr>
            <w:r w:rsidRPr="002F6A28">
              <w:rPr>
                <w:b/>
              </w:rPr>
              <w:t>Description of content:</w:t>
            </w:r>
            <w:r w:rsidRPr="00C379C8" w:rsidR="00FE448B">
              <w:t xml:space="preserve"> This Draft East African Standard specifies requirements, sampling and test methods for base paper for waxed bread wrap.</w:t>
            </w:r>
          </w:p>
        </w:tc>
      </w:tr>
      <w:tr w14:paraId="005416B0" w14:textId="77777777" w:rsidTr="00DB13FE">
        <w:tblPrEx>
          <w:tblW w:w="5000" w:type="pct"/>
          <w:tblLayout w:type="fixed"/>
          <w:tblLook w:val="0000"/>
        </w:tblPrEx>
        <w:tc>
          <w:tcPr>
            <w:tcW w:w="607" w:type="dxa"/>
          </w:tcPr>
          <w:p w:rsidR="00F85C99" w:rsidRPr="002F6A28" w:rsidP="002F6A28" w14:paraId="3EBB8042" w14:textId="77777777">
            <w:pPr>
              <w:spacing w:before="120" w:after="120"/>
              <w:jc w:val="left"/>
              <w:rPr>
                <w:b/>
              </w:rPr>
            </w:pPr>
            <w:r w:rsidRPr="002F6A28">
              <w:rPr>
                <w:b/>
              </w:rPr>
              <w:t>7.</w:t>
            </w:r>
          </w:p>
        </w:tc>
        <w:tc>
          <w:tcPr>
            <w:tcW w:w="8373" w:type="dxa"/>
          </w:tcPr>
          <w:p w:rsidR="00F85C99" w:rsidRPr="002F6A28" w:rsidP="002F6A28" w14:paraId="3A3437F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w:t>
            </w:r>
          </w:p>
        </w:tc>
      </w:tr>
      <w:tr w14:paraId="7BA8A898" w14:textId="77777777" w:rsidTr="00907D2D">
        <w:tblPrEx>
          <w:tblW w:w="5000" w:type="pct"/>
          <w:tblLayout w:type="fixed"/>
          <w:tblLook w:val="0000"/>
        </w:tblPrEx>
        <w:trPr>
          <w:cantSplit/>
        </w:trPr>
        <w:tc>
          <w:tcPr>
            <w:tcW w:w="607" w:type="dxa"/>
          </w:tcPr>
          <w:p w:rsidR="00F85C99" w:rsidRPr="002F6A28" w:rsidP="009E75ED" w14:paraId="34F71F80" w14:textId="77777777">
            <w:pPr>
              <w:spacing w:before="120" w:after="120"/>
              <w:jc w:val="left"/>
              <w:rPr>
                <w:b/>
              </w:rPr>
            </w:pPr>
            <w:r w:rsidRPr="002F6A28">
              <w:rPr>
                <w:b/>
              </w:rPr>
              <w:t>8.</w:t>
            </w:r>
          </w:p>
        </w:tc>
        <w:tc>
          <w:tcPr>
            <w:tcW w:w="8373" w:type="dxa"/>
          </w:tcPr>
          <w:p w:rsidR="000C3B6C" w:rsidRPr="00EC00D2" w:rsidP="007F13E8" w14:paraId="078048DF" w14:textId="77777777">
            <w:pPr>
              <w:spacing w:before="120" w:after="120"/>
              <w:rPr>
                <w:bCs/>
              </w:rPr>
            </w:pPr>
            <w:r w:rsidRPr="002F6A28">
              <w:rPr>
                <w:b/>
              </w:rPr>
              <w:t>Relevant documents:</w:t>
            </w:r>
            <w:r w:rsidRPr="002F6A28" w:rsidR="00EE3A11">
              <w:t xml:space="preserve"> </w:t>
            </w:r>
          </w:p>
          <w:p w:rsidR="00EE3A11" w:rsidRPr="002F6A28" w:rsidP="007F13E8" w14:paraId="5F784CEE" w14:textId="77777777">
            <w:pPr>
              <w:numPr>
                <w:ilvl w:val="0"/>
                <w:numId w:val="16"/>
              </w:numPr>
              <w:spacing w:before="120" w:after="120"/>
            </w:pPr>
            <w:r w:rsidRPr="002F6A28">
              <w:t>EAS 860: 2017, Base paper for waxed bread wrap — Specification</w:t>
            </w:r>
          </w:p>
          <w:p w:rsidR="00EE3A11" w:rsidRPr="002F6A28" w:rsidP="007F13E8" w14:paraId="252C2FF6" w14:textId="77777777">
            <w:pPr>
              <w:numPr>
                <w:ilvl w:val="0"/>
                <w:numId w:val="16"/>
              </w:numPr>
              <w:spacing w:before="120" w:after="120"/>
            </w:pPr>
            <w:r w:rsidRPr="002F6A28">
              <w:t>ISO 186, Paper and board — Sampling to determine average quality</w:t>
            </w:r>
          </w:p>
          <w:p w:rsidR="00EE3A11" w:rsidRPr="002F6A28" w:rsidP="007F13E8" w14:paraId="2B38C09E" w14:textId="77777777">
            <w:pPr>
              <w:numPr>
                <w:ilvl w:val="0"/>
                <w:numId w:val="16"/>
              </w:numPr>
              <w:spacing w:before="120" w:after="120"/>
            </w:pPr>
            <w:r w:rsidRPr="002F6A28">
              <w:t>ISO 536, Paper and board — Determination of grammage</w:t>
            </w:r>
          </w:p>
          <w:p w:rsidR="00EE3A11" w:rsidRPr="002F6A28" w:rsidP="007F13E8" w14:paraId="3B42357B" w14:textId="77777777">
            <w:pPr>
              <w:numPr>
                <w:ilvl w:val="0"/>
                <w:numId w:val="16"/>
              </w:numPr>
              <w:spacing w:before="120" w:after="120"/>
            </w:pPr>
            <w:r w:rsidRPr="002F6A28">
              <w:t>ISO 1974, Paper — Determination of tearing resistance — Elmendorf method</w:t>
            </w:r>
          </w:p>
          <w:p w:rsidR="00EE3A11" w:rsidRPr="002F6A28" w:rsidP="007F13E8" w14:paraId="760A7F7B" w14:textId="77777777">
            <w:pPr>
              <w:numPr>
                <w:ilvl w:val="0"/>
                <w:numId w:val="16"/>
              </w:numPr>
              <w:spacing w:before="120" w:after="120"/>
            </w:pPr>
            <w:r w:rsidRPr="002F6A28">
              <w:t>ISO 2758, Paper — Determination of bursting strength</w:t>
            </w:r>
          </w:p>
          <w:p w:rsidR="00EE3A11" w:rsidRPr="002F6A28" w:rsidP="007F13E8" w14:paraId="0BC97CAF" w14:textId="77777777">
            <w:pPr>
              <w:numPr>
                <w:ilvl w:val="0"/>
                <w:numId w:val="16"/>
              </w:numPr>
              <w:spacing w:before="120" w:after="120"/>
            </w:pPr>
            <w:r w:rsidRPr="002F6A28">
              <w:t>ISO 2470-2, Paper, board and pulps — Measurement of diffuse reflectance factor — Part 2: Outdoor daylight conditions (D65 brightness)</w:t>
            </w:r>
          </w:p>
          <w:p w:rsidR="00EE3A11" w:rsidRPr="002F6A28" w:rsidP="007F13E8" w14:paraId="4BC107BC" w14:textId="77777777">
            <w:pPr>
              <w:numPr>
                <w:ilvl w:val="0"/>
                <w:numId w:val="16"/>
              </w:numPr>
              <w:spacing w:before="120" w:after="120"/>
            </w:pPr>
            <w:r w:rsidRPr="002F6A28">
              <w:t>ISO 5637, Paper and board — Determination of water absorption after immersion in water</w:t>
            </w:r>
          </w:p>
          <w:p w:rsidR="00EE3A11" w:rsidRPr="002F6A28" w:rsidP="007F13E8" w14:paraId="4752A00C" w14:textId="77777777">
            <w:pPr>
              <w:numPr>
                <w:ilvl w:val="0"/>
                <w:numId w:val="16"/>
              </w:numPr>
              <w:spacing w:before="120" w:after="120"/>
            </w:pPr>
            <w:r w:rsidRPr="002F6A28">
              <w:t>ISO 6588-1, Paper, board and pulps — Determination of pH aqueous extracts — Part 1: Cold extraction</w:t>
            </w:r>
          </w:p>
          <w:p w:rsidR="00EE3A11" w:rsidRPr="002F6A28" w:rsidP="007F13E8" w14:paraId="47D2C3A7" w14:textId="77777777">
            <w:pPr>
              <w:numPr>
                <w:ilvl w:val="0"/>
                <w:numId w:val="16"/>
              </w:numPr>
              <w:spacing w:before="120" w:after="120"/>
            </w:pPr>
            <w:r w:rsidRPr="002F6A28">
              <w:t>ISO 21067, Packaging — Vocabulary</w:t>
            </w:r>
          </w:p>
        </w:tc>
      </w:tr>
      <w:tr w14:paraId="1F666D4B" w14:textId="77777777" w:rsidTr="00DB13FE">
        <w:tblPrEx>
          <w:tblW w:w="5000" w:type="pct"/>
          <w:tblLayout w:type="fixed"/>
          <w:tblLook w:val="0000"/>
        </w:tblPrEx>
        <w:tc>
          <w:tcPr>
            <w:tcW w:w="607" w:type="dxa"/>
          </w:tcPr>
          <w:p w:rsidR="00EE3A11" w:rsidRPr="002F6A28" w:rsidP="002F6A28" w14:paraId="1058C1A3" w14:textId="77777777">
            <w:pPr>
              <w:spacing w:before="120" w:after="120"/>
              <w:jc w:val="left"/>
              <w:rPr>
                <w:b/>
              </w:rPr>
            </w:pPr>
            <w:r w:rsidRPr="002F6A28">
              <w:rPr>
                <w:b/>
              </w:rPr>
              <w:t>9.</w:t>
            </w:r>
          </w:p>
        </w:tc>
        <w:tc>
          <w:tcPr>
            <w:tcW w:w="8373" w:type="dxa"/>
          </w:tcPr>
          <w:p w:rsidR="00EE3A11" w:rsidRPr="002F6A28" w:rsidP="008953C4" w14:paraId="38094BC7" w14:textId="77777777">
            <w:pPr>
              <w:spacing w:before="120" w:after="120"/>
            </w:pPr>
            <w:r w:rsidRPr="002F6A28">
              <w:rPr>
                <w:b/>
              </w:rPr>
              <w:t>Proposed date of adoption:</w:t>
            </w:r>
            <w:r w:rsidRPr="00C379C8">
              <w:t xml:space="preserve"> To be determined</w:t>
            </w:r>
          </w:p>
          <w:p w:rsidR="00EE3A11" w:rsidRPr="002F6A28" w:rsidP="008953C4" w14:paraId="57ACE8A9" w14:textId="77777777">
            <w:pPr>
              <w:spacing w:after="120"/>
            </w:pPr>
            <w:r w:rsidRPr="002F6A28">
              <w:rPr>
                <w:b/>
              </w:rPr>
              <w:t>Proposed date of entry into force:</w:t>
            </w:r>
            <w:r w:rsidRPr="00C379C8">
              <w:t xml:space="preserve"> To be determined</w:t>
            </w:r>
          </w:p>
        </w:tc>
      </w:tr>
      <w:tr w14:paraId="7097336C" w14:textId="77777777" w:rsidTr="00DB13FE">
        <w:tblPrEx>
          <w:tblW w:w="5000" w:type="pct"/>
          <w:tblLayout w:type="fixed"/>
          <w:tblLook w:val="0000"/>
        </w:tblPrEx>
        <w:tc>
          <w:tcPr>
            <w:tcW w:w="607" w:type="dxa"/>
            <w:tcBorders>
              <w:bottom w:val="double" w:sz="4" w:space="0" w:color="auto"/>
            </w:tcBorders>
          </w:tcPr>
          <w:p w:rsidR="00F85C99" w:rsidRPr="002F6A28" w:rsidP="002F6A28" w14:paraId="377B9E2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C700C9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19F3048" w14:textId="77777777">
            <w:pPr>
              <w:spacing w:before="120" w:after="120"/>
              <w:rPr>
                <w:bCs/>
              </w:rPr>
            </w:pPr>
            <w:r w:rsidRPr="002F6A28">
              <w:rPr>
                <w:b/>
              </w:rPr>
              <w:t>Final date for comments:</w:t>
            </w:r>
            <w:r w:rsidRPr="00C379C8" w:rsidR="00EE3A11">
              <w:t xml:space="preserve"> 1 February 2026</w:t>
            </w:r>
          </w:p>
          <w:p w:rsidR="000C3B6C" w:rsidRPr="00E3324D" w:rsidP="000C3B6C" w14:paraId="230BFB9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DBED9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A9AABC" w14:textId="77777777">
            <w:r w:rsidRPr="00CE6C29">
              <w:t>Uganda National Bureau of Standards</w:t>
            </w:r>
          </w:p>
          <w:p w:rsidR="00CE6C29" w:rsidRPr="00CE6C29" w:rsidP="000C3B6C" w14:paraId="3107B57B" w14:textId="77777777">
            <w:r w:rsidRPr="00CE6C29">
              <w:t>Plot 2-12 ByPass Link, Bweyogerere Industrial and Business Park</w:t>
            </w:r>
          </w:p>
          <w:p w:rsidR="00CE6C29" w:rsidRPr="00CE6C29" w:rsidP="000C3B6C" w14:paraId="0FC9F898" w14:textId="77777777">
            <w:r w:rsidRPr="00CE6C29">
              <w:t>P.O. Box 6329</w:t>
            </w:r>
          </w:p>
          <w:p w:rsidR="00CE6C29" w:rsidRPr="00CE6C29" w:rsidP="000C3B6C" w14:paraId="52528894" w14:textId="77777777">
            <w:r w:rsidRPr="00CE6C29">
              <w:t>Kampala, Uganda</w:t>
            </w:r>
          </w:p>
          <w:p w:rsidR="00CE6C29" w:rsidRPr="00CE6C29" w:rsidP="000C3B6C" w14:paraId="434E79CC" w14:textId="77777777">
            <w:r w:rsidRPr="00CE6C29">
              <w:t>Tel: +(256) 4 1733 3250/1/2</w:t>
            </w:r>
          </w:p>
          <w:p w:rsidR="00CE6C29" w:rsidRPr="00CE6C29" w:rsidP="000C3B6C" w14:paraId="34A34D65" w14:textId="77777777">
            <w:r w:rsidRPr="00CE6C29">
              <w:t>Fax: +(256) 4 1428 6123</w:t>
            </w:r>
          </w:p>
          <w:p w:rsidR="00CE6C29" w:rsidRPr="00CE6C29" w:rsidP="000C3B6C" w14:paraId="77DCDDB3" w14:textId="77777777">
            <w:r w:rsidRPr="00CE6C29">
              <w:t xml:space="preserve">E-mail: </w:t>
            </w:r>
            <w:hyperlink r:id="rId6" w:history="1">
              <w:r w:rsidRPr="00CE6C29">
                <w:rPr>
                  <w:color w:val="0000FF"/>
                  <w:u w:val="single"/>
                </w:rPr>
                <w:t>info@unbs.go.ug</w:t>
              </w:r>
            </w:hyperlink>
          </w:p>
          <w:p w:rsidR="00CE6C29" w:rsidRPr="00CE6C29" w:rsidP="000C3B6C" w14:paraId="6F321D33"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739CA6D9" w14:textId="77777777">
      <w:pPr>
        <w:jc w:val="center"/>
      </w:pPr>
    </w:p>
    <w:sectPr w:rsidSect="00907D2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907D2D" w:rsidP="00907D2D" w14:paraId="0FB1FC15" w14:textId="415D0E0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907D2D" w:rsidP="00907D2D" w14:paraId="08468950" w14:textId="289CB5C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A5AA22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D2D" w:rsidRPr="00907D2D" w:rsidP="00907D2D" w14:paraId="702AE78A" w14:textId="77777777">
    <w:pPr>
      <w:pStyle w:val="Header"/>
      <w:pBdr>
        <w:bottom w:val="single" w:sz="4" w:space="1" w:color="auto"/>
      </w:pBdr>
      <w:tabs>
        <w:tab w:val="clear" w:pos="4513"/>
        <w:tab w:val="clear" w:pos="9027"/>
      </w:tabs>
      <w:jc w:val="center"/>
    </w:pPr>
    <w:r w:rsidRPr="00907D2D">
      <w:t>G/TBT/N/BDI/686 • G/TBT/N/KEN/1944 • G/TBT/N/RWA/1309 • G/TBT/N/</w:t>
    </w:r>
    <w:r w:rsidRPr="00907D2D">
      <w:t>TZA</w:t>
    </w:r>
    <w:r w:rsidRPr="00907D2D">
      <w:t>/1455 • G/TBT/N/UGA/2276</w:t>
    </w:r>
  </w:p>
  <w:p w:rsidR="00907D2D" w:rsidRPr="00907D2D" w:rsidP="00907D2D" w14:paraId="0C2AF82A" w14:textId="77777777">
    <w:pPr>
      <w:pStyle w:val="Header"/>
      <w:pBdr>
        <w:bottom w:val="single" w:sz="4" w:space="1" w:color="auto"/>
      </w:pBdr>
      <w:tabs>
        <w:tab w:val="clear" w:pos="4513"/>
        <w:tab w:val="clear" w:pos="9027"/>
      </w:tabs>
      <w:jc w:val="center"/>
    </w:pPr>
  </w:p>
  <w:p w:rsidR="00907D2D" w:rsidRPr="00907D2D" w:rsidP="00907D2D" w14:paraId="6B1748B9" w14:textId="3901912B">
    <w:pPr>
      <w:pStyle w:val="Header"/>
      <w:pBdr>
        <w:bottom w:val="single" w:sz="4" w:space="1" w:color="auto"/>
      </w:pBdr>
      <w:tabs>
        <w:tab w:val="clear" w:pos="4513"/>
        <w:tab w:val="clear" w:pos="9027"/>
      </w:tabs>
      <w:jc w:val="center"/>
    </w:pPr>
    <w:r w:rsidRPr="00907D2D">
      <w:t xml:space="preserve">- </w:t>
    </w:r>
    <w:r w:rsidRPr="00907D2D">
      <w:fldChar w:fldCharType="begin"/>
    </w:r>
    <w:r w:rsidRPr="00907D2D">
      <w:instrText xml:space="preserve"> PAGE </w:instrText>
    </w:r>
    <w:r w:rsidRPr="00907D2D">
      <w:fldChar w:fldCharType="separate"/>
    </w:r>
    <w:r w:rsidRPr="00907D2D">
      <w:t>2</w:t>
    </w:r>
    <w:r w:rsidRPr="00907D2D">
      <w:fldChar w:fldCharType="end"/>
    </w:r>
    <w:r w:rsidRPr="00907D2D">
      <w:t xml:space="preserve"> -</w:t>
    </w:r>
  </w:p>
  <w:p w:rsidR="009239F7" w:rsidRPr="00907D2D" w:rsidP="00907D2D" w14:paraId="43CDE4D4" w14:textId="7D6371F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D2D" w:rsidRPr="00907D2D" w:rsidP="00907D2D" w14:paraId="70267B8C" w14:textId="77777777">
    <w:pPr>
      <w:pStyle w:val="Header"/>
      <w:pBdr>
        <w:bottom w:val="single" w:sz="4" w:space="1" w:color="auto"/>
      </w:pBdr>
      <w:tabs>
        <w:tab w:val="clear" w:pos="4513"/>
        <w:tab w:val="clear" w:pos="9027"/>
      </w:tabs>
      <w:jc w:val="center"/>
    </w:pPr>
    <w:r w:rsidRPr="00907D2D">
      <w:t>G/TBT/N/BDI/686 • G/TBT/N/KEN/1944 • G/TBT/N/RWA/1309 • G/TBT/N/</w:t>
    </w:r>
    <w:r w:rsidRPr="00907D2D">
      <w:t>TZA</w:t>
    </w:r>
    <w:r w:rsidRPr="00907D2D">
      <w:t>/1455 • G/TBT/N/UGA/2276</w:t>
    </w:r>
  </w:p>
  <w:p w:rsidR="00907D2D" w:rsidRPr="00907D2D" w:rsidP="00907D2D" w14:paraId="394DEBFF" w14:textId="77777777">
    <w:pPr>
      <w:pStyle w:val="Header"/>
      <w:pBdr>
        <w:bottom w:val="single" w:sz="4" w:space="1" w:color="auto"/>
      </w:pBdr>
      <w:tabs>
        <w:tab w:val="clear" w:pos="4513"/>
        <w:tab w:val="clear" w:pos="9027"/>
      </w:tabs>
      <w:jc w:val="center"/>
    </w:pPr>
  </w:p>
  <w:p w:rsidR="00907D2D" w:rsidRPr="00907D2D" w:rsidP="00907D2D" w14:paraId="67C2F946" w14:textId="0F5E8CD8">
    <w:pPr>
      <w:pStyle w:val="Header"/>
      <w:pBdr>
        <w:bottom w:val="single" w:sz="4" w:space="1" w:color="auto"/>
      </w:pBdr>
      <w:tabs>
        <w:tab w:val="clear" w:pos="4513"/>
        <w:tab w:val="clear" w:pos="9027"/>
      </w:tabs>
      <w:jc w:val="center"/>
    </w:pPr>
    <w:r w:rsidRPr="00907D2D">
      <w:t xml:space="preserve">- </w:t>
    </w:r>
    <w:r w:rsidRPr="00907D2D">
      <w:fldChar w:fldCharType="begin"/>
    </w:r>
    <w:r w:rsidRPr="00907D2D">
      <w:instrText xml:space="preserve"> PAGE </w:instrText>
    </w:r>
    <w:r w:rsidRPr="00907D2D">
      <w:fldChar w:fldCharType="separate"/>
    </w:r>
    <w:r w:rsidRPr="00907D2D">
      <w:rPr>
        <w:noProof/>
      </w:rPr>
      <w:t>2</w:t>
    </w:r>
    <w:r w:rsidRPr="00907D2D">
      <w:fldChar w:fldCharType="end"/>
    </w:r>
    <w:r w:rsidRPr="00907D2D">
      <w:t xml:space="preserve"> -</w:t>
    </w:r>
  </w:p>
  <w:p w:rsidR="009239F7" w:rsidRPr="00907D2D" w:rsidP="00907D2D" w14:paraId="474A40A4" w14:textId="29EF98B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EDD7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F9D53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5F765D80" w14:textId="5FFBBDD6">
          <w:pPr>
            <w:jc w:val="right"/>
            <w:rPr>
              <w:b/>
              <w:color w:val="FF0000"/>
              <w:szCs w:val="16"/>
            </w:rPr>
          </w:pPr>
          <w:r>
            <w:rPr>
              <w:b/>
              <w:color w:val="FF0000"/>
              <w:szCs w:val="16"/>
            </w:rPr>
            <w:t xml:space="preserve"> </w:t>
          </w:r>
        </w:p>
      </w:tc>
    </w:tr>
    <w:bookmarkEnd w:id="0"/>
    <w:tr w14:paraId="0BA00A5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167DE0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BED28C" w14:textId="77777777">
          <w:pPr>
            <w:jc w:val="right"/>
            <w:rPr>
              <w:b/>
              <w:szCs w:val="16"/>
            </w:rPr>
          </w:pPr>
        </w:p>
      </w:tc>
    </w:tr>
    <w:tr w14:paraId="1B26BE2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B8ADE1" w14:textId="77777777">
          <w:pPr>
            <w:jc w:val="left"/>
            <w:rPr>
              <w:noProof/>
              <w:lang w:eastAsia="en-GB"/>
            </w:rPr>
          </w:pPr>
        </w:p>
      </w:tc>
      <w:tc>
        <w:tcPr>
          <w:tcW w:w="5448" w:type="dxa"/>
          <w:gridSpan w:val="2"/>
          <w:shd w:val="clear" w:color="auto" w:fill="FFFFFF"/>
          <w:tcMar>
            <w:left w:w="108" w:type="dxa"/>
            <w:right w:w="108" w:type="dxa"/>
          </w:tcMar>
        </w:tcPr>
        <w:p w:rsidR="00907D2D" w:rsidP="00B801E9" w14:paraId="71DA947D" w14:textId="77777777">
          <w:pPr>
            <w:jc w:val="right"/>
            <w:rPr>
              <w:b/>
              <w:szCs w:val="16"/>
            </w:rPr>
          </w:pPr>
          <w:bookmarkStart w:id="1" w:name="bmkSymbols"/>
          <w:r>
            <w:rPr>
              <w:b/>
              <w:szCs w:val="16"/>
            </w:rPr>
            <w:t>G/TBT/N/BDI/686, G/TBT/N/KEN/1944</w:t>
          </w:r>
        </w:p>
        <w:p w:rsidR="00907D2D" w:rsidP="00B801E9" w14:paraId="5BAE5770" w14:textId="77777777">
          <w:pPr>
            <w:jc w:val="right"/>
            <w:rPr>
              <w:b/>
              <w:szCs w:val="16"/>
            </w:rPr>
          </w:pPr>
          <w:r>
            <w:rPr>
              <w:b/>
              <w:szCs w:val="16"/>
            </w:rPr>
            <w:t>G/TBT/N/RWA/1309, G/TBT/N/</w:t>
          </w:r>
          <w:r>
            <w:rPr>
              <w:b/>
              <w:szCs w:val="16"/>
            </w:rPr>
            <w:t>TZA</w:t>
          </w:r>
          <w:r>
            <w:rPr>
              <w:b/>
              <w:szCs w:val="16"/>
            </w:rPr>
            <w:t>/1455</w:t>
          </w:r>
        </w:p>
        <w:p w:rsidR="009239F7" w:rsidRPr="002F6A28" w:rsidP="00B801E9" w14:paraId="77628F77" w14:textId="4A5D4E89">
          <w:pPr>
            <w:jc w:val="right"/>
            <w:rPr>
              <w:b/>
              <w:szCs w:val="16"/>
            </w:rPr>
          </w:pPr>
          <w:r>
            <w:rPr>
              <w:b/>
              <w:szCs w:val="16"/>
            </w:rPr>
            <w:t>G/TBT/N/UGA/2276</w:t>
          </w:r>
          <w:bookmarkEnd w:id="1"/>
        </w:p>
      </w:tc>
    </w:tr>
    <w:tr w14:paraId="2AB8C5C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85A4DDD" w14:textId="77777777"/>
      </w:tc>
      <w:tc>
        <w:tcPr>
          <w:tcW w:w="5448" w:type="dxa"/>
          <w:gridSpan w:val="2"/>
          <w:shd w:val="clear" w:color="auto" w:fill="FFFFFF"/>
          <w:tcMar>
            <w:left w:w="108" w:type="dxa"/>
            <w:right w:w="108" w:type="dxa"/>
          </w:tcMar>
          <w:vAlign w:val="center"/>
        </w:tcPr>
        <w:p w:rsidR="00ED54E0" w:rsidRPr="009239F7" w:rsidP="00B801E9" w14:paraId="7B69F3BE" w14:textId="77777777">
          <w:pPr>
            <w:jc w:val="right"/>
            <w:rPr>
              <w:szCs w:val="16"/>
            </w:rPr>
          </w:pPr>
          <w:bookmarkStart w:id="2" w:name="spsDateDistribution"/>
          <w:bookmarkStart w:id="3" w:name="bmkDate"/>
          <w:r w:rsidRPr="009239F7">
            <w:rPr>
              <w:szCs w:val="16"/>
            </w:rPr>
            <w:t>3 December 2025</w:t>
          </w:r>
          <w:bookmarkEnd w:id="2"/>
          <w:bookmarkEnd w:id="3"/>
        </w:p>
      </w:tc>
    </w:tr>
    <w:tr w14:paraId="0C19E5A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87F940" w14:textId="77777777">
          <w:pPr>
            <w:jc w:val="left"/>
            <w:rPr>
              <w:b/>
            </w:rPr>
          </w:pPr>
          <w:bookmarkStart w:id="4" w:name="bmkSerial"/>
          <w:r>
            <w:rPr>
              <w:rFonts w:ascii="Verdana" w:eastAsia="Verdana" w:hAnsi="Verdana" w:cs="Verdana"/>
              <w:b w:val="0"/>
              <w:color w:val="FF0000"/>
              <w:sz w:val="18"/>
            </w:rPr>
            <w:t>(25-8045)</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471C832"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6694BC3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8B258F" w14:textId="7DC5C633">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2CB125" w14:textId="2B333111">
          <w:pPr>
            <w:jc w:val="right"/>
            <w:rPr>
              <w:bCs/>
              <w:szCs w:val="18"/>
            </w:rPr>
          </w:pPr>
          <w:bookmarkStart w:id="7" w:name="bmkLanguage"/>
          <w:r>
            <w:rPr>
              <w:bCs/>
              <w:szCs w:val="18"/>
            </w:rPr>
            <w:t>Original: English</w:t>
          </w:r>
          <w:bookmarkEnd w:id="7"/>
        </w:p>
      </w:tc>
    </w:tr>
  </w:tbl>
  <w:p w:rsidR="00ED54E0" w:rsidRPr="002F6A28" w14:paraId="730694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6710279">
    <w:abstractNumId w:val="9"/>
  </w:num>
  <w:num w:numId="2" w16cid:durableId="1697584275">
    <w:abstractNumId w:val="7"/>
  </w:num>
  <w:num w:numId="3" w16cid:durableId="17705409">
    <w:abstractNumId w:val="6"/>
  </w:num>
  <w:num w:numId="4" w16cid:durableId="926574924">
    <w:abstractNumId w:val="5"/>
  </w:num>
  <w:num w:numId="5" w16cid:durableId="582684538">
    <w:abstractNumId w:val="4"/>
  </w:num>
  <w:num w:numId="6" w16cid:durableId="685449262">
    <w:abstractNumId w:val="12"/>
  </w:num>
  <w:num w:numId="7" w16cid:durableId="1172375382">
    <w:abstractNumId w:val="11"/>
  </w:num>
  <w:num w:numId="8" w16cid:durableId="390353851">
    <w:abstractNumId w:val="10"/>
  </w:num>
  <w:num w:numId="9" w16cid:durableId="12556999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0180746">
    <w:abstractNumId w:val="13"/>
  </w:num>
  <w:num w:numId="11" w16cid:durableId="366763763">
    <w:abstractNumId w:val="8"/>
  </w:num>
  <w:num w:numId="12" w16cid:durableId="1560439981">
    <w:abstractNumId w:val="3"/>
  </w:num>
  <w:num w:numId="13" w16cid:durableId="904871321">
    <w:abstractNumId w:val="2"/>
  </w:num>
  <w:num w:numId="14" w16cid:durableId="1432431718">
    <w:abstractNumId w:val="1"/>
  </w:num>
  <w:num w:numId="15" w16cid:durableId="799107584">
    <w:abstractNumId w:val="0"/>
  </w:num>
  <w:num w:numId="16" w16cid:durableId="10053227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6446"/>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6A62"/>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3B2"/>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605F"/>
    <w:rsid w:val="00907D2D"/>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15A0"/>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420AC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290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6D20330-4D56-4678-A824-06A2A603526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2025-12-03T08:40:00Z</dcterms:created>
  <dcterms:modified xsi:type="dcterms:W3CDTF">2025-12-03T09:04:00Z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G/TBT/N/BDI/686</vt:lpwstr>
  </property>
  <property fmtid="{D5CDD505-2E9C-101B-9397-08002B2CF9AE}" pid="3" name="Symbol2">
    <vt:lpwstr>G/TBT/N/KEN/1944</vt:lpwstr>
  </property>
  <property fmtid="{D5CDD505-2E9C-101B-9397-08002B2CF9AE}" pid="4" name="Symbol3">
    <vt:lpwstr>G/TBT/N/RWA/1309</vt:lpwstr>
  </property>
  <property fmtid="{D5CDD505-2E9C-101B-9397-08002B2CF9AE}" pid="5" name="Symbol4">
    <vt:lpwstr>G/TBT/N/TZA/1455</vt:lpwstr>
  </property>
  <property fmtid="{D5CDD505-2E9C-101B-9397-08002B2CF9AE}" pid="6" name="Symbol5">
    <vt:lpwstr>G/TBT/N/UGA/2276</vt:lpwstr>
  </property>
  <property fmtid="{D5CDD505-2E9C-101B-9397-08002B2CF9AE}" pid="7" name="TitusGUID">
    <vt:lpwstr>ed4ed1c2-475a-44f4-91f5-9f966da0b6a6</vt:lpwstr>
  </property>
  <property fmtid="{D5CDD505-2E9C-101B-9397-08002B2CF9AE}" pid="8" name="WTOCLASSIFICATION">
    <vt:lpwstr>WTO OFFICIAL</vt:lpwstr>
  </property>
</Properties>
</file>