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5785EA" w14:textId="77777777">
      <w:pPr>
        <w:pStyle w:val="Title"/>
      </w:pPr>
      <w:r w:rsidRPr="002F663C">
        <w:t>NOTIFICATION</w:t>
      </w:r>
    </w:p>
    <w:p w:rsidR="002F663C" w:rsidRPr="002F663C" w:rsidP="00DD3DD7" w14:paraId="27B928AB" w14:textId="77777777">
      <w:pPr>
        <w:pStyle w:val="Title3"/>
      </w:pPr>
      <w:r w:rsidRPr="002F663C">
        <w:t>Addendum</w:t>
      </w:r>
    </w:p>
    <w:p w:rsidR="002F663C" w:rsidP="001E2E4A" w14:paraId="0559E69D" w14:textId="616B06D1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 3 December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2025</w:t>
      </w:r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6F6C39">
        <w:rPr>
          <w:rFonts w:eastAsia="Calibri" w:cs="Times New Roman"/>
          <w:u w:val="single"/>
        </w:rPr>
        <w:t>Burundi</w:t>
      </w:r>
      <w:r w:rsidRPr="006F6C39">
        <w:rPr>
          <w:rFonts w:eastAsia="Calibri" w:cs="Times New Roman"/>
        </w:rPr>
        <w:t xml:space="preserve">, </w:t>
      </w:r>
      <w:r w:rsidRPr="006F6C39">
        <w:rPr>
          <w:rFonts w:eastAsia="Calibri" w:cs="Times New Roman"/>
          <w:u w:val="single"/>
        </w:rPr>
        <w:t>Kenya</w:t>
      </w:r>
      <w:r w:rsidRPr="006F6C39">
        <w:rPr>
          <w:rFonts w:eastAsia="Calibri" w:cs="Times New Roman"/>
        </w:rPr>
        <w:t xml:space="preserve">, </w:t>
      </w:r>
      <w:r w:rsidRPr="006F6C39">
        <w:rPr>
          <w:rFonts w:eastAsia="Calibri" w:cs="Times New Roman"/>
          <w:u w:val="single"/>
        </w:rPr>
        <w:t>Rwanda</w:t>
      </w:r>
      <w:r w:rsidRPr="006F6C39">
        <w:rPr>
          <w:rFonts w:eastAsia="Calibri" w:cs="Times New Roman"/>
        </w:rPr>
        <w:t xml:space="preserve">, </w:t>
      </w:r>
      <w:r w:rsidRPr="006F6C39">
        <w:rPr>
          <w:rFonts w:eastAsia="Calibri" w:cs="Times New Roman"/>
          <w:u w:val="single"/>
        </w:rPr>
        <w:t>Tanzania</w:t>
      </w:r>
      <w:r w:rsidRPr="006F6C39">
        <w:rPr>
          <w:rFonts w:eastAsia="Calibri" w:cs="Times New Roman"/>
        </w:rPr>
        <w:t xml:space="preserve">, </w:t>
      </w:r>
      <w:r w:rsidRPr="006F6C39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4F0DB3E" w14:textId="77777777">
      <w:pPr>
        <w:rPr>
          <w:rFonts w:eastAsia="Calibri" w:cs="Times New Roman"/>
        </w:rPr>
      </w:pPr>
    </w:p>
    <w:p w:rsidR="002F663C" w:rsidRPr="002F663C" w:rsidP="002F663C" w14:paraId="0717BAE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6B1B65" w14:textId="77777777">
      <w:pPr>
        <w:rPr>
          <w:rFonts w:eastAsia="Calibri" w:cs="Times New Roman"/>
        </w:rPr>
      </w:pPr>
    </w:p>
    <w:p w:rsidR="00C14444" w:rsidRPr="002F663C" w:rsidP="002F663C" w14:paraId="0C06D0DB" w14:textId="77777777">
      <w:pPr>
        <w:rPr>
          <w:rFonts w:eastAsia="Calibri" w:cs="Times New Roman"/>
        </w:rPr>
      </w:pPr>
    </w:p>
    <w:p w:rsidR="002F663C" w:rsidRPr="002F663C" w:rsidP="002F663C" w14:paraId="7C8708E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864: 2023, Photocopy paper — Specification, Second Edition</w:t>
      </w:r>
    </w:p>
    <w:p w:rsidR="002F663C" w:rsidRPr="002F663C" w:rsidP="002F663C" w14:paraId="636D20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5FEBE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C93B3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3680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EAD0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4A73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563A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F92A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EA94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403E7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0CBE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E660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795AE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E354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21B1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4BC1B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416D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071B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0BE84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75DF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09F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15287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EF14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F579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389A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994F10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F90C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F8EB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78A9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6D09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F568D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67765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135D6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F31EB3" w14:textId="28C3AEE5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864: 2023, Photocopy paper — Specification, Second Edition notified in </w:t>
      </w:r>
      <w:hyperlink r:id="rId7" w:history="1">
        <w:r w:rsidRPr="00CD4262">
          <w:rPr>
            <w:rStyle w:val="Hyperlink"/>
            <w:rFonts w:eastAsia="Calibri" w:cs="Times New Roman"/>
            <w:szCs w:val="18"/>
          </w:rPr>
          <w:t>G/TBT/N/BDI/341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CD4262">
          <w:rPr>
            <w:rStyle w:val="Hyperlink"/>
            <w:rFonts w:eastAsia="Calibri" w:cs="Times New Roman"/>
            <w:szCs w:val="18"/>
          </w:rPr>
          <w:t>G/TBT/N/KEN/1404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CD4262">
          <w:rPr>
            <w:rStyle w:val="Hyperlink"/>
            <w:rFonts w:eastAsia="Calibri" w:cs="Times New Roman"/>
            <w:szCs w:val="18"/>
          </w:rPr>
          <w:t>G/TBT/N/RWA/848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CD4262">
          <w:rPr>
            <w:rStyle w:val="Hyperlink"/>
            <w:rFonts w:eastAsia="Calibri" w:cs="Times New Roman"/>
            <w:szCs w:val="18"/>
          </w:rPr>
          <w:t>G/TBT/N/TZA/927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CD4262">
          <w:rPr>
            <w:rStyle w:val="Hyperlink"/>
            <w:rFonts w:eastAsia="Calibri" w:cs="Times New Roman"/>
            <w:szCs w:val="18"/>
          </w:rPr>
          <w:t>G/TBT/N/UGA/1756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CD4262">
          <w:rPr>
            <w:rStyle w:val="Hyperlink"/>
            <w:rFonts w:eastAsia="Calibri" w:cs="Times New Roman"/>
            <w:szCs w:val="18"/>
          </w:rPr>
          <w:t>G/TBT/N/BDI/341/Add.1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CD4262">
          <w:rPr>
            <w:rStyle w:val="Hyperlink"/>
            <w:rFonts w:eastAsia="Calibri" w:cs="Times New Roman"/>
            <w:szCs w:val="18"/>
          </w:rPr>
          <w:t>G/TBT/N/BDI/341/Add.2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CD4262">
          <w:rPr>
            <w:rStyle w:val="Hyperlink"/>
            <w:rFonts w:eastAsia="Calibri" w:cs="Times New Roman"/>
            <w:szCs w:val="18"/>
          </w:rPr>
          <w:t>G/TBT/N/KEN/1404/Add.1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CD4262">
          <w:rPr>
            <w:rStyle w:val="Hyperlink"/>
            <w:rFonts w:eastAsia="Calibri" w:cs="Times New Roman"/>
            <w:szCs w:val="18"/>
          </w:rPr>
          <w:t>G/TBT/N/KEN/1404/Add.2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CD4262">
          <w:rPr>
            <w:rStyle w:val="Hyperlink"/>
            <w:rFonts w:eastAsia="Calibri" w:cs="Times New Roman"/>
            <w:szCs w:val="18"/>
          </w:rPr>
          <w:t>G/TBT/N/RWA/848/Add.1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CD4262">
          <w:rPr>
            <w:rStyle w:val="Hyperlink"/>
            <w:rFonts w:eastAsia="Calibri" w:cs="Times New Roman"/>
            <w:szCs w:val="18"/>
          </w:rPr>
          <w:t>G/TBT/N/RWA/848/Add.2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CD4262">
          <w:rPr>
            <w:rStyle w:val="Hyperlink"/>
            <w:rFonts w:eastAsia="Calibri" w:cs="Times New Roman"/>
            <w:szCs w:val="18"/>
          </w:rPr>
          <w:t>G/TBT/N/TZA/927/Add.1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CD4262">
          <w:rPr>
            <w:rStyle w:val="Hyperlink"/>
            <w:rFonts w:eastAsia="Calibri" w:cs="Times New Roman"/>
            <w:szCs w:val="18"/>
          </w:rPr>
          <w:t>G/TBT/N/TZA/927/Add.2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CD4262">
          <w:rPr>
            <w:rStyle w:val="Hyperlink"/>
            <w:rFonts w:eastAsia="Calibri" w:cs="Times New Roman"/>
            <w:szCs w:val="18"/>
          </w:rPr>
          <w:t>G/TBT/N/UGA/1756/Add.1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1" w:history="1">
        <w:r w:rsidRPr="00CD4262">
          <w:rPr>
            <w:rStyle w:val="Hyperlink"/>
            <w:rFonts w:eastAsia="Calibri" w:cs="Times New Roman"/>
            <w:szCs w:val="18"/>
          </w:rPr>
          <w:t>G/TBT/N/UGA/1756/Add.2</w:t>
        </w:r>
      </w:hyperlink>
      <w:r w:rsidRPr="002F663C">
        <w:rPr>
          <w:rFonts w:eastAsia="Calibri" w:cs="Times New Roman"/>
          <w:szCs w:val="18"/>
        </w:rPr>
        <w:t xml:space="preserve"> was adopted by Uganda on 30 September 2025 as a Uganda Standard, US EAS 864: 2024 Photocopy paper -Specification (Second Edition). The Standard can be purchased online through the link: </w:t>
      </w:r>
      <w:hyperlink r:id="rId22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9ED6A2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0F468C" w14:textId="77777777">
      <w:pPr>
        <w:jc w:val="center"/>
        <w:rPr>
          <w:b/>
        </w:rPr>
      </w:pPr>
    </w:p>
    <w:p w:rsidR="00A1565D" w:rsidP="003971FF" w14:paraId="2912288D" w14:textId="77777777">
      <w:pPr>
        <w:jc w:val="center"/>
        <w:rPr>
          <w:b/>
        </w:rPr>
      </w:pPr>
    </w:p>
    <w:sectPr w:rsidSect="006F6C3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6F6C39" w:rsidP="006F6C39" w14:paraId="3884FD70" w14:textId="07E911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6F6C39" w:rsidP="006F6C39" w14:paraId="2B727F3F" w14:textId="6E39A5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6C39" w14:paraId="0BE4D84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CF7B692" w14:textId="77777777">
      <w:r>
        <w:separator/>
      </w:r>
    </w:p>
  </w:footnote>
  <w:footnote w:type="continuationSeparator" w:id="1">
    <w:p w:rsidR="004D3A6A" w:rsidP="00ED54E0" w14:paraId="6FAD2C21" w14:textId="77777777">
      <w:r>
        <w:continuationSeparator/>
      </w:r>
    </w:p>
  </w:footnote>
  <w:footnote w:id="2">
    <w:p w:rsidR="007F6EA2" w14:paraId="04B087D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6C39" w:rsidRPr="006F6C39" w:rsidP="006F6C39" w14:paraId="7260A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C39">
      <w:t>G/TBT/N/BDI/341/Add.3 • G/TBT/N/KEN/1404/Add.3 • G/TBT/N/RWA/848/Add.3 • G/TBT/N/</w:t>
    </w:r>
    <w:r w:rsidRPr="006F6C39">
      <w:t>TZA</w:t>
    </w:r>
    <w:r w:rsidRPr="006F6C39">
      <w:t>/927/Add.3 • G/TBT/N/UGA/1756/Add.3</w:t>
    </w:r>
  </w:p>
  <w:p w:rsidR="006F6C39" w:rsidRPr="006F6C39" w:rsidP="006F6C39" w14:paraId="69C589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F6C39" w:rsidRPr="006F6C39" w:rsidP="006F6C39" w14:paraId="60C51270" w14:textId="022F40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C39">
      <w:t xml:space="preserve">- </w:t>
    </w:r>
    <w:r w:rsidRPr="006F6C39">
      <w:fldChar w:fldCharType="begin"/>
    </w:r>
    <w:r w:rsidRPr="006F6C39">
      <w:instrText xml:space="preserve"> PAGE </w:instrText>
    </w:r>
    <w:r w:rsidRPr="006F6C39">
      <w:fldChar w:fldCharType="separate"/>
    </w:r>
    <w:r w:rsidRPr="006F6C39">
      <w:rPr>
        <w:noProof/>
      </w:rPr>
      <w:t>1</w:t>
    </w:r>
    <w:r w:rsidRPr="006F6C39">
      <w:fldChar w:fldCharType="end"/>
    </w:r>
    <w:r w:rsidRPr="006F6C39">
      <w:t xml:space="preserve"> -</w:t>
    </w:r>
  </w:p>
  <w:p w:rsidR="00544326" w:rsidRPr="006F6C39" w:rsidP="006F6C39" w14:paraId="1FF5F650" w14:textId="605610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6C39" w:rsidRPr="006F6C39" w:rsidP="006F6C39" w14:paraId="34651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C39">
      <w:t>G/TBT/N/BDI/341/Add.3 • G/TBT/N/KEN/1404/Add.3 • G/TBT/N/RWA/848/Add.3 • G/TBT/N/</w:t>
    </w:r>
    <w:r w:rsidRPr="006F6C39">
      <w:t>TZA</w:t>
    </w:r>
    <w:r w:rsidRPr="006F6C39">
      <w:t>/927/Add.3 • G/TBT/N/UGA/1756/Add.3</w:t>
    </w:r>
  </w:p>
  <w:p w:rsidR="006F6C39" w:rsidRPr="006F6C39" w:rsidP="006F6C39" w14:paraId="7D4522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F6C39" w:rsidRPr="006F6C39" w:rsidP="006F6C39" w14:paraId="3D7ECCBB" w14:textId="24DE3F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C39">
      <w:t xml:space="preserve">- </w:t>
    </w:r>
    <w:r w:rsidRPr="006F6C39">
      <w:fldChar w:fldCharType="begin"/>
    </w:r>
    <w:r w:rsidRPr="006F6C39">
      <w:instrText xml:space="preserve"> PAGE </w:instrText>
    </w:r>
    <w:r w:rsidRPr="006F6C39">
      <w:fldChar w:fldCharType="separate"/>
    </w:r>
    <w:r w:rsidRPr="006F6C39">
      <w:rPr>
        <w:noProof/>
      </w:rPr>
      <w:t>1</w:t>
    </w:r>
    <w:r w:rsidRPr="006F6C39">
      <w:fldChar w:fldCharType="end"/>
    </w:r>
    <w:r w:rsidRPr="006F6C39">
      <w:t xml:space="preserve"> -</w:t>
    </w:r>
  </w:p>
  <w:p w:rsidR="00544326" w:rsidRPr="006F6C39" w:rsidP="006F6C39" w14:paraId="0D5829EA" w14:textId="134447A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23CE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5A1E9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55803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4614AE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A7012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E528F7" w14:textId="77777777">
          <w:pPr>
            <w:jc w:val="right"/>
            <w:rPr>
              <w:b/>
              <w:szCs w:val="16"/>
            </w:rPr>
          </w:pPr>
        </w:p>
      </w:tc>
    </w:tr>
    <w:tr w14:paraId="674D596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8311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F6C39" w:rsidP="00DD3DD7" w14:paraId="0BC265E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G/TBT/N/BDI/341/Add.3, G/TBT/N/KEN/1404/Add.3</w:t>
          </w:r>
        </w:p>
        <w:p w:rsidR="006F6C39" w:rsidP="00DD3DD7" w14:paraId="02F654B7" w14:textId="77777777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G/TBT/N/RWA/848/Add.3, G/TBT/N/</w:t>
          </w:r>
          <w:r>
            <w:rPr>
              <w:rFonts w:eastAsia="Calibri" w:cs="Times New Roman"/>
              <w:b/>
              <w:szCs w:val="16"/>
            </w:rPr>
            <w:t>TZA</w:t>
          </w:r>
          <w:r>
            <w:rPr>
              <w:rFonts w:eastAsia="Calibri" w:cs="Times New Roman"/>
              <w:b/>
              <w:szCs w:val="16"/>
            </w:rPr>
            <w:t>/927/Add.3</w:t>
          </w:r>
        </w:p>
        <w:p w:rsidR="00DD3DD7" w:rsidRPr="006F6C39" w:rsidP="00DD3DD7" w14:paraId="064CD56F" w14:textId="3F1C900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6F6C39">
            <w:rPr>
              <w:rFonts w:eastAsia="Calibri" w:cs="Times New Roman"/>
              <w:b/>
              <w:szCs w:val="16"/>
              <w:lang w:val="es-ES_tradnl"/>
            </w:rPr>
            <w:t>G/TBT/N/</w:t>
          </w:r>
          <w:r w:rsidRPr="006F6C39">
            <w:rPr>
              <w:rFonts w:eastAsia="Calibri" w:cs="Times New Roman"/>
              <w:b/>
              <w:szCs w:val="16"/>
              <w:lang w:val="es-ES_tradnl"/>
            </w:rPr>
            <w:t>UGA</w:t>
          </w:r>
          <w:r w:rsidRPr="006F6C39">
            <w:rPr>
              <w:rFonts w:eastAsia="Calibri" w:cs="Times New Roman"/>
              <w:b/>
              <w:szCs w:val="16"/>
              <w:lang w:val="es-ES_tradnl"/>
            </w:rPr>
            <w:t>/1756/Add.3</w:t>
          </w:r>
          <w:bookmarkEnd w:id="2"/>
        </w:p>
        <w:p w:rsidR="00C14444" w:rsidRPr="006F6C39" w:rsidP="00C14444" w14:paraId="4CA4BF57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6419EF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F6C39" w:rsidP="00425DC5" w14:paraId="1D6B945E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27ACB8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3 December 2025</w:t>
          </w:r>
          <w:bookmarkEnd w:id="3"/>
        </w:p>
      </w:tc>
    </w:tr>
    <w:tr w14:paraId="2057707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F7882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(25-8100)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2E03E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4C7E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82084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855CF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24A25C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047926">
    <w:abstractNumId w:val="9"/>
  </w:num>
  <w:num w:numId="2" w16cid:durableId="757488005">
    <w:abstractNumId w:val="7"/>
  </w:num>
  <w:num w:numId="3" w16cid:durableId="1550993280">
    <w:abstractNumId w:val="6"/>
  </w:num>
  <w:num w:numId="4" w16cid:durableId="1635023594">
    <w:abstractNumId w:val="5"/>
  </w:num>
  <w:num w:numId="5" w16cid:durableId="68962911">
    <w:abstractNumId w:val="4"/>
  </w:num>
  <w:num w:numId="6" w16cid:durableId="1513715670">
    <w:abstractNumId w:val="12"/>
  </w:num>
  <w:num w:numId="7" w16cid:durableId="1642223433">
    <w:abstractNumId w:val="11"/>
  </w:num>
  <w:num w:numId="8" w16cid:durableId="1205093269">
    <w:abstractNumId w:val="10"/>
  </w:num>
  <w:num w:numId="9" w16cid:durableId="1152866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2644633">
    <w:abstractNumId w:val="13"/>
  </w:num>
  <w:num w:numId="11" w16cid:durableId="930507891">
    <w:abstractNumId w:val="8"/>
  </w:num>
  <w:num w:numId="12" w16cid:durableId="1520654150">
    <w:abstractNumId w:val="3"/>
  </w:num>
  <w:num w:numId="13" w16cid:durableId="24986921">
    <w:abstractNumId w:val="2"/>
  </w:num>
  <w:num w:numId="14" w16cid:durableId="111285928">
    <w:abstractNumId w:val="1"/>
  </w:num>
  <w:num w:numId="15" w16cid:durableId="1227447041">
    <w:abstractNumId w:val="0"/>
  </w:num>
  <w:num w:numId="16" w16cid:durableId="7104974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5CE8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213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C39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65E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0DE1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262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CFC3DF"/>
  <w15:docId w15:val="{FDC4C8C2-9671-48BD-9399-F1E7EEA4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D4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927%22%20OR%20@Symbol=%22G/TBT/N/TZA/927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756%22%20OR%20@Symbol=%22G/TBT/N/UGA/1756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341/Add.1%22%20OR%20@Symbol=%22G/TBT/N/BDI/341/Add.1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BDI/341/Add.2%22%20OR%20@Symbol=%22G/TBT/N/BDI/341/Add.2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KEN/1404/Add.1%22%20OR%20@Symbol=%22G/TBT/N/KEN/1404/Add.1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KEN/1404/Add.2%22%20OR%20@Symbol=%22G/TBT/N/KEN/1404/Add.2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RWA/848/Add.1%22%20OR%20@Symbol=%22G/TBT/N/RWA/848/Add.1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RWA/848/Add.2%22%20OR%20@Symbol=%22G/TBT/N/RWA/848/Add.2/*%22&amp;Language=English&amp;Context=ScriptedSearches&amp;languageUIChanged=true" TargetMode="External" /><Relationship Id="rId18" Type="http://schemas.openxmlformats.org/officeDocument/2006/relationships/hyperlink" Target="https://docs.wto.org/dol2fe/Pages/FE_Search/FE_S_S006.aspx?DataSource=Cat&amp;query=@Symbol=%22G/TBT/N/TZA/927/Add.1%22%20OR%20@Symbol=%22G/TBT/N/TZA/927/Add.1/*%22&amp;Language=English&amp;Context=ScriptedSearches&amp;languageUIChanged=true" TargetMode="External" /><Relationship Id="rId19" Type="http://schemas.openxmlformats.org/officeDocument/2006/relationships/hyperlink" Target="https://docs.wto.org/dol2fe/Pages/FE_Search/FE_S_S006.aspx?DataSource=Cat&amp;query=@Symbol=%22G/TBT/N/TZA/927/Add.2%22%20OR%20@Symbol=%22G/TBT/N/TZA/927/Add.2/*%22&amp;Language=English&amp;Context=ScriptedSearches&amp;languageUIChanged=true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docs.wto.org/dol2fe/Pages/FE_Search/FE_S_S006.aspx?DataSource=Cat&amp;query=@Symbol=%22G/TBT/N/UGA/1756/Add.1%22%20OR%20@Symbol=%22G/TBT/N/UGA/1756/Add.1/*%22&amp;Language=English&amp;Context=ScriptedSearches&amp;languageUIChanged=true" TargetMode="External" /><Relationship Id="rId21" Type="http://schemas.openxmlformats.org/officeDocument/2006/relationships/hyperlink" Target="https://docs.wto.org/dol2fe/Pages/FE_Search/FE_S_S006.aspx?DataSource=Cat&amp;query=@Symbol=%22G/TBT/N/UGA/1756/Add.2%22%20OR%20@Symbol=%22G/TBT/N/UGA/1756/Add.2/*%22&amp;Language=English&amp;Context=ScriptedSearches&amp;languageUIChanged=true" TargetMode="External" /><Relationship Id="rId22" Type="http://schemas.openxmlformats.org/officeDocument/2006/relationships/hyperlink" Target="https://webstore.unbs.go.ug/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footer" Target="footer3.xml" /><Relationship Id="rId29" Type="http://schemas.openxmlformats.org/officeDocument/2006/relationships/theme" Target="theme/theme1.xml" /><Relationship Id="rId3" Type="http://schemas.openxmlformats.org/officeDocument/2006/relationships/webSettings" Target="webSettings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41%22%20OR%20@Symbol=%22G/TBT/N/BDI/341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404%22%20OR%20@Symbol=%22G/TBT/N/KEN/1404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848%22%20OR%20@Symbol=%22G/TBT/N/RWA/848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2D920-D490-4684-A5E5-BF458770BF2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671</Words>
  <Characters>4422</Characters>
  <Application>Microsoft Office Word</Application>
  <DocSecurity>0</DocSecurity>
  <Lines>147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 - OMC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2025-12-03T15:33:00Z</dcterms:created>
  <dcterms:modified xsi:type="dcterms:W3CDTF">2025-12-03T15:50:00Z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G/TBT/N/BDI/341/Add.3</vt:lpwstr>
  </property>
  <property fmtid="{D5CDD505-2E9C-101B-9397-08002B2CF9AE}" pid="3" name="Symbol2">
    <vt:lpwstr>G/TBT/N/KEN/1404/Add.3</vt:lpwstr>
  </property>
  <property fmtid="{D5CDD505-2E9C-101B-9397-08002B2CF9AE}" pid="4" name="Symbol3">
    <vt:lpwstr>G/TBT/N/RWA/848/Add.3</vt:lpwstr>
  </property>
  <property fmtid="{D5CDD505-2E9C-101B-9397-08002B2CF9AE}" pid="5" name="Symbol4">
    <vt:lpwstr>G/TBT/N/TZA/927/Add.3</vt:lpwstr>
  </property>
  <property fmtid="{D5CDD505-2E9C-101B-9397-08002B2CF9AE}" pid="6" name="Symbol5">
    <vt:lpwstr>G/TBT/N/UGA/1756/Add.3</vt:lpwstr>
  </property>
  <property fmtid="{D5CDD505-2E9C-101B-9397-08002B2CF9AE}" pid="7" name="TitusGUID">
    <vt:lpwstr>dec036cc-94e5-415e-a5cf-6149de46aed8</vt:lpwstr>
  </property>
  <property fmtid="{D5CDD505-2E9C-101B-9397-08002B2CF9AE}" pid="8" name="WTOCLASSIFICATION">
    <vt:lpwstr>WTO OFFICIAL</vt:lpwstr>
  </property>
</Properties>
</file>