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96080F2" w14:textId="77777777">
      <w:pPr>
        <w:pStyle w:val="Title"/>
      </w:pPr>
      <w:r w:rsidRPr="002F663C">
        <w:t>NOTIFICATION</w:t>
      </w:r>
    </w:p>
    <w:p w:rsidR="002F663C" w:rsidRPr="002F663C" w:rsidP="00DD3DD7" w14:paraId="063FBF66" w14:textId="77777777">
      <w:pPr>
        <w:pStyle w:val="Title3"/>
      </w:pPr>
      <w:r w:rsidRPr="002F663C">
        <w:t>Addendum</w:t>
      </w:r>
    </w:p>
    <w:p w:rsidR="002F663C" w:rsidP="001E2E4A" w14:paraId="569E6CB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16BD9F52" w14:textId="77777777">
      <w:pPr>
        <w:rPr>
          <w:rFonts w:eastAsia="Calibri" w:cs="Times New Roman"/>
        </w:rPr>
      </w:pPr>
    </w:p>
    <w:p w:rsidR="002F663C" w:rsidRPr="002F663C" w:rsidP="002F663C" w14:paraId="0395C36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3767CF2" w14:textId="77777777">
      <w:pPr>
        <w:rPr>
          <w:rFonts w:eastAsia="Calibri" w:cs="Times New Roman"/>
        </w:rPr>
      </w:pPr>
    </w:p>
    <w:p w:rsidR="00C14444" w:rsidRPr="002F663C" w:rsidP="002F663C" w14:paraId="13A415AD" w14:textId="77777777">
      <w:pPr>
        <w:rPr>
          <w:rFonts w:eastAsia="Calibri" w:cs="Times New Roman"/>
        </w:rPr>
      </w:pPr>
    </w:p>
    <w:p w:rsidR="002F663C" w:rsidRPr="002F663C" w:rsidP="002F663C" w14:paraId="18E0457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1119-2: 2022, Skin applied mosquito repellent — Specification — Part 2: Sprays and roll-ons, First Edition</w:t>
      </w:r>
    </w:p>
    <w:p w:rsidR="002F663C" w:rsidRPr="002F663C" w:rsidP="002F663C" w14:paraId="6ED4F7B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665955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B2FDE0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2AA6B9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2204DD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C56A2A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5788AA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EEF071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2EF681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1F387C4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6B014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01CE2D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236858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05500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7DC871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782683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0AE14B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15C930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0552D8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0E5B21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6ED222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243DBD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E3B51C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C17CC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FDB956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5FFB7D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F21577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4BDD18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11C20C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50E623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D264C4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148E88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3DB58B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0E616F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1119-2: 2022, Skin applied mosquito repellent — Specification — Part 2: Sprays and roll-ons, First Edition notified in G/TBT/N/BDI/305, G/TBT/N/KEN/1347, G/TBT/N/RWA/746, G/TBT/N/TZA/869, G/TBT/N/UGA/1714, G/TBT/N/BDI/305/Add.1, G/TBT/N/KEN/1347/Add.1, G/TBT/N/KEN/1347/Add.2, G/TBT/N/RWA/746/Add.1, G/TBT/N/TZA/869/Add.1 and G/TBT/N/UGA/1714/Add.1 was adopted by Uganda on 30 September 2025 as a Uganda Standard, US EA</w:t>
      </w:r>
      <w:r w:rsidRPr="002F663C">
        <w:rPr>
          <w:rFonts w:eastAsia="Calibri" w:cs="Times New Roman"/>
          <w:szCs w:val="18"/>
        </w:rPr>
        <w:t xml:space="preserve">S 1119-2: 2024 Skin applied mosquito repellent -Specification -Part 2: -Sprays and roll-ons (First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160B5F4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D527843" w14:textId="77777777">
      <w:pPr>
        <w:jc w:val="center"/>
        <w:rPr>
          <w:b/>
        </w:rPr>
      </w:pPr>
    </w:p>
    <w:p w:rsidR="00A1565D" w:rsidP="003971FF" w14:paraId="6FDC8F65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CEE98B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7F39A5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F3CBFA4" w14:textId="77777777">
      <w:r>
        <w:separator/>
      </w:r>
    </w:p>
  </w:footnote>
  <w:footnote w:type="continuationSeparator" w:id="1">
    <w:p w:rsidR="004D3A6A" w:rsidP="00ED54E0" w14:paraId="625F9B2B" w14:textId="77777777">
      <w:r>
        <w:continuationSeparator/>
      </w:r>
    </w:p>
  </w:footnote>
  <w:footnote w:id="2">
    <w:p w:rsidR="007F6EA2" w14:paraId="2DB9F65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868D5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8E31C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BBD67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C423CC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324BB" w:rsidRPr="00DD3DD7" w:rsidP="00DD3DD7" w14:paraId="1D727B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G/TBT/N/BDI/305/Add.2, G/TBT/N/KEN/1347/Add.3</w:t>
    </w:r>
  </w:p>
  <w:p w:rsidR="00C324BB" w:rsidRPr="00DD3DD7" w:rsidP="00DD3DD7" w14:paraId="4BEC50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G/TBT/N/RWA/746/Add.2, G/TBT/N/TZA/869/Add.2</w:t>
    </w:r>
  </w:p>
  <w:p w:rsidR="00DD3DD7" w:rsidRPr="00DD3DD7" w:rsidP="00DD3DD7" w14:paraId="43D55E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G/TBT/N/UGA/1714/Add.2</w:t>
    </w:r>
    <w:bookmarkEnd w:id="3"/>
  </w:p>
  <w:p w:rsidR="00DD3DD7" w:rsidRPr="00DD3DD7" w:rsidP="00DD3DD7" w14:paraId="6B8BC2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BA2A8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A26375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DCC899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5C5D45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16FEC6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2D2F75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AC89C0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D16E819" w14:textId="77777777">
          <w:pPr>
            <w:jc w:val="right"/>
            <w:rPr>
              <w:b/>
              <w:szCs w:val="16"/>
            </w:rPr>
          </w:pPr>
        </w:p>
      </w:tc>
    </w:tr>
    <w:tr w14:paraId="25CFB34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26708E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324BB" w:rsidRPr="002F663C" w:rsidP="00DD3DD7" w14:paraId="15CCCF3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G/TBT/N/BDI/305/Add.2, G/TBT/N/KEN/1347/Add.3</w:t>
          </w:r>
        </w:p>
        <w:p w:rsidR="00C324BB" w:rsidRPr="002F663C" w:rsidP="00DD3DD7" w14:paraId="6D36809E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G/TBT/N/RWA/746/Add.2, G/TBT/N/TZA/869/Add.2</w:t>
          </w:r>
        </w:p>
        <w:p w:rsidR="00DD3DD7" w:rsidRPr="002F663C" w:rsidP="00DD3DD7" w14:paraId="5EF10F1A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G/TBT/N/UGA/1714/Add.2</w:t>
          </w:r>
          <w:bookmarkEnd w:id="4"/>
        </w:p>
        <w:p w:rsidR="00C14444" w:rsidRPr="00C14444" w:rsidP="00C14444" w14:paraId="60DD5340" w14:textId="77777777">
          <w:pPr>
            <w:jc w:val="center"/>
            <w:rPr>
              <w:szCs w:val="16"/>
            </w:rPr>
          </w:pPr>
        </w:p>
      </w:tc>
    </w:tr>
    <w:tr w14:paraId="5E37E5A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C1DED1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31D183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3 December 2025</w:t>
          </w:r>
          <w:bookmarkEnd w:id="5"/>
        </w:p>
      </w:tc>
    </w:tr>
    <w:tr w14:paraId="670B0A8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1721D6C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(25-8071)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1DF855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8B1307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DA0F36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2A5AB8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09DB68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39108356">
    <w:abstractNumId w:val="9"/>
  </w:num>
  <w:num w:numId="2" w16cid:durableId="721294702">
    <w:abstractNumId w:val="7"/>
  </w:num>
  <w:num w:numId="3" w16cid:durableId="2010671604">
    <w:abstractNumId w:val="6"/>
  </w:num>
  <w:num w:numId="4" w16cid:durableId="927468091">
    <w:abstractNumId w:val="5"/>
  </w:num>
  <w:num w:numId="5" w16cid:durableId="841509756">
    <w:abstractNumId w:val="4"/>
  </w:num>
  <w:num w:numId="6" w16cid:durableId="666056749">
    <w:abstractNumId w:val="12"/>
  </w:num>
  <w:num w:numId="7" w16cid:durableId="1232081600">
    <w:abstractNumId w:val="11"/>
  </w:num>
  <w:num w:numId="8" w16cid:durableId="1566526148">
    <w:abstractNumId w:val="10"/>
  </w:num>
  <w:num w:numId="9" w16cid:durableId="7283104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8328830">
    <w:abstractNumId w:val="13"/>
  </w:num>
  <w:num w:numId="11" w16cid:durableId="2099448253">
    <w:abstractNumId w:val="8"/>
  </w:num>
  <w:num w:numId="12" w16cid:durableId="1669792239">
    <w:abstractNumId w:val="3"/>
  </w:num>
  <w:num w:numId="13" w16cid:durableId="1945305646">
    <w:abstractNumId w:val="2"/>
  </w:num>
  <w:num w:numId="14" w16cid:durableId="721177542">
    <w:abstractNumId w:val="1"/>
  </w:num>
  <w:num w:numId="15" w16cid:durableId="1444618357">
    <w:abstractNumId w:val="0"/>
  </w:num>
  <w:num w:numId="16" w16cid:durableId="125941030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E7055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3323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324BB"/>
    <w:rsid w:val="00C425A5"/>
    <w:rsid w:val="00C43456"/>
    <w:rsid w:val="00C50BF8"/>
    <w:rsid w:val="00C65C0C"/>
    <w:rsid w:val="00C808FC"/>
    <w:rsid w:val="00C90A38"/>
    <w:rsid w:val="00C94EC2"/>
    <w:rsid w:val="00CA5556"/>
    <w:rsid w:val="00CA7524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57022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15A0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C022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5A701D-865A-4134-9596-6EEC0F9F5BE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2025-12-03T10:43:00Z</dcterms:created>
  <dcterms:modified xsi:type="dcterms:W3CDTF">2025-12-03T10:50:00Z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