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0873175" w14:textId="77777777">
      <w:pPr>
        <w:pStyle w:val="Title"/>
      </w:pPr>
      <w:r w:rsidRPr="002F663C">
        <w:t>NOTIFICATION</w:t>
      </w:r>
    </w:p>
    <w:p w:rsidR="002F663C" w:rsidRPr="002F663C" w:rsidP="00DD3DD7" w14:paraId="7D8119FC" w14:textId="77777777">
      <w:pPr>
        <w:pStyle w:val="Title3"/>
      </w:pPr>
      <w:r w:rsidRPr="002F663C">
        <w:t>Addendum</w:t>
      </w:r>
    </w:p>
    <w:p w:rsidR="002F663C" w:rsidP="001E2E4A" w14:paraId="5CCED97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67ACE35" w14:textId="77777777">
      <w:pPr>
        <w:rPr>
          <w:rFonts w:eastAsia="Calibri" w:cs="Times New Roman"/>
        </w:rPr>
      </w:pPr>
    </w:p>
    <w:p w:rsidR="002F663C" w:rsidRPr="002F663C" w:rsidP="002F663C" w14:paraId="30457E6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50F0344" w14:textId="77777777">
      <w:pPr>
        <w:rPr>
          <w:rFonts w:eastAsia="Calibri" w:cs="Times New Roman"/>
        </w:rPr>
      </w:pPr>
    </w:p>
    <w:p w:rsidR="00C14444" w:rsidRPr="002F663C" w:rsidP="002F663C" w14:paraId="5BFD3D57" w14:textId="77777777">
      <w:pPr>
        <w:rPr>
          <w:rFonts w:eastAsia="Calibri" w:cs="Times New Roman"/>
        </w:rPr>
      </w:pPr>
    </w:p>
    <w:p w:rsidR="002F663C" w:rsidRPr="002F663C" w:rsidP="002F663C" w14:paraId="1D27135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1120-1: 2022, Mosquito repellent — Performance test guidelines — Part 1: Skin applied, First Edition</w:t>
      </w:r>
    </w:p>
    <w:p w:rsidR="002F663C" w:rsidRPr="002F663C" w:rsidP="002F663C" w14:paraId="7F1DB72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30C5C8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2098A5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CBB3D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479B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28A7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B57A4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413C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CB0A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BEE15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4C1C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EC57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1FB0A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CBBD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3B3F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007D8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CC25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D615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6F6A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0CE7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127B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A2BA54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9657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4C2F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D7A2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46F442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84F3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AF25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72F1D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98BE1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86D749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A1EC5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650D3F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5E1AE1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1120-1: 2022, Mosquito repellent — Performance test guidelines — Part 1: Skin applied, First Edition notified in G/TBT/N/BDI/304, G/TBT/N/KEN/1346, G/TBT/N/RWA/745, G/TBT/N/TZA/868, G/TBT/N/UGA/1713, G/TBT/N/BDI/304/Add.1, G/TBT/N/KEN/1346/Add.1, G/TBT/N/KEN/1346/Add.2, G/TBT/N/RWA/745/Add.1, G/TBT/N/TZA/868/Add.1 and G/TBT/N/UGA/1713/Add.1 was adopted by Uganda on 30 September 2025 as a Uganda Standard, US EAS 1120</w:t>
      </w:r>
      <w:r w:rsidRPr="002F663C">
        <w:rPr>
          <w:rFonts w:eastAsia="Calibri" w:cs="Times New Roman"/>
          <w:szCs w:val="18"/>
        </w:rPr>
        <w:t xml:space="preserve">-1: 2024 Mosquito repellent -Performance test guidelines -Part 1: Skin applied (First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DE1452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26F954" w14:textId="77777777">
      <w:pPr>
        <w:jc w:val="center"/>
        <w:rPr>
          <w:b/>
        </w:rPr>
      </w:pPr>
    </w:p>
    <w:p w:rsidR="00A1565D" w:rsidP="003971FF" w14:paraId="6037F7A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23DFE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E77AF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5313FDA" w14:textId="77777777">
      <w:r>
        <w:separator/>
      </w:r>
    </w:p>
  </w:footnote>
  <w:footnote w:type="continuationSeparator" w:id="1">
    <w:p w:rsidR="004D3A6A" w:rsidP="00ED54E0" w14:paraId="7DDBE36B" w14:textId="77777777">
      <w:r>
        <w:continuationSeparator/>
      </w:r>
    </w:p>
  </w:footnote>
  <w:footnote w:id="2">
    <w:p w:rsidR="007F6EA2" w14:paraId="0409974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7A0B3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B129C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40114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88C7B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5100" w:rsidRPr="00DD3DD7" w:rsidP="00DD3DD7" w14:paraId="0F639E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G/TBT/N/BDI/304/Add.2, G/TBT/N/KEN/1346/Add.3</w:t>
    </w:r>
  </w:p>
  <w:p w:rsidR="00035100" w:rsidRPr="00DD3DD7" w:rsidP="00DD3DD7" w14:paraId="7BD59C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G/TBT/N/RWA/745/Add.2, G/TBT/N/</w:t>
    </w:r>
    <w:r w:rsidRPr="00DD3DD7">
      <w:t>TZA</w:t>
    </w:r>
    <w:r w:rsidRPr="00DD3DD7">
      <w:t>/868/Add.2</w:t>
    </w:r>
  </w:p>
  <w:p w:rsidR="00DD3DD7" w:rsidRPr="00824945" w:rsidP="00DD3DD7" w14:paraId="4CD84A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824945">
      <w:rPr>
        <w:lang w:val="es-ES"/>
      </w:rPr>
      <w:t>G/TBT/N/UGA/1713/Add.2</w:t>
    </w:r>
    <w:bookmarkEnd w:id="3"/>
  </w:p>
  <w:p w:rsidR="00DD3DD7" w:rsidRPr="00824945" w:rsidP="00DD3DD7" w14:paraId="20AEBE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6AD7E8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80109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E21C9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D9391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6F8F8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C92D4D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56E972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A9A104" w14:textId="77777777">
          <w:pPr>
            <w:jc w:val="right"/>
            <w:rPr>
              <w:b/>
              <w:szCs w:val="16"/>
            </w:rPr>
          </w:pPr>
        </w:p>
      </w:tc>
    </w:tr>
    <w:tr w14:paraId="4CB5B70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FD2E4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35100" w:rsidRPr="002F663C" w:rsidP="00DD3DD7" w14:paraId="26E432C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G/TBT/N/BDI/304/Add.2, G/TBT/N/KEN/1346/Add.3</w:t>
          </w:r>
        </w:p>
        <w:p w:rsidR="00035100" w:rsidRPr="002F663C" w:rsidP="00DD3DD7" w14:paraId="1B7CDADB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G/TBT/N/RWA/745/Add.2,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/868/Add.2</w:t>
          </w:r>
        </w:p>
        <w:p w:rsidR="00DD3DD7" w:rsidRPr="00824945" w:rsidP="00DD3DD7" w14:paraId="1FE4BFE1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824945">
            <w:rPr>
              <w:rFonts w:eastAsia="Calibri" w:cs="Times New Roman"/>
              <w:b/>
              <w:szCs w:val="16"/>
              <w:lang w:val="es-ES"/>
            </w:rPr>
            <w:t>G/TBT/N/UGA/1713/Add.2</w:t>
          </w:r>
          <w:bookmarkEnd w:id="4"/>
        </w:p>
        <w:p w:rsidR="00C14444" w:rsidRPr="00824945" w:rsidP="00C14444" w14:paraId="25A1D6AF" w14:textId="77777777">
          <w:pPr>
            <w:jc w:val="center"/>
            <w:rPr>
              <w:szCs w:val="16"/>
              <w:lang w:val="es-ES"/>
            </w:rPr>
          </w:pPr>
        </w:p>
      </w:tc>
    </w:tr>
    <w:tr w14:paraId="6AC4DB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24945" w:rsidP="00425DC5" w14:paraId="723BCEB3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75A19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5CD9FF3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20AA4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31F6E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2D38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1FDDA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B8659B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DDE1B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5106452">
    <w:abstractNumId w:val="9"/>
  </w:num>
  <w:num w:numId="2" w16cid:durableId="1138182013">
    <w:abstractNumId w:val="7"/>
  </w:num>
  <w:num w:numId="3" w16cid:durableId="797258237">
    <w:abstractNumId w:val="6"/>
  </w:num>
  <w:num w:numId="4" w16cid:durableId="1831632517">
    <w:abstractNumId w:val="5"/>
  </w:num>
  <w:num w:numId="5" w16cid:durableId="400757467">
    <w:abstractNumId w:val="4"/>
  </w:num>
  <w:num w:numId="6" w16cid:durableId="961884000">
    <w:abstractNumId w:val="12"/>
  </w:num>
  <w:num w:numId="7" w16cid:durableId="594478824">
    <w:abstractNumId w:val="11"/>
  </w:num>
  <w:num w:numId="8" w16cid:durableId="1284002552">
    <w:abstractNumId w:val="10"/>
  </w:num>
  <w:num w:numId="9" w16cid:durableId="21169734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7598499">
    <w:abstractNumId w:val="13"/>
  </w:num>
  <w:num w:numId="11" w16cid:durableId="780535322">
    <w:abstractNumId w:val="8"/>
  </w:num>
  <w:num w:numId="12" w16cid:durableId="376859901">
    <w:abstractNumId w:val="3"/>
  </w:num>
  <w:num w:numId="13" w16cid:durableId="1269385001">
    <w:abstractNumId w:val="2"/>
  </w:num>
  <w:num w:numId="14" w16cid:durableId="624501820">
    <w:abstractNumId w:val="1"/>
  </w:num>
  <w:num w:numId="15" w16cid:durableId="785343592">
    <w:abstractNumId w:val="0"/>
  </w:num>
  <w:num w:numId="16" w16cid:durableId="14306587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5100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3783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3C19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4945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65BA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DD71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41A0D0-7C4F-4CED-9CE0-B58D2587D94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2025-12-03T10:45:00Z</dcterms:created>
  <dcterms:modified xsi:type="dcterms:W3CDTF">2025-12-03T10:55:00Z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