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ABD73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6D904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14518D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C4904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2D78F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2AFE54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0FC5B5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5D3B7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3BB2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52A63A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63EE493" w14:textId="77777777">
            <w:pPr>
              <w:spacing w:after="120"/>
            </w:pPr>
            <w:r w:rsidRPr="00C379C8">
              <w:t>Ministry of Ecology and Environment of the People's Republic of China</w:t>
            </w:r>
          </w:p>
        </w:tc>
      </w:tr>
      <w:tr w14:paraId="25F39B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3319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15F094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E669F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B075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5941E9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Motorcycles (HS code(s): 8711); (ICS code(s): 13.140)</w:t>
            </w:r>
          </w:p>
        </w:tc>
      </w:tr>
      <w:tr w14:paraId="0D46C6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1271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88CFE5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Limits and measurement methods for noise emitted from motorcycles (CHINA </w:t>
            </w:r>
            <w:r w:rsidRPr="00C379C8" w:rsidR="00EE3A11">
              <w:rPr>
                <w:rFonts w:ascii="MS UI Gothic" w:eastAsia="MS UI Gothic" w:hAnsi="MS UI Gothic" w:cs="MS UI Gothic"/>
              </w:rPr>
              <w:t>Ⅲ</w:t>
            </w:r>
            <w:r w:rsidRPr="00C379C8" w:rsidR="00EE3A11">
              <w:t>); (57 page(s), in Chinese)</w:t>
            </w:r>
          </w:p>
          <w:p w:rsidR="000C3B6C" w:rsidRPr="000C3B6C" w:rsidP="002F6A28" w14:paraId="14069A3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80026" w:rsidRPr="00CE6C29" w:rsidP="002F6A28" w14:paraId="5C56E97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https://members.wto.org/crnattachments/2025/TBT/CHN/25_07843_00_x.pdf</w:t>
              </w:r>
            </w:hyperlink>
          </w:p>
        </w:tc>
      </w:tr>
      <w:tr w14:paraId="17515C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469B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2DB251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specifies the limits and measurement methods for road noise and stationary noise emitted by motorcycles.</w:t>
            </w:r>
          </w:p>
          <w:p w:rsidR="00FE448B" w:rsidRPr="00C379C8" w:rsidP="002F6A28" w14:paraId="2C2B61BD" w14:textId="77777777">
            <w:pPr>
              <w:spacing w:before="120" w:after="120"/>
            </w:pPr>
            <w:r w:rsidRPr="00C379C8">
              <w:t>This standard specifies the requirements and methods for type inspection of motorcycles, as well as the inspection and determination methods for production conformity and in-use vehicle inspection.</w:t>
            </w:r>
          </w:p>
        </w:tc>
      </w:tr>
      <w:tr w14:paraId="6AC055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6372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1A732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</w:t>
            </w:r>
          </w:p>
        </w:tc>
      </w:tr>
      <w:tr w14:paraId="2FB59C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F93F1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94BB9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9EDB7EB" w14:textId="77777777">
            <w:pPr>
              <w:spacing w:before="120" w:after="120"/>
            </w:pPr>
            <w:r w:rsidRPr="002F6A28">
              <w:t>-</w:t>
            </w:r>
          </w:p>
        </w:tc>
      </w:tr>
      <w:tr w14:paraId="686301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53AC9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562F8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90 days after circulation by the WTO Secretariat</w:t>
            </w:r>
          </w:p>
          <w:p w:rsidR="00EE3A11" w:rsidRPr="002F6A28" w:rsidP="008953C4" w14:paraId="5469580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91F05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93E4A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5C1808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B6D129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December 2025</w:t>
            </w:r>
          </w:p>
          <w:p w:rsidR="000C3B6C" w:rsidRPr="00E3324D" w:rsidP="000C3B6C" w14:paraId="726FDAC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82860D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0186855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367564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E64B921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62A6E4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41DE4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DB3C4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C9C5E9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2625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57578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95B9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8F884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BD97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G/TBT/N/CHN/2146</w:t>
    </w:r>
    <w:bookmarkEnd w:id="0"/>
  </w:p>
  <w:p w:rsidR="009239F7" w:rsidRPr="002F6A28" w:rsidP="009239F7" w14:paraId="6B77DE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9D50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E3066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CB7B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61168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A9A27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798B9B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F57C65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6039DE" w14:textId="77777777">
          <w:pPr>
            <w:jc w:val="right"/>
            <w:rPr>
              <w:b/>
              <w:szCs w:val="16"/>
            </w:rPr>
          </w:pPr>
        </w:p>
      </w:tc>
    </w:tr>
    <w:tr w14:paraId="4EE3FF0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19609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9A98C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G/TBT/N/CHN/2146</w:t>
          </w:r>
          <w:bookmarkEnd w:id="2"/>
        </w:p>
      </w:tc>
    </w:tr>
    <w:tr w14:paraId="2AE5B9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BBAF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4C445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November 2025</w:t>
          </w:r>
          <w:bookmarkEnd w:id="3"/>
          <w:bookmarkEnd w:id="4"/>
        </w:p>
      </w:tc>
    </w:tr>
    <w:tr w14:paraId="4133670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9F941E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A62F3E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50AA81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C03E19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F22F3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4DFB3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3528306">
    <w:abstractNumId w:val="9"/>
  </w:num>
  <w:num w:numId="2" w16cid:durableId="771820281">
    <w:abstractNumId w:val="7"/>
  </w:num>
  <w:num w:numId="3" w16cid:durableId="620187881">
    <w:abstractNumId w:val="6"/>
  </w:num>
  <w:num w:numId="4" w16cid:durableId="1652321297">
    <w:abstractNumId w:val="5"/>
  </w:num>
  <w:num w:numId="5" w16cid:durableId="2146310103">
    <w:abstractNumId w:val="4"/>
  </w:num>
  <w:num w:numId="6" w16cid:durableId="210188322">
    <w:abstractNumId w:val="12"/>
  </w:num>
  <w:num w:numId="7" w16cid:durableId="1684817227">
    <w:abstractNumId w:val="11"/>
  </w:num>
  <w:num w:numId="8" w16cid:durableId="2046559787">
    <w:abstractNumId w:val="10"/>
  </w:num>
  <w:num w:numId="9" w16cid:durableId="1574585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2404683">
    <w:abstractNumId w:val="13"/>
  </w:num>
  <w:num w:numId="11" w16cid:durableId="395787437">
    <w:abstractNumId w:val="8"/>
  </w:num>
  <w:num w:numId="12" w16cid:durableId="1967075553">
    <w:abstractNumId w:val="3"/>
  </w:num>
  <w:num w:numId="13" w16cid:durableId="740912325">
    <w:abstractNumId w:val="2"/>
  </w:num>
  <w:num w:numId="14" w16cid:durableId="743526194">
    <w:abstractNumId w:val="1"/>
  </w:num>
  <w:num w:numId="15" w16cid:durableId="108561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6F2B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0564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2208"/>
    <w:rsid w:val="00796783"/>
    <w:rsid w:val="007B145A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026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745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5AA74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784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17F3D0-6D55-4031-8E63-1ADD63DFB95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2025-11-11T14:08:00Z</dcterms:created>
  <dcterms:modified xsi:type="dcterms:W3CDTF">2025-11-11T14:10:00Z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