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3EEFD06" w14:textId="77777777">
      <w:pPr>
        <w:pStyle w:val="Title"/>
      </w:pPr>
      <w:r w:rsidRPr="002F663C">
        <w:t>NOTIFICATION</w:t>
      </w:r>
    </w:p>
    <w:p w:rsidR="002F663C" w:rsidRPr="002F663C" w:rsidP="00DD3DD7" w14:paraId="126DAB0C" w14:textId="77777777">
      <w:pPr>
        <w:pStyle w:val="Title3"/>
      </w:pPr>
      <w:r w:rsidRPr="002F663C">
        <w:t>Addendum</w:t>
      </w:r>
    </w:p>
    <w:p w:rsidR="002F663C" w:rsidP="001E2E4A" w14:paraId="1447A16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B070505" w14:textId="77777777">
      <w:pPr>
        <w:rPr>
          <w:rFonts w:eastAsia="Calibri" w:cs="Times New Roman"/>
        </w:rPr>
      </w:pPr>
    </w:p>
    <w:p w:rsidR="002F663C" w:rsidRPr="002F663C" w:rsidP="002F663C" w14:paraId="7758512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2F2CAD" w14:textId="77777777">
      <w:pPr>
        <w:rPr>
          <w:rFonts w:eastAsia="Calibri" w:cs="Times New Roman"/>
        </w:rPr>
      </w:pPr>
    </w:p>
    <w:p w:rsidR="00C14444" w:rsidRPr="002F663C" w:rsidP="002F663C" w14:paraId="36D1B01B" w14:textId="77777777">
      <w:pPr>
        <w:rPr>
          <w:rFonts w:eastAsia="Calibri" w:cs="Times New Roman"/>
        </w:rPr>
      </w:pPr>
    </w:p>
    <w:p w:rsidR="002F663C" w:rsidRPr="002F663C" w:rsidP="002F663C" w14:paraId="255DCBA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341: 2022, Nail polish remover — Specification, Third Edition</w:t>
      </w:r>
    </w:p>
    <w:p w:rsidR="002F663C" w:rsidRPr="002F663C" w:rsidP="002F663C" w14:paraId="1A5BC42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9186CE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D81D6C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509F0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15A1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D3E5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33AFB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6C17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C4CE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F79A0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CF40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DB27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9445C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0AF0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ACAB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27BAD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96DB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8201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377BC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CA10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E29D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FB37AB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B550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81F5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AAA4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C7BF6B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34E2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CFE6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ADA92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470D6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DD484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F595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7E1B6A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2A044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341: 2022, Nail polish remover — Specification, Third Edition notified in G/TBT/N/BDI/274, G/TBT/N/KEN/1302, G/TBT/N/RWA/708, G/TBT/N/TZA/827, G/TBT/N/UGA/1682, G/TBT/N/BDI/274/Add.1, G/TBT/N/BDI/274/Add.2, G/TBT/N/KEN/1302/Add.1, G/TBT/N/KEN/1302/Add.2, G/TBT/N/RWA/708/Add.1, G/TBT/N/RWA/708/Add.2, G/TBT/N/TZA/827/Add.1, G/TBT/N/TZA/827/Add.2, G/TBT/N/UGA/1682/Add.1 and G/TBT/N/UGA/1682/Add.2 was adopted by Uganda </w:t>
      </w:r>
      <w:r w:rsidRPr="002F663C">
        <w:rPr>
          <w:rFonts w:eastAsia="Calibri" w:cs="Times New Roman"/>
          <w:szCs w:val="18"/>
        </w:rPr>
        <w:t xml:space="preserve">on 30 September 2025 as a Uganda Standard, US EAS 341: 2024 Nail polish remover -Specification (Second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BF40F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CF198EC" w14:textId="77777777">
      <w:pPr>
        <w:jc w:val="center"/>
        <w:rPr>
          <w:b/>
        </w:rPr>
      </w:pPr>
    </w:p>
    <w:p w:rsidR="00A1565D" w:rsidP="003971FF" w14:paraId="4B84689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EBB32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C084A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483675" w14:textId="77777777">
      <w:r>
        <w:separator/>
      </w:r>
    </w:p>
  </w:footnote>
  <w:footnote w:type="continuationSeparator" w:id="1">
    <w:p w:rsidR="004D3A6A" w:rsidP="00ED54E0" w14:paraId="2BC94D78" w14:textId="77777777">
      <w:r>
        <w:continuationSeparator/>
      </w:r>
    </w:p>
  </w:footnote>
  <w:footnote w:id="2">
    <w:p w:rsidR="007F6EA2" w14:paraId="69EBEC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428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85FE9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7F93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3598A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G/TBT/N/BDI/274/Add.3, G/TBT/N/KEN/1302/Add.3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G/TBT/N/RWA/708/Add.3, G/TBT/N/TZA/827/Add.3</w:t>
    </w:r>
  </w:p>
  <w:p w:rsidR="00DD3DD7" w:rsidRPr="00DD3DD7" w:rsidP="00DD3DD7" w14:paraId="590EAE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G/TBT/N/UGA/1682/Add.3</w:t>
    </w:r>
    <w:bookmarkEnd w:id="3"/>
  </w:p>
  <w:p w:rsidR="00DD3DD7" w:rsidRPr="00DD3DD7" w:rsidP="00DD3DD7" w14:paraId="234E70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3D69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60495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2956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D26C3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8D84B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FEAEB3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E51CF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94FE42" w14:textId="77777777">
          <w:pPr>
            <w:jc w:val="right"/>
            <w:rPr>
              <w:b/>
              <w:szCs w:val="16"/>
            </w:rPr>
          </w:pPr>
        </w:p>
      </w:tc>
    </w:tr>
    <w:tr w14:paraId="4A4792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4F65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G/TBT/N/BDI/274/Add.3, G/TBT/N/KEN/1302/Add.3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G/TBT/N/RWA/708/Add.3, G/TBT/N/TZA/827/Add.3</w:t>
          </w:r>
        </w:p>
        <w:p w:rsidR="00DD3DD7" w:rsidRPr="002F663C" w:rsidP="00DD3DD7" w14:paraId="1AE32CD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G/TBT/N/UGA/1682/Add.3</w:t>
          </w:r>
          <w:bookmarkEnd w:id="4"/>
        </w:p>
        <w:p w:rsidR="00C14444" w:rsidRPr="00C14444" w:rsidP="00C14444" w14:paraId="183BD42D" w14:textId="77777777">
          <w:pPr>
            <w:jc w:val="center"/>
            <w:rPr>
              <w:szCs w:val="16"/>
            </w:rPr>
          </w:pPr>
        </w:p>
      </w:tc>
    </w:tr>
    <w:tr w14:paraId="03CF6D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C440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DF04F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November 2025</w:t>
          </w:r>
          <w:bookmarkEnd w:id="5"/>
        </w:p>
      </w:tc>
    </w:tr>
    <w:tr w14:paraId="09F5348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B3152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404DC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48CA9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EDA37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A6014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34A05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416527">
    <w:abstractNumId w:val="9"/>
  </w:num>
  <w:num w:numId="2" w16cid:durableId="1235822998">
    <w:abstractNumId w:val="7"/>
  </w:num>
  <w:num w:numId="3" w16cid:durableId="422409965">
    <w:abstractNumId w:val="6"/>
  </w:num>
  <w:num w:numId="4" w16cid:durableId="1516116298">
    <w:abstractNumId w:val="5"/>
  </w:num>
  <w:num w:numId="5" w16cid:durableId="1551720950">
    <w:abstractNumId w:val="4"/>
  </w:num>
  <w:num w:numId="6" w16cid:durableId="290593110">
    <w:abstractNumId w:val="12"/>
  </w:num>
  <w:num w:numId="7" w16cid:durableId="2518039">
    <w:abstractNumId w:val="11"/>
  </w:num>
  <w:num w:numId="8" w16cid:durableId="2072576489">
    <w:abstractNumId w:val="10"/>
  </w:num>
  <w:num w:numId="9" w16cid:durableId="313682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683449">
    <w:abstractNumId w:val="13"/>
  </w:num>
  <w:num w:numId="11" w16cid:durableId="1479104804">
    <w:abstractNumId w:val="8"/>
  </w:num>
  <w:num w:numId="12" w16cid:durableId="1685132275">
    <w:abstractNumId w:val="3"/>
  </w:num>
  <w:num w:numId="13" w16cid:durableId="2097624734">
    <w:abstractNumId w:val="2"/>
  </w:num>
  <w:num w:numId="14" w16cid:durableId="1854689946">
    <w:abstractNumId w:val="1"/>
  </w:num>
  <w:num w:numId="15" w16cid:durableId="143813471">
    <w:abstractNumId w:val="0"/>
  </w:num>
  <w:num w:numId="16" w16cid:durableId="15449766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0BC9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779A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3DC2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86F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2025-11-11T14:51:00Z</dcterms:created>
  <dcterms:modified xsi:type="dcterms:W3CDTF">2025-11-11T14:51:00Z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