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A1549D7" w14:textId="77777777">
      <w:pPr>
        <w:pStyle w:val="Title"/>
        <w:rPr>
          <w:caps w:val="0"/>
          <w:kern w:val="0"/>
        </w:rPr>
      </w:pPr>
      <w:r w:rsidRPr="002F6A28">
        <w:rPr>
          <w:caps w:val="0"/>
          <w:kern w:val="0"/>
        </w:rPr>
        <w:t>NOTIFICATION</w:t>
      </w:r>
    </w:p>
    <w:p w:rsidR="009239F7" w:rsidRPr="002F6A28" w:rsidP="002F6A28" w14:paraId="4DBEA9FA" w14:textId="77777777">
      <w:pPr>
        <w:jc w:val="center"/>
      </w:pPr>
      <w:r w:rsidRPr="002F6A28">
        <w:t>The following notification is being circulated in accordance with Article 10.6</w:t>
      </w:r>
    </w:p>
    <w:p w:rsidR="009239F7" w:rsidRPr="002F6A28" w:rsidP="002F6A28" w14:paraId="268BB2B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D99CD48" w14:textId="77777777" w:rsidTr="00DB13FE">
        <w:tblPrEx>
          <w:tblW w:w="5000" w:type="pct"/>
          <w:tblLayout w:type="fixed"/>
          <w:tblLook w:val="0000"/>
        </w:tblPrEx>
        <w:tc>
          <w:tcPr>
            <w:tcW w:w="607" w:type="dxa"/>
            <w:tcBorders>
              <w:top w:val="double" w:sz="4" w:space="0" w:color="auto"/>
            </w:tcBorders>
          </w:tcPr>
          <w:p w:rsidR="00F85C99" w:rsidRPr="002F6A28" w:rsidP="002F6A28" w14:paraId="5854CB1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800D1D4"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627E97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0B513FF" w14:textId="77777777" w:rsidTr="00DB13FE">
        <w:tblPrEx>
          <w:tblW w:w="5000" w:type="pct"/>
          <w:tblLayout w:type="fixed"/>
          <w:tblLook w:val="0000"/>
        </w:tblPrEx>
        <w:tc>
          <w:tcPr>
            <w:tcW w:w="607" w:type="dxa"/>
          </w:tcPr>
          <w:p w:rsidR="00F85C99" w:rsidRPr="002F6A28" w:rsidP="002F6A28" w14:paraId="00650D1D" w14:textId="77777777">
            <w:pPr>
              <w:spacing w:before="120" w:after="120"/>
              <w:jc w:val="left"/>
            </w:pPr>
            <w:r w:rsidRPr="002F6A28">
              <w:rPr>
                <w:b/>
              </w:rPr>
              <w:t>2.</w:t>
            </w:r>
          </w:p>
        </w:tc>
        <w:tc>
          <w:tcPr>
            <w:tcW w:w="8373" w:type="dxa"/>
          </w:tcPr>
          <w:p w:rsidR="00F85C99" w:rsidRPr="002F6A28" w:rsidP="000C3B6C" w14:paraId="3FB4CFBA" w14:textId="77777777">
            <w:pPr>
              <w:spacing w:before="120" w:after="120"/>
            </w:pPr>
            <w:r w:rsidRPr="002F6A28">
              <w:rPr>
                <w:b/>
              </w:rPr>
              <w:t>Agency responsible:</w:t>
            </w:r>
            <w:r w:rsidRPr="00C379C8" w:rsidR="00EE3A11">
              <w:t xml:space="preserve"> </w:t>
            </w:r>
          </w:p>
          <w:p w:rsidR="00EE3A11" w:rsidRPr="00C379C8" w:rsidP="000C3B6C" w14:paraId="1691E346" w14:textId="77777777">
            <w:r w:rsidRPr="00C379C8">
              <w:t>Internet of Things (IoT) Division</w:t>
            </w:r>
          </w:p>
          <w:p w:rsidR="00EE3A11" w:rsidRPr="00C379C8" w:rsidP="000C3B6C" w14:paraId="75C8A7FA" w14:textId="77777777">
            <w:r w:rsidRPr="00C379C8">
              <w:t>Telecommunication Engineering Centre (TEC)</w:t>
            </w:r>
          </w:p>
          <w:p w:rsidR="00EE3A11" w:rsidRPr="00C379C8" w:rsidP="000C3B6C" w14:paraId="2DE120D3" w14:textId="77777777">
            <w:pPr>
              <w:spacing w:after="120"/>
            </w:pPr>
            <w:r w:rsidRPr="00C379C8">
              <w:t>Department of Telecommunications (DoT)</w:t>
            </w:r>
          </w:p>
        </w:tc>
      </w:tr>
      <w:tr w14:paraId="16D059E6" w14:textId="77777777" w:rsidTr="00DB13FE">
        <w:tblPrEx>
          <w:tblW w:w="5000" w:type="pct"/>
          <w:tblLayout w:type="fixed"/>
          <w:tblLook w:val="0000"/>
        </w:tblPrEx>
        <w:tc>
          <w:tcPr>
            <w:tcW w:w="607" w:type="dxa"/>
          </w:tcPr>
          <w:p w:rsidR="00F85C99" w:rsidRPr="002F6A28" w:rsidP="002F6A28" w14:paraId="2DCCF335" w14:textId="77777777">
            <w:pPr>
              <w:spacing w:before="120" w:after="120"/>
              <w:jc w:val="left"/>
              <w:rPr>
                <w:b/>
              </w:rPr>
            </w:pPr>
            <w:r w:rsidRPr="002F6A28">
              <w:rPr>
                <w:b/>
              </w:rPr>
              <w:t>3.</w:t>
            </w:r>
          </w:p>
        </w:tc>
        <w:tc>
          <w:tcPr>
            <w:tcW w:w="8373" w:type="dxa"/>
          </w:tcPr>
          <w:p w:rsidR="00F85C99" w:rsidRPr="0058336F" w:rsidP="002F6A28" w14:paraId="2A9AFC5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A01C348" w14:textId="77777777" w:rsidTr="00DB13FE">
        <w:tblPrEx>
          <w:tblW w:w="5000" w:type="pct"/>
          <w:tblLayout w:type="fixed"/>
          <w:tblLook w:val="0000"/>
        </w:tblPrEx>
        <w:tc>
          <w:tcPr>
            <w:tcW w:w="607" w:type="dxa"/>
          </w:tcPr>
          <w:p w:rsidR="00F85C99" w:rsidRPr="002F6A28" w:rsidP="002F6A28" w14:paraId="5215856D" w14:textId="77777777">
            <w:pPr>
              <w:spacing w:before="120" w:after="120"/>
              <w:jc w:val="left"/>
            </w:pPr>
            <w:r w:rsidRPr="002F6A28">
              <w:rPr>
                <w:b/>
              </w:rPr>
              <w:t>4.</w:t>
            </w:r>
          </w:p>
        </w:tc>
        <w:tc>
          <w:tcPr>
            <w:tcW w:w="8373" w:type="dxa"/>
          </w:tcPr>
          <w:p w:rsidR="00F85C99" w:rsidRPr="002F6A28" w:rsidP="002F6A28" w14:paraId="1EAC7B4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Telecommunications products</w:t>
            </w:r>
          </w:p>
        </w:tc>
      </w:tr>
      <w:tr w14:paraId="5277C06E" w14:textId="77777777" w:rsidTr="00DB13FE">
        <w:tblPrEx>
          <w:tblW w:w="5000" w:type="pct"/>
          <w:tblLayout w:type="fixed"/>
          <w:tblLook w:val="0000"/>
        </w:tblPrEx>
        <w:tc>
          <w:tcPr>
            <w:tcW w:w="607" w:type="dxa"/>
          </w:tcPr>
          <w:p w:rsidR="00F85C99" w:rsidRPr="002F6A28" w:rsidP="002F6A28" w14:paraId="10AD8A5C" w14:textId="77777777">
            <w:pPr>
              <w:spacing w:before="120" w:after="120"/>
              <w:jc w:val="left"/>
            </w:pPr>
            <w:r w:rsidRPr="002F6A28">
              <w:rPr>
                <w:b/>
              </w:rPr>
              <w:t>5.</w:t>
            </w:r>
          </w:p>
        </w:tc>
        <w:tc>
          <w:tcPr>
            <w:tcW w:w="8373" w:type="dxa"/>
          </w:tcPr>
          <w:p w:rsidR="00F85C99" w:rsidP="002F6A28" w14:paraId="6CA19FC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Notification for revision of ER on "Tracking Device, TEC 28732401"; (30 page(s), in English)</w:t>
            </w:r>
          </w:p>
          <w:p w:rsidR="000C3B6C" w:rsidRPr="000C3B6C" w:rsidP="002F6A28" w14:paraId="0F7C2DA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038CA" w:rsidRPr="00CE6C29" w:rsidP="002F6A28" w14:paraId="29F1144D"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https://members.wto.org/crnattachments/2025/TBT/IND/25_07596_00_e.pdf</w:t>
              </w:r>
            </w:hyperlink>
          </w:p>
          <w:p w:rsidR="007038CA" w:rsidRPr="00CE6C29" w:rsidP="002F6A28" w14:paraId="20A48845" w14:textId="77777777">
            <w:pPr>
              <w:rPr>
                <w:iCs/>
              </w:rPr>
            </w:pPr>
            <w:hyperlink r:id="rId6" w:tgtFrame="_blank" w:history="1">
              <w:r w:rsidRPr="00CE6C29">
                <w:rPr>
                  <w:iCs/>
                  <w:color w:val="0000FF"/>
                  <w:u w:val="single"/>
                </w:rPr>
                <w:t>https://www.tec.gov.in/pdf/consultations/ER%20of%20Tracking%20Device.pdf</w:t>
              </w:r>
            </w:hyperlink>
          </w:p>
          <w:p w:rsidR="007038CA" w:rsidRPr="00CE6C29" w:rsidP="002F6A28" w14:paraId="630C7EAE" w14:textId="77777777">
            <w:pPr>
              <w:rPr>
                <w:iCs/>
              </w:rPr>
            </w:pPr>
            <w:r w:rsidRPr="00CE6C29">
              <w:rPr>
                <w:iCs/>
              </w:rPr>
              <w:t>Telecommunication Engineering Centre (TEC)</w:t>
            </w:r>
          </w:p>
          <w:p w:rsidR="007038CA" w:rsidRPr="00CE6C29" w:rsidP="002F6A28" w14:paraId="7164BB37" w14:textId="77777777">
            <w:pPr>
              <w:rPr>
                <w:iCs/>
              </w:rPr>
            </w:pPr>
            <w:r w:rsidRPr="00CE6C29">
              <w:rPr>
                <w:iCs/>
              </w:rPr>
              <w:t>Contact Person: Mr. Arvind Kumar Tripathi, DDG (IMP &amp; TEP)</w:t>
            </w:r>
          </w:p>
          <w:p w:rsidR="007038CA" w:rsidRPr="00CE6C29" w:rsidP="002F6A28" w14:paraId="406F1D4C" w14:textId="77777777">
            <w:pPr>
              <w:rPr>
                <w:iCs/>
              </w:rPr>
            </w:pPr>
            <w:r w:rsidRPr="00CE6C29">
              <w:rPr>
                <w:iCs/>
              </w:rPr>
              <w:t>Room No: 356, Khurshid Lal Bhawan</w:t>
            </w:r>
          </w:p>
          <w:p w:rsidR="007038CA" w:rsidRPr="00CE6C29" w:rsidP="002F6A28" w14:paraId="01C3D13E" w14:textId="77777777">
            <w:pPr>
              <w:rPr>
                <w:iCs/>
              </w:rPr>
            </w:pPr>
            <w:r w:rsidRPr="00CE6C29">
              <w:rPr>
                <w:iCs/>
              </w:rPr>
              <w:t>Janpath, New Delhi-110001, India.</w:t>
            </w:r>
          </w:p>
          <w:p w:rsidR="007038CA" w:rsidRPr="00CE6C29" w:rsidP="002F6A28" w14:paraId="503EE8D3" w14:textId="77777777">
            <w:pPr>
              <w:rPr>
                <w:iCs/>
              </w:rPr>
            </w:pPr>
            <w:r w:rsidRPr="00CE6C29">
              <w:rPr>
                <w:iCs/>
              </w:rPr>
              <w:t>Contact Number – +(91) 11-23739400</w:t>
            </w:r>
          </w:p>
          <w:p w:rsidR="007038CA" w:rsidRPr="00CE6C29" w:rsidP="002F6A28" w14:paraId="1876D46D" w14:textId="77777777">
            <w:pPr>
              <w:rPr>
                <w:iCs/>
              </w:rPr>
            </w:pPr>
            <w:r w:rsidRPr="00CE6C29">
              <w:rPr>
                <w:iCs/>
              </w:rPr>
              <w:t xml:space="preserve">Email: </w:t>
            </w:r>
            <w:hyperlink r:id="rId7" w:history="1">
              <w:r w:rsidRPr="00CE6C29">
                <w:rPr>
                  <w:iCs/>
                  <w:color w:val="0000FF"/>
                  <w:u w:val="single"/>
                </w:rPr>
                <w:t>tbtenquirytel.tec@gov.in</w:t>
              </w:r>
            </w:hyperlink>
          </w:p>
          <w:p w:rsidR="007038CA" w:rsidRPr="00CE6C29" w:rsidP="002F6A28" w14:paraId="21C0280D" w14:textId="77777777">
            <w:pPr>
              <w:rPr>
                <w:iCs/>
              </w:rPr>
            </w:pPr>
            <w:r w:rsidRPr="00CE6C29">
              <w:rPr>
                <w:iCs/>
              </w:rPr>
              <w:t xml:space="preserve">Website- </w:t>
            </w:r>
            <w:hyperlink r:id="rId8" w:tgtFrame="_blank" w:history="1">
              <w:r w:rsidRPr="00CE6C29">
                <w:rPr>
                  <w:iCs/>
                  <w:color w:val="0000FF"/>
                  <w:u w:val="single"/>
                </w:rPr>
                <w:t>https://www.tec.gov.in/</w:t>
              </w:r>
            </w:hyperlink>
          </w:p>
          <w:p w:rsidR="007038CA" w:rsidRPr="00CE6C29" w:rsidP="002F6A28" w14:paraId="63CD3504" w14:textId="77777777">
            <w:pPr>
              <w:spacing w:after="120"/>
              <w:rPr>
                <w:iCs/>
              </w:rPr>
            </w:pPr>
            <w:r w:rsidRPr="00CE6C29">
              <w:rPr>
                <w:iCs/>
              </w:rPr>
              <w:t xml:space="preserve">Email ID of TBT Enquiry Point: </w:t>
            </w:r>
            <w:hyperlink r:id="rId7" w:history="1">
              <w:r w:rsidRPr="00CE6C29">
                <w:rPr>
                  <w:iCs/>
                  <w:color w:val="0000FF"/>
                  <w:u w:val="single"/>
                </w:rPr>
                <w:t>tbtenquirytel.tec@gov.in</w:t>
              </w:r>
            </w:hyperlink>
          </w:p>
        </w:tc>
      </w:tr>
      <w:tr w14:paraId="2B7A19EA" w14:textId="77777777" w:rsidTr="00DB13FE">
        <w:tblPrEx>
          <w:tblW w:w="5000" w:type="pct"/>
          <w:tblLayout w:type="fixed"/>
          <w:tblLook w:val="0000"/>
        </w:tblPrEx>
        <w:tc>
          <w:tcPr>
            <w:tcW w:w="607" w:type="dxa"/>
          </w:tcPr>
          <w:p w:rsidR="00F85C99" w:rsidRPr="002F6A28" w:rsidP="002F6A28" w14:paraId="571E1DF7" w14:textId="77777777">
            <w:pPr>
              <w:spacing w:before="120" w:after="120"/>
              <w:jc w:val="left"/>
              <w:rPr>
                <w:b/>
              </w:rPr>
            </w:pPr>
            <w:r w:rsidRPr="002F6A28">
              <w:rPr>
                <w:b/>
              </w:rPr>
              <w:t>6.</w:t>
            </w:r>
          </w:p>
        </w:tc>
        <w:tc>
          <w:tcPr>
            <w:tcW w:w="8373" w:type="dxa"/>
          </w:tcPr>
          <w:p w:rsidR="00F85C99" w:rsidRPr="002F6A28" w:rsidP="002F6A28" w14:paraId="39707D0C" w14:textId="77777777">
            <w:pPr>
              <w:spacing w:before="120" w:after="120"/>
              <w:rPr>
                <w:b/>
              </w:rPr>
            </w:pPr>
            <w:r w:rsidRPr="002F6A28">
              <w:rPr>
                <w:b/>
              </w:rPr>
              <w:t>Description of content:</w:t>
            </w:r>
            <w:r w:rsidRPr="00C379C8" w:rsidR="00FE448B">
              <w:t xml:space="preserve"> This proposed document contains the essential requirements for Tracking Device of four variants viz. Asset Tracking Device, Human Tracking Device, Pet Tracking Device and Standalone Tracking Device working on wired or wireless (cellular/ non cellular) communication technologies.</w:t>
            </w:r>
          </w:p>
        </w:tc>
      </w:tr>
      <w:tr w14:paraId="4E192C97" w14:textId="77777777" w:rsidTr="00DB13FE">
        <w:tblPrEx>
          <w:tblW w:w="5000" w:type="pct"/>
          <w:tblLayout w:type="fixed"/>
          <w:tblLook w:val="0000"/>
        </w:tblPrEx>
        <w:tc>
          <w:tcPr>
            <w:tcW w:w="607" w:type="dxa"/>
          </w:tcPr>
          <w:p w:rsidR="00F85C99" w:rsidRPr="002F6A28" w:rsidP="002F6A28" w14:paraId="0640F6B6" w14:textId="77777777">
            <w:pPr>
              <w:spacing w:before="120" w:after="120"/>
              <w:jc w:val="left"/>
              <w:rPr>
                <w:b/>
              </w:rPr>
            </w:pPr>
            <w:r w:rsidRPr="002F6A28">
              <w:rPr>
                <w:b/>
              </w:rPr>
              <w:t>7.</w:t>
            </w:r>
          </w:p>
        </w:tc>
        <w:tc>
          <w:tcPr>
            <w:tcW w:w="8373" w:type="dxa"/>
          </w:tcPr>
          <w:p w:rsidR="00F85C99" w:rsidRPr="002F6A28" w:rsidP="002F6A28" w14:paraId="05454949" w14:textId="77777777">
            <w:pPr>
              <w:spacing w:before="120" w:after="120"/>
              <w:rPr>
                <w:b/>
              </w:rPr>
            </w:pPr>
            <w:r w:rsidRPr="002F6A28">
              <w:rPr>
                <w:b/>
              </w:rPr>
              <w:t>Objective and rationale, including the nature of urgent problems where applicable:</w:t>
            </w:r>
            <w:r w:rsidRPr="00C379C8" w:rsidR="00EE3A11">
              <w:t xml:space="preserve"> The proposed document of ER on "Tracking Device, TEC 28732401".</w:t>
            </w:r>
          </w:p>
        </w:tc>
      </w:tr>
      <w:tr w14:paraId="47E5C198" w14:textId="77777777" w:rsidTr="00DB13FE">
        <w:tblPrEx>
          <w:tblW w:w="5000" w:type="pct"/>
          <w:tblLayout w:type="fixed"/>
          <w:tblLook w:val="0000"/>
        </w:tblPrEx>
        <w:tc>
          <w:tcPr>
            <w:tcW w:w="607" w:type="dxa"/>
          </w:tcPr>
          <w:p w:rsidR="00F85C99" w:rsidRPr="002F6A28" w:rsidP="009E75ED" w14:paraId="36D08A1A" w14:textId="77777777">
            <w:pPr>
              <w:spacing w:before="120" w:after="120"/>
              <w:jc w:val="left"/>
              <w:rPr>
                <w:b/>
              </w:rPr>
            </w:pPr>
            <w:r w:rsidRPr="002F6A28">
              <w:rPr>
                <w:b/>
              </w:rPr>
              <w:t>8.</w:t>
            </w:r>
          </w:p>
        </w:tc>
        <w:tc>
          <w:tcPr>
            <w:tcW w:w="8373" w:type="dxa"/>
          </w:tcPr>
          <w:p w:rsidR="000C3B6C" w:rsidRPr="00EC00D2" w:rsidP="007F13E8" w14:paraId="794EDAD6" w14:textId="77777777">
            <w:pPr>
              <w:spacing w:before="120" w:after="120"/>
              <w:rPr>
                <w:bCs/>
              </w:rPr>
            </w:pPr>
            <w:r w:rsidRPr="002F6A28">
              <w:rPr>
                <w:b/>
              </w:rPr>
              <w:t>Relevant documents:</w:t>
            </w:r>
            <w:r w:rsidRPr="002F6A28" w:rsidR="00EE3A11">
              <w:t xml:space="preserve"> </w:t>
            </w:r>
          </w:p>
          <w:p w:rsidR="00EE3A11" w:rsidRPr="002F6A28" w:rsidP="007F13E8" w14:paraId="612E4A50" w14:textId="77777777">
            <w:pPr>
              <w:spacing w:before="120" w:after="120"/>
            </w:pPr>
            <w:r w:rsidRPr="002F6A28">
              <w:t>Proposed draft revised standard for ER on "Tracking Device, TEC 28732401"</w:t>
            </w:r>
          </w:p>
        </w:tc>
      </w:tr>
      <w:tr w14:paraId="7986CB17" w14:textId="77777777" w:rsidTr="00DB13FE">
        <w:tblPrEx>
          <w:tblW w:w="5000" w:type="pct"/>
          <w:tblLayout w:type="fixed"/>
          <w:tblLook w:val="0000"/>
        </w:tblPrEx>
        <w:tc>
          <w:tcPr>
            <w:tcW w:w="607" w:type="dxa"/>
          </w:tcPr>
          <w:p w:rsidR="00EE3A11" w:rsidRPr="002F6A28" w:rsidP="002F6A28" w14:paraId="5440B896" w14:textId="77777777">
            <w:pPr>
              <w:spacing w:before="120" w:after="120"/>
              <w:jc w:val="left"/>
              <w:rPr>
                <w:b/>
              </w:rPr>
            </w:pPr>
            <w:r w:rsidRPr="002F6A28">
              <w:rPr>
                <w:b/>
              </w:rPr>
              <w:t>9.</w:t>
            </w:r>
          </w:p>
        </w:tc>
        <w:tc>
          <w:tcPr>
            <w:tcW w:w="8373" w:type="dxa"/>
          </w:tcPr>
          <w:p w:rsidR="00EE3A11" w:rsidRPr="002F6A28" w:rsidP="008953C4" w14:paraId="51F64090" w14:textId="77777777">
            <w:pPr>
              <w:spacing w:before="120" w:after="120"/>
            </w:pPr>
            <w:r w:rsidRPr="002F6A28">
              <w:rPr>
                <w:b/>
              </w:rPr>
              <w:t>Proposed date of adoption:</w:t>
            </w:r>
            <w:r w:rsidRPr="00C379C8">
              <w:t xml:space="preserve"> To be determined</w:t>
            </w:r>
          </w:p>
          <w:p w:rsidR="00EE3A11" w:rsidRPr="002F6A28" w:rsidP="008953C4" w14:paraId="6F17A7A1" w14:textId="77777777">
            <w:pPr>
              <w:spacing w:after="120"/>
            </w:pPr>
            <w:r w:rsidRPr="002F6A28">
              <w:rPr>
                <w:b/>
              </w:rPr>
              <w:t>Proposed date of entry into force:</w:t>
            </w:r>
            <w:r w:rsidRPr="00C379C8">
              <w:t xml:space="preserve"> To be determined</w:t>
            </w:r>
          </w:p>
        </w:tc>
      </w:tr>
      <w:tr w14:paraId="5CAD6F18" w14:textId="77777777" w:rsidTr="00DB13FE">
        <w:tblPrEx>
          <w:tblW w:w="5000" w:type="pct"/>
          <w:tblLayout w:type="fixed"/>
          <w:tblLook w:val="0000"/>
        </w:tblPrEx>
        <w:tc>
          <w:tcPr>
            <w:tcW w:w="607" w:type="dxa"/>
            <w:tcBorders>
              <w:bottom w:val="double" w:sz="4" w:space="0" w:color="auto"/>
            </w:tcBorders>
          </w:tcPr>
          <w:p w:rsidR="00F85C99" w:rsidRPr="002F6A28" w:rsidP="002F6A28" w14:paraId="432A181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0EAB8A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7BB4633" w14:textId="77777777">
            <w:pPr>
              <w:spacing w:before="120" w:after="120"/>
              <w:rPr>
                <w:bCs/>
              </w:rPr>
            </w:pPr>
            <w:r w:rsidRPr="002F6A28">
              <w:rPr>
                <w:b/>
              </w:rPr>
              <w:t>Final date for comments:</w:t>
            </w:r>
            <w:r w:rsidRPr="00C379C8" w:rsidR="00EE3A11">
              <w:t xml:space="preserve"> 6 January 2026</w:t>
            </w:r>
          </w:p>
          <w:p w:rsidR="000C3B6C" w:rsidRPr="00E3324D" w:rsidP="000C3B6C" w14:paraId="3680D05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6C5943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4D2D592" w14:textId="77777777">
            <w:r w:rsidRPr="00CE6C29">
              <w:t>Telecommunication Engineering Centre (TEC)</w:t>
            </w:r>
          </w:p>
          <w:p w:rsidR="00CE6C29" w:rsidRPr="00CE6C29" w:rsidP="000C3B6C" w14:paraId="07581D9B" w14:textId="77777777">
            <w:r w:rsidRPr="00CE6C29">
              <w:t>Contact Person: Mr. Arvind Kumar Tripathi, DDG (IMP &amp; TEP)</w:t>
            </w:r>
          </w:p>
          <w:p w:rsidR="00CE6C29" w:rsidRPr="00CE6C29" w:rsidP="000C3B6C" w14:paraId="5A74756F" w14:textId="77777777">
            <w:r w:rsidRPr="00CE6C29">
              <w:t>Room No: 356, Khurshid Lal Bhawan</w:t>
            </w:r>
          </w:p>
          <w:p w:rsidR="00CE6C29" w:rsidRPr="00CE6C29" w:rsidP="000C3B6C" w14:paraId="40CA1105" w14:textId="77777777">
            <w:r w:rsidRPr="00CE6C29">
              <w:t>Janpath, New Delhi-110001, India.</w:t>
            </w:r>
          </w:p>
          <w:p w:rsidR="00CE6C29" w:rsidRPr="00CE6C29" w:rsidP="000C3B6C" w14:paraId="22FBC3A9" w14:textId="77777777">
            <w:r w:rsidRPr="00CE6C29">
              <w:t>Contact Number – +(91) 11-23739400</w:t>
            </w:r>
          </w:p>
          <w:p w:rsidR="00CE6C29" w:rsidRPr="00CE6C29" w:rsidP="000C3B6C" w14:paraId="2F8DF1E1" w14:textId="77777777">
            <w:r w:rsidRPr="00CE6C29">
              <w:t xml:space="preserve">Email: </w:t>
            </w:r>
            <w:hyperlink r:id="rId7" w:history="1">
              <w:r w:rsidRPr="00CE6C29">
                <w:rPr>
                  <w:color w:val="0000FF"/>
                  <w:u w:val="single"/>
                </w:rPr>
                <w:t>tbtenquirytel.tec@gov.in</w:t>
              </w:r>
            </w:hyperlink>
          </w:p>
          <w:p w:rsidR="00CE6C29" w:rsidRPr="00CE6C29" w:rsidP="000C3B6C" w14:paraId="73850327" w14:textId="77777777">
            <w:r w:rsidRPr="00CE6C29">
              <w:t xml:space="preserve">Website- </w:t>
            </w:r>
            <w:hyperlink r:id="rId8" w:tgtFrame="_blank" w:history="1">
              <w:r w:rsidRPr="00CE6C29">
                <w:rPr>
                  <w:color w:val="0000FF"/>
                  <w:u w:val="single"/>
                </w:rPr>
                <w:t>https://www.tec.gov.in/</w:t>
              </w:r>
            </w:hyperlink>
          </w:p>
          <w:p w:rsidR="00CE6C29" w:rsidRPr="00CE6C29" w:rsidP="000C3B6C" w14:paraId="50D6D4C5" w14:textId="77777777">
            <w:pPr>
              <w:spacing w:after="120"/>
            </w:pPr>
            <w:r w:rsidRPr="00CE6C29">
              <w:t xml:space="preserve">Email ID of TBT Enquiry Point: </w:t>
            </w:r>
            <w:hyperlink r:id="rId7" w:history="1">
              <w:r w:rsidRPr="00CE6C29">
                <w:rPr>
                  <w:color w:val="0000FF"/>
                  <w:u w:val="single"/>
                </w:rPr>
                <w:t>tbtenquirytel.tec@gov.in</w:t>
              </w:r>
            </w:hyperlink>
          </w:p>
        </w:tc>
      </w:tr>
    </w:tbl>
    <w:p w:rsidR="00EE3A11" w:rsidRPr="002F6A28" w:rsidP="00887259" w14:paraId="048BCA48"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244FF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A8D74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5C31B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51A933" w14:textId="77777777">
    <w:pPr>
      <w:pStyle w:val="Header"/>
      <w:pBdr>
        <w:bottom w:val="single" w:sz="4" w:space="1" w:color="auto"/>
      </w:pBdr>
      <w:tabs>
        <w:tab w:val="clear" w:pos="4513"/>
        <w:tab w:val="clear" w:pos="9027"/>
      </w:tabs>
      <w:jc w:val="center"/>
    </w:pPr>
    <w:r w:rsidRPr="002F6A28">
      <w:t>tbtSymbol</w:t>
    </w:r>
  </w:p>
  <w:p w:rsidR="009239F7" w:rsidRPr="002F6A28" w:rsidP="009239F7" w14:paraId="7BD4F08D" w14:textId="77777777">
    <w:pPr>
      <w:pStyle w:val="Header"/>
      <w:pBdr>
        <w:bottom w:val="single" w:sz="4" w:space="1" w:color="auto"/>
      </w:pBdr>
      <w:tabs>
        <w:tab w:val="clear" w:pos="4513"/>
        <w:tab w:val="clear" w:pos="9027"/>
      </w:tabs>
      <w:jc w:val="center"/>
    </w:pPr>
  </w:p>
  <w:p w:rsidR="009239F7" w:rsidRPr="002F6A28" w:rsidP="009239F7" w14:paraId="331D482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565246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838B7A" w14:textId="77777777">
    <w:pPr>
      <w:pStyle w:val="Header"/>
      <w:pBdr>
        <w:bottom w:val="single" w:sz="4" w:space="1" w:color="auto"/>
      </w:pBdr>
      <w:tabs>
        <w:tab w:val="clear" w:pos="4513"/>
        <w:tab w:val="clear" w:pos="9027"/>
      </w:tabs>
      <w:jc w:val="center"/>
    </w:pPr>
    <w:bookmarkStart w:id="0" w:name="spsSymbolHeader"/>
    <w:r w:rsidRPr="002F6A28">
      <w:t>G/TBT/N/IND/416</w:t>
    </w:r>
    <w:bookmarkEnd w:id="0"/>
  </w:p>
  <w:p w:rsidR="009239F7" w:rsidRPr="002F6A28" w:rsidP="009239F7" w14:paraId="108AA223" w14:textId="77777777">
    <w:pPr>
      <w:pStyle w:val="Header"/>
      <w:pBdr>
        <w:bottom w:val="single" w:sz="4" w:space="1" w:color="auto"/>
      </w:pBdr>
      <w:tabs>
        <w:tab w:val="clear" w:pos="4513"/>
        <w:tab w:val="clear" w:pos="9027"/>
      </w:tabs>
      <w:jc w:val="center"/>
    </w:pPr>
  </w:p>
  <w:p w:rsidR="009239F7" w:rsidRPr="002F6A28" w:rsidP="009239F7" w14:paraId="317AD1E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D2BBA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6CD4B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2D629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02BBFE0" w14:textId="77777777">
          <w:pPr>
            <w:jc w:val="right"/>
            <w:rPr>
              <w:b/>
              <w:color w:val="FF0000"/>
              <w:szCs w:val="16"/>
            </w:rPr>
          </w:pPr>
        </w:p>
      </w:tc>
    </w:tr>
    <w:bookmarkEnd w:id="1"/>
    <w:tr w14:paraId="20AC7C5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F29FA6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8780D8C" w14:textId="77777777">
          <w:pPr>
            <w:jc w:val="right"/>
            <w:rPr>
              <w:b/>
              <w:szCs w:val="16"/>
            </w:rPr>
          </w:pPr>
        </w:p>
      </w:tc>
    </w:tr>
    <w:tr w14:paraId="79A0290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429FBB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A9FEC9" w14:textId="77777777">
          <w:pPr>
            <w:jc w:val="right"/>
            <w:rPr>
              <w:b/>
              <w:szCs w:val="16"/>
            </w:rPr>
          </w:pPr>
          <w:bookmarkStart w:id="2" w:name="bmkSymbols"/>
          <w:r w:rsidRPr="002F6A28">
            <w:rPr>
              <w:b/>
              <w:szCs w:val="16"/>
            </w:rPr>
            <w:t>G/TBT/N/IND/416</w:t>
          </w:r>
          <w:bookmarkEnd w:id="2"/>
        </w:p>
      </w:tc>
    </w:tr>
    <w:tr w14:paraId="47020AC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053D53B" w14:textId="77777777"/>
      </w:tc>
      <w:tc>
        <w:tcPr>
          <w:tcW w:w="5448" w:type="dxa"/>
          <w:gridSpan w:val="2"/>
          <w:shd w:val="clear" w:color="auto" w:fill="FFFFFF"/>
          <w:tcMar>
            <w:left w:w="108" w:type="dxa"/>
            <w:right w:w="108" w:type="dxa"/>
          </w:tcMar>
          <w:vAlign w:val="center"/>
        </w:tcPr>
        <w:p w:rsidR="00ED54E0" w:rsidRPr="009239F7" w:rsidP="00B801E9" w14:paraId="7B27F57F" w14:textId="77777777">
          <w:pPr>
            <w:jc w:val="right"/>
            <w:rPr>
              <w:szCs w:val="16"/>
            </w:rPr>
          </w:pPr>
          <w:bookmarkStart w:id="3" w:name="spsDateDistribution"/>
          <w:bookmarkStart w:id="4" w:name="bmkDate"/>
          <w:r w:rsidRPr="009239F7">
            <w:rPr>
              <w:szCs w:val="16"/>
            </w:rPr>
            <w:t>7 November 2025</w:t>
          </w:r>
          <w:bookmarkEnd w:id="3"/>
          <w:bookmarkEnd w:id="4"/>
        </w:p>
      </w:tc>
    </w:tr>
    <w:tr w14:paraId="326F29E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63BDF9" w14:textId="77777777">
          <w:pPr>
            <w:jc w:val="left"/>
            <w:rPr>
              <w:b/>
            </w:rPr>
          </w:pPr>
          <w:bookmarkStart w:id="5" w:name="bmkSerial"/>
          <w:r>
            <w:rPr>
              <w:rFonts w:ascii="Verdana" w:eastAsia="Verdana" w:hAnsi="Verdana" w:cs="Verdana"/>
              <w:b w:val="0"/>
              <w:color w:val="FF0000"/>
              <w:sz w:val="18"/>
            </w:rPr>
            <w:t>(25-7252)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17BB8D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26CD46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DA88C3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618046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41C70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8477433">
    <w:abstractNumId w:val="9"/>
  </w:num>
  <w:num w:numId="2" w16cid:durableId="267390656">
    <w:abstractNumId w:val="7"/>
  </w:num>
  <w:num w:numId="3" w16cid:durableId="365570542">
    <w:abstractNumId w:val="6"/>
  </w:num>
  <w:num w:numId="4" w16cid:durableId="700277670">
    <w:abstractNumId w:val="5"/>
  </w:num>
  <w:num w:numId="5" w16cid:durableId="1314914358">
    <w:abstractNumId w:val="4"/>
  </w:num>
  <w:num w:numId="6" w16cid:durableId="682124906">
    <w:abstractNumId w:val="12"/>
  </w:num>
  <w:num w:numId="7" w16cid:durableId="1102409806">
    <w:abstractNumId w:val="11"/>
  </w:num>
  <w:num w:numId="8" w16cid:durableId="480079173">
    <w:abstractNumId w:val="10"/>
  </w:num>
  <w:num w:numId="9" w16cid:durableId="259149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534548">
    <w:abstractNumId w:val="13"/>
  </w:num>
  <w:num w:numId="11" w16cid:durableId="120344702">
    <w:abstractNumId w:val="8"/>
  </w:num>
  <w:num w:numId="12" w16cid:durableId="2091610680">
    <w:abstractNumId w:val="3"/>
  </w:num>
  <w:num w:numId="13" w16cid:durableId="419251898">
    <w:abstractNumId w:val="2"/>
  </w:num>
  <w:num w:numId="14" w16cid:durableId="1954172323">
    <w:abstractNumId w:val="1"/>
  </w:num>
  <w:num w:numId="15" w16cid:durableId="1299871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038CA"/>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95"/>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B7012"/>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5324B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IND/25_07596_00_e.pdf" TargetMode="External" /><Relationship Id="rId6" Type="http://schemas.openxmlformats.org/officeDocument/2006/relationships/hyperlink" Target="https://www.tec.gov.in/pdf/consultations/ER%20of%20Tracking%20Device.pdf" TargetMode="External" /><Relationship Id="rId7" Type="http://schemas.openxmlformats.org/officeDocument/2006/relationships/hyperlink" Target="mailto:tbtenquirytel.tec@gov.in" TargetMode="External" /><Relationship Id="rId8" Type="http://schemas.openxmlformats.org/officeDocument/2006/relationships/hyperlink" Target="https://www.tec.gov.i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2025-11-07T08:23:00Z</dcterms:created>
  <dcterms:modified xsi:type="dcterms:W3CDTF">2025-11-07T08:23:00Z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