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7CC749D7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0468C5B4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427542F6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B69580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2796B687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BE526BE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ESPAÑA</w:t>
            </w:r>
          </w:p>
          <w:p w:rsidR="00A52F73" w:rsidRPr="003A3E55" w:rsidP="003A3E55" w14:paraId="010C2EBA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648C5C6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363092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296388E5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6A877D99" w14:textId="77777777">
            <w:r w:rsidRPr="003A3E55">
              <w:t>MINISTERIO DE AGRICULTURA, PESCA Y ALIMENTACIÓN</w:t>
            </w:r>
          </w:p>
          <w:p w:rsidR="00AF251E" w:rsidRPr="003A3E55" w:rsidP="00C94F02" w14:paraId="6AEA5090" w14:textId="77777777">
            <w:r w:rsidRPr="003A3E55">
              <w:t>Dirección General de Alimentación</w:t>
            </w:r>
          </w:p>
          <w:p w:rsidR="00AF251E" w:rsidRPr="003A3E55" w:rsidP="00C94F02" w14:paraId="3A21996D" w14:textId="77777777">
            <w:r w:rsidRPr="003A3E55">
              <w:t>Pº Infanta Isabel, 1</w:t>
            </w:r>
          </w:p>
          <w:p w:rsidR="00AF251E" w:rsidRPr="003A3E55" w:rsidP="00C94F02" w14:paraId="3607C0D7" w14:textId="77777777">
            <w:r w:rsidRPr="003A3E55">
              <w:t>28071 Madrid</w:t>
            </w:r>
          </w:p>
          <w:p w:rsidR="00AF251E" w:rsidRPr="003A3E55" w:rsidP="00C94F02" w14:paraId="627DD491" w14:textId="77777777">
            <w:r w:rsidRPr="003A3E55">
              <w:t>Tel. 91 347 5011/53 61/8477/5559</w:t>
            </w:r>
          </w:p>
          <w:p w:rsidR="00AF251E" w:rsidRPr="003A3E55" w:rsidP="00C94F02" w14:paraId="10509E10" w14:textId="77777777">
            <w:r w:rsidRPr="003A3E55">
              <w:t>Fax. 91 347 57 70</w:t>
            </w:r>
          </w:p>
          <w:p w:rsidR="00AF251E" w:rsidRPr="003A3E55" w:rsidP="00C94F02" w14:paraId="7FCC880D" w14:textId="77777777">
            <w:pPr>
              <w:spacing w:after="120"/>
            </w:pPr>
            <w:hyperlink r:id="rId4" w:history="1">
              <w:r w:rsidRPr="003A3E55">
                <w:rPr>
                  <w:color w:val="0000FF"/>
                  <w:u w:val="single"/>
                </w:rPr>
                <w:t>sgcsa@mapa.es</w:t>
              </w:r>
            </w:hyperlink>
          </w:p>
        </w:tc>
      </w:tr>
      <w:tr w14:paraId="3187D853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7C2854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7C7F0FA3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7B6DC9A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382C896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B55F391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Margarina y otras mezclas o preparaciones alimenticias de materias grasas o aceites, animales o vegetales, o de fracciones alimenticias de diferentes grasas o aceites (exc. grasas y aceites y sus fracciones, parcial o totalmente hidrogenados, interesterificados, reesterificados o elaidinizados, incl. refinados, pero sin preparar de otra forma, así como mezclas de aceites de oliva o sus fracciones) (Código(s) del SA: 1517); Embutidos y productos similares de carne, despojos, sangre o de insectos; preparaciones alimenticias a base de estos productos (Código(s) del SA: 1601); Preparaciones o conservas de carne, despojos, sangre o insectos (exc. embutidos y productos similares, extractos y jugos de carne) (Código(s) del SA: 1602); Aceitunas, preparadas o conservadas sin vinagre ni ácido acético (exc. congeladas) (Código(s) del SA: 200570); Agua, incl. el agua mineral y la gaseada, con adición de azúcar u otro edulcorante o aromatizada, y demás bebidas no alcohólicas (exc. los jugos de frutas o de hortalizas de la partida 2009) (Código(s) del SA: 2202); Las demás bebidas fermentadas (por ejemplo: sidra, perada, aguamiel, sake); mezclas de bebidas fermentadas y mezclas de bebidas fermentadas y bebidas no alcohólicas, no expresadas ni comprendidas en otra parte (Código(s) del SA: 2206); Vinagre y sucedáneos del vinagre obtenidos a partir del ácido acético (Código(s) del SA: 2209)</w:t>
            </w:r>
          </w:p>
        </w:tc>
      </w:tr>
      <w:tr w14:paraId="36F55AD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DDF076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02BE98A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Real Decreto por el que se modifican y derogan diferentes disposiciones en materia alimentaria; (21 página(s), en español)</w:t>
            </w:r>
          </w:p>
          <w:p w:rsidR="00145C22" w:rsidRPr="00F70F54" w:rsidP="003A3E55" w14:paraId="1FAB14EC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14E67A6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https://members.wto.org/crnattachments/2025/TBT/ESP/25_06848_00_s.pdf</w:t>
              </w:r>
            </w:hyperlink>
          </w:p>
          <w:p w:rsidR="00F70F54" w:rsidP="003A3E55" w14:paraId="37EAEA7A" w14:textId="77777777">
            <w:pPr>
              <w:rPr>
                <w:bCs/>
              </w:rPr>
            </w:pPr>
            <w:r>
              <w:rPr>
                <w:bCs/>
              </w:rPr>
              <w:t>MINISTERIO DE AGRICULTURA, PESCA Y ALIMENTACION.</w:t>
            </w:r>
          </w:p>
          <w:p w:rsidR="00F70F54" w:rsidP="003A3E55" w14:paraId="4A321360" w14:textId="77777777">
            <w:pPr>
              <w:rPr>
                <w:bCs/>
              </w:rPr>
            </w:pPr>
            <w:r>
              <w:rPr>
                <w:bCs/>
              </w:rPr>
              <w:t>Dirección General de Alimentación.</w:t>
            </w:r>
          </w:p>
          <w:p w:rsidR="00F70F54" w:rsidP="003A3E55" w14:paraId="7E1E32FF" w14:textId="77777777">
            <w:pPr>
              <w:rPr>
                <w:bCs/>
              </w:rPr>
            </w:pPr>
            <w:r>
              <w:rPr>
                <w:bCs/>
              </w:rPr>
              <w:t>Pº Infanta Isabel, 1</w:t>
            </w:r>
          </w:p>
          <w:p w:rsidR="00F70F54" w:rsidP="003A3E55" w14:paraId="67975AC5" w14:textId="77777777">
            <w:pPr>
              <w:rPr>
                <w:bCs/>
              </w:rPr>
            </w:pPr>
            <w:r>
              <w:rPr>
                <w:bCs/>
              </w:rPr>
              <w:t>28071 Madrid</w:t>
            </w:r>
          </w:p>
          <w:p w:rsidR="00F70F54" w:rsidP="003A3E55" w14:paraId="34821467" w14:textId="77777777">
            <w:pPr>
              <w:rPr>
                <w:bCs/>
              </w:rPr>
            </w:pPr>
            <w:r>
              <w:rPr>
                <w:bCs/>
              </w:rPr>
              <w:t>Tel. 91 347 53 61/8477/5559</w:t>
            </w:r>
          </w:p>
          <w:p w:rsidR="00F70F54" w:rsidP="003A3E55" w14:paraId="7D558F47" w14:textId="77777777">
            <w:pPr>
              <w:rPr>
                <w:bCs/>
              </w:rPr>
            </w:pPr>
            <w:r>
              <w:rPr>
                <w:bCs/>
              </w:rPr>
              <w:t>Fax. 91 347 57 70</w:t>
            </w:r>
          </w:p>
          <w:p w:rsidR="00F70F54" w:rsidP="003A3E55" w14:paraId="56668B28" w14:textId="77777777">
            <w:pPr>
              <w:spacing w:after="120"/>
              <w:rPr>
                <w:bCs/>
              </w:rPr>
            </w:pPr>
            <w:hyperlink r:id="rId6" w:history="1">
              <w:r>
                <w:rPr>
                  <w:bCs/>
                  <w:color w:val="0000FF"/>
                  <w:u w:val="single"/>
                </w:rPr>
                <w:t>dgia@mapa.es</w:t>
              </w:r>
            </w:hyperlink>
          </w:p>
        </w:tc>
      </w:tr>
      <w:tr w14:paraId="243D91D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7DA9E33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797F506E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Este proyecto tiene por objeto modificar diversas normas de calidad y reglamentaciones Técnico-Sanitarias de productos alimentarios con el fin de actualizar su contenido y derogar aquellas disposiciones que ya no se aplican por existir nueva normativa. </w:t>
            </w:r>
          </w:p>
        </w:tc>
      </w:tr>
      <w:tr w14:paraId="10CE442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9116F2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5CE2EB69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El objetivo: el sector alimentario y la calidad de los alimentos tienen una gran transcendencia en términos sociales, económicos y medioambientales, considerándose en España un sector estratégico.</w:t>
            </w:r>
          </w:p>
          <w:p w:rsidR="00412DAF" w:rsidRPr="003A3E55" w:rsidP="00A5462B" w14:paraId="086E01BA" w14:textId="77777777">
            <w:pPr>
              <w:spacing w:before="120" w:after="120"/>
            </w:pPr>
            <w:r w:rsidRPr="003A3E55">
              <w:t>Esta situación demanda un modelo de calidad alimentaria que incluya un conjunto básico de disposiciones legales y vele por el respeto a la competencia leal entre operadores.</w:t>
            </w:r>
          </w:p>
          <w:p w:rsidR="00412DAF" w:rsidRPr="003A3E55" w:rsidP="00A5462B" w14:paraId="7F44E33B" w14:textId="77777777">
            <w:pPr>
              <w:spacing w:before="120" w:after="120"/>
            </w:pPr>
            <w:r w:rsidRPr="003A3E55">
              <w:t>Con el fin de actualizar un conjunto de normas alimentarias que tienen por finalidad asegurar esos fines, se procede a incorporar diversas modificaciones puntuales, de carácter marcadamente técnico, en su contenido. ; Prescripciones en materia de calidad</w:t>
            </w:r>
          </w:p>
        </w:tc>
      </w:tr>
      <w:tr w14:paraId="2B9C9F5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419271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3FC9908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6C87AA49" w14:textId="77777777">
            <w:pPr>
              <w:spacing w:before="120" w:after="120"/>
            </w:pPr>
            <w:r w:rsidRPr="003A3E55">
              <w:t>Texto del proyecto normativo.</w:t>
            </w:r>
          </w:p>
        </w:tc>
      </w:tr>
      <w:tr w14:paraId="1E10C22A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3298B66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27995373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Primer trimestre de 2026</w:t>
            </w:r>
          </w:p>
          <w:p w:rsidR="00AF251E" w:rsidRPr="003A3E55" w:rsidP="009F7158" w14:paraId="40231CB2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Entrará en vigor al día siguiente de su adopción</w:t>
            </w:r>
          </w:p>
        </w:tc>
      </w:tr>
      <w:tr w14:paraId="2CFD1E1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03F59583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7F75644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5595FA7F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12 de diciembre de 2025</w:t>
            </w:r>
          </w:p>
          <w:p w:rsidR="005F0B7B" w:rsidRPr="000C0749" w:rsidP="005F0B7B" w14:paraId="75B7C53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261571C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1FB99105" w14:textId="77777777">
            <w:pPr>
              <w:spacing w:after="120"/>
              <w:rPr>
                <w:bCs/>
              </w:rPr>
            </w:pPr>
            <w:hyperlink r:id="rId4" w:history="1">
              <w:r>
                <w:rPr>
                  <w:bCs/>
                  <w:color w:val="0000FF"/>
                  <w:u w:val="single"/>
                </w:rPr>
                <w:t>sgcsa@mapa.es</w:t>
              </w:r>
            </w:hyperlink>
            <w:r w:rsidR="007532E1">
              <w:rPr>
                <w:bCs/>
              </w:rPr>
              <w:t xml:space="preserve"> y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sgsoivre.sscc@economia.gob.es</w:t>
              </w:r>
            </w:hyperlink>
          </w:p>
        </w:tc>
      </w:tr>
    </w:tbl>
    <w:p w:rsidR="00AF251E" w:rsidRPr="003A3E55" w:rsidP="00C94F02" w14:paraId="057952AC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722C2CDB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C89A8F6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2D22C01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87DE8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21601A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ED77D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2BF9F1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551C8D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G/TBT/N/ESP/54</w:t>
    </w:r>
    <w:bookmarkEnd w:id="0"/>
  </w:p>
  <w:p w:rsidR="00B531D9" w:rsidRPr="003A3E55" w:rsidP="00B531D9" w14:paraId="43606D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655C9B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2CD3EC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1D4D9E1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02C393E1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240CE22D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04043CA2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45B766C6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27EE822A" w14:textId="77777777">
          <w:pPr>
            <w:jc w:val="right"/>
            <w:rPr>
              <w:b/>
              <w:szCs w:val="18"/>
            </w:rPr>
          </w:pPr>
        </w:p>
      </w:tc>
    </w:tr>
    <w:tr w14:paraId="750981D0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196CF3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019966CD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G/TBT/N/ESP/54</w:t>
          </w:r>
          <w:bookmarkEnd w:id="2"/>
        </w:p>
      </w:tc>
    </w:tr>
    <w:tr w14:paraId="49F5E697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08C6036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2F7C2DCD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13 de octubre de 2025</w:t>
          </w:r>
          <w:bookmarkEnd w:id="3"/>
          <w:bookmarkEnd w:id="4"/>
        </w:p>
      </w:tc>
    </w:tr>
    <w:tr w14:paraId="4AF9978A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799C15E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(25-6578)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74004F92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5F5BC39F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4375A94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3A9ACA9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9"/>
          <w:bookmarkEnd w:id="8"/>
        </w:p>
      </w:tc>
    </w:tr>
  </w:tbl>
  <w:p w:rsidR="00DD65B2" w:rsidRPr="003A3E55" w14:paraId="5E6C9BC1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8759806">
    <w:abstractNumId w:val="8"/>
  </w:num>
  <w:num w:numId="2" w16cid:durableId="659357702">
    <w:abstractNumId w:val="3"/>
  </w:num>
  <w:num w:numId="3" w16cid:durableId="1998798117">
    <w:abstractNumId w:val="2"/>
  </w:num>
  <w:num w:numId="4" w16cid:durableId="1761829596">
    <w:abstractNumId w:val="1"/>
  </w:num>
  <w:num w:numId="5" w16cid:durableId="1626816261">
    <w:abstractNumId w:val="0"/>
  </w:num>
  <w:num w:numId="6" w16cid:durableId="496771917">
    <w:abstractNumId w:val="12"/>
  </w:num>
  <w:num w:numId="7" w16cid:durableId="1819883912">
    <w:abstractNumId w:val="10"/>
  </w:num>
  <w:num w:numId="8" w16cid:durableId="375659666">
    <w:abstractNumId w:val="13"/>
  </w:num>
  <w:num w:numId="9" w16cid:durableId="1844316949">
    <w:abstractNumId w:val="9"/>
  </w:num>
  <w:num w:numId="10" w16cid:durableId="526909707">
    <w:abstractNumId w:val="7"/>
  </w:num>
  <w:num w:numId="11" w16cid:durableId="2112121715">
    <w:abstractNumId w:val="6"/>
  </w:num>
  <w:num w:numId="12" w16cid:durableId="1143037466">
    <w:abstractNumId w:val="5"/>
  </w:num>
  <w:num w:numId="13" w16cid:durableId="428163171">
    <w:abstractNumId w:val="4"/>
  </w:num>
  <w:num w:numId="14" w16cid:durableId="1695420380">
    <w:abstractNumId w:val="11"/>
  </w:num>
  <w:num w:numId="15" w16cid:durableId="12828051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532E1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A5074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C5FB2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D778CF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gcsa@mapa.es" TargetMode="External" /><Relationship Id="rId5" Type="http://schemas.openxmlformats.org/officeDocument/2006/relationships/hyperlink" Target="https://members.wto.org/crnattachments/2025/TBT/ESP/25_06848_00_s.pdf" TargetMode="External" /><Relationship Id="rId6" Type="http://schemas.openxmlformats.org/officeDocument/2006/relationships/hyperlink" Target="mailto:dgia@mapa.es" TargetMode="External" /><Relationship Id="rId7" Type="http://schemas.openxmlformats.org/officeDocument/2006/relationships/hyperlink" Target="mailto:sgsoivre.sscc@economia.gob.es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676</Words>
  <Characters>3858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2025-10-13T12:26:00Z</dcterms:created>
  <dcterms:modified xsi:type="dcterms:W3CDTF">2025-10-13T12:26:00Z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NC</vt:lpwstr>
  </property>
</Properties>
</file>