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659D6F2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F97E232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0CD81A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2DC9CA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6F4270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F893FC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PERÚ</w:t>
            </w:r>
          </w:p>
          <w:p w:rsidR="00A52F73" w:rsidRPr="003A3E55" w:rsidP="003A3E55" w14:paraId="5F61B7FF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11AD3A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471DB6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EF9DAA0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245036B" w14:textId="77777777">
            <w:r w:rsidRPr="003A3E55">
              <w:t>Ministerio de Desarrollo Agrario y Riego</w:t>
            </w:r>
          </w:p>
          <w:p w:rsidR="00AF251E" w:rsidRPr="003A3E55" w:rsidP="00C94F02" w14:paraId="7CA0EACC" w14:textId="77777777">
            <w:r w:rsidRPr="003A3E55">
              <w:t>Jirón Cahuide 805 - Jesus Maria - Lima - Perú</w:t>
            </w:r>
          </w:p>
          <w:p w:rsidR="00AF251E" w:rsidRPr="003A3E55" w:rsidP="00C94F02" w14:paraId="445C8686" w14:textId="77777777">
            <w:r w:rsidRPr="003A3E55">
              <w:t>Teléfono: +(51-1) 209 8600</w:t>
            </w:r>
          </w:p>
          <w:p w:rsidR="00AF251E" w:rsidRPr="003A3E55" w:rsidP="00C94F02" w14:paraId="2CA1AA9B" w14:textId="77777777">
            <w:pPr>
              <w:spacing w:after="120"/>
            </w:pPr>
            <w:r w:rsidRPr="003A3E55">
              <w:t xml:space="preserve">Correo electrónico: </w:t>
            </w:r>
            <w:hyperlink r:id="rId4" w:history="1">
              <w:r w:rsidRPr="003A3E55">
                <w:rPr>
                  <w:color w:val="0000FF"/>
                  <w:u w:val="single"/>
                </w:rPr>
                <w:t>ley32195canamo@midagri.gob.pe</w:t>
              </w:r>
            </w:hyperlink>
          </w:p>
        </w:tc>
      </w:tr>
      <w:tr w14:paraId="3F7CC3A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D3765B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2147185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1820CD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06AAA8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71D7E4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Cáñamo industrial, sus derivados y los productos que lo contengan</w:t>
            </w:r>
          </w:p>
        </w:tc>
      </w:tr>
      <w:tr w14:paraId="340123E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5342E1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DD7E2FE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Reglamento de la Ley N° 32195, Ley del desarrollo agrícola del cáñamo para su uso industrial.; (40 página(s), en español)</w:t>
            </w:r>
          </w:p>
          <w:p w:rsidR="00145C22" w:rsidRPr="00F70F54" w:rsidP="003A3E55" w14:paraId="5E2C198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CDCB94B" w14:textId="77777777">
            <w:pP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https://www.gob.pe/institucion/midagri/normas-legales/7072969-0319-2025-midagri</w:t>
              </w:r>
            </w:hyperlink>
          </w:p>
          <w:p w:rsidR="00F70F54" w:rsidP="003A3E55" w14:paraId="1ABD5D3F" w14:textId="77777777">
            <w:pP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http://extranet.comunidadandina.org/sirt/public/buscapalavra.aspx</w:t>
              </w:r>
            </w:hyperlink>
          </w:p>
          <w:p w:rsidR="00F70F54" w:rsidP="003A3E55" w14:paraId="6DAEFC0C" w14:textId="77777777">
            <w:pP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http://consultasenlinea.mincetur.gob.pe/notificaciones/Publico/FrmBuscador.aspx</w:t>
              </w:r>
            </w:hyperlink>
          </w:p>
          <w:p w:rsidR="00F70F54" w:rsidP="003A3E55" w14:paraId="6D08411B" w14:textId="77777777">
            <w:pPr>
              <w:rPr>
                <w:bCs/>
              </w:rPr>
            </w:pPr>
            <w:r>
              <w:rPr>
                <w:bCs/>
              </w:rPr>
              <w:t>Ministerio de Desarrollo Agrario y Riego</w:t>
            </w:r>
          </w:p>
          <w:p w:rsidR="00F70F54" w:rsidP="003A3E55" w14:paraId="70B6A69C" w14:textId="77777777">
            <w:pPr>
              <w:rPr>
                <w:bCs/>
              </w:rPr>
            </w:pPr>
            <w:r>
              <w:rPr>
                <w:bCs/>
              </w:rPr>
              <w:t>Jirón Cahuide 805 - Jesus Maria - Lima - Perú</w:t>
            </w:r>
          </w:p>
          <w:p w:rsidR="00F70F54" w:rsidP="003A3E55" w14:paraId="2A22ADFA" w14:textId="77777777">
            <w:pPr>
              <w:rPr>
                <w:bCs/>
              </w:rPr>
            </w:pPr>
            <w:r>
              <w:rPr>
                <w:bCs/>
              </w:rPr>
              <w:t>Teléfono: +(51-1) 209 8600</w:t>
            </w:r>
          </w:p>
          <w:p w:rsidR="00F70F54" w:rsidP="003A3E55" w14:paraId="0F791AA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4" w:history="1">
              <w:r>
                <w:rPr>
                  <w:bCs/>
                  <w:color w:val="0000FF"/>
                  <w:u w:val="single"/>
                </w:rPr>
                <w:t>ley32195canamo@midagri.gob.pe</w:t>
              </w:r>
            </w:hyperlink>
          </w:p>
        </w:tc>
      </w:tr>
      <w:tr w14:paraId="35FA0ED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ACC4D6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7AC36B58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presente Reglamento regula las actividades de producción, elaboración y comercialización del cáñamo y sus derivados para su uso industrial, en el marco de la Ley Nº 32195 y, tiene por finalidad fomentar e impulsar la cadena productiva agrícola-industrial del cáñamo mediante disposiciones claras y que permitan su adecuado desarrollo.</w:t>
            </w:r>
          </w:p>
        </w:tc>
      </w:tr>
      <w:tr w14:paraId="3243108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5195D3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491B2ABA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Reducción de obstáculos al comercio y facilitación del comercio</w:t>
            </w:r>
          </w:p>
        </w:tc>
      </w:tr>
      <w:tr w14:paraId="7844382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51DE585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9F01C7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6B8185D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N° 31075, Ley de Organización y Funciones del Ministerio de Desarrollo Agrario.</w:t>
            </w:r>
          </w:p>
          <w:p w:rsidR="00AF251E" w:rsidRPr="003A3E55" w:rsidP="005037AE" w14:paraId="62F80C7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N° 32195, Ley del desarrollo agrícola del cáñamo para su uso industrial.</w:t>
            </w:r>
          </w:p>
          <w:p w:rsidR="00AF251E" w:rsidRPr="003A3E55" w:rsidP="005037AE" w14:paraId="610384E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27444, Ley de Procedimiento Administrativo General.</w:t>
            </w:r>
          </w:p>
          <w:p w:rsidR="00AF251E" w:rsidRPr="003A3E55" w:rsidP="005037AE" w14:paraId="5F0E70ED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Nº 29763, Ley Forestal y de Fauna Silvestre.</w:t>
            </w:r>
          </w:p>
          <w:p w:rsidR="00AF251E" w:rsidRPr="003A3E55" w:rsidP="005037AE" w14:paraId="480F1A3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27262, Ley General de Semillas.</w:t>
            </w:r>
          </w:p>
          <w:p w:rsidR="00AF251E" w:rsidRPr="003A3E55" w:rsidP="005037AE" w14:paraId="066DECA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29459, Ley de productos farmacéuticos dispositivos médicos y productos sanitarios.</w:t>
            </w:r>
          </w:p>
          <w:p w:rsidR="00AF251E" w:rsidRPr="003A3E55" w:rsidP="005037AE" w14:paraId="421C846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N° 30224 Ley que crea el Sistema Nacional para la Calidad y el Instituto Nacional de Calidad (INACAL).</w:t>
            </w:r>
          </w:p>
          <w:p w:rsidR="00AF251E" w:rsidRPr="003A3E55" w:rsidP="005037AE" w14:paraId="5B0F628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ISO/IEC 17025 — Laboratorios de ensayo y calibración.</w:t>
            </w:r>
          </w:p>
        </w:tc>
      </w:tr>
      <w:tr w14:paraId="53C7F2D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C2AF8D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7997E2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689E94C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determinar; Seis (06) meses después de su publicación en el Diario Oficial El Peruano</w:t>
            </w:r>
          </w:p>
        </w:tc>
      </w:tr>
      <w:tr w14:paraId="77F045A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38BCAB2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38FDD63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7D101C4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5 de diciembre de 2025</w:t>
            </w:r>
          </w:p>
          <w:p w:rsidR="005F0B7B" w:rsidRPr="000C0749" w:rsidP="005F0B7B" w14:paraId="6E18B16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45A4A2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6DAB71E" w14:textId="77777777">
            <w:pPr>
              <w:rPr>
                <w:bCs/>
              </w:rPr>
            </w:pPr>
            <w:r>
              <w:rPr>
                <w:bCs/>
              </w:rPr>
              <w:t>Ministerio de Desarrollo Agrario y Riego</w:t>
            </w:r>
          </w:p>
          <w:p w:rsidR="00F70F54" w:rsidP="003A3E55" w14:paraId="1FAFDFA7" w14:textId="77777777">
            <w:pPr>
              <w:rPr>
                <w:bCs/>
              </w:rPr>
            </w:pPr>
            <w:r>
              <w:rPr>
                <w:bCs/>
              </w:rPr>
              <w:t>Jirón Cahuide 805 - Jesus Maria - Lima - Perú</w:t>
            </w:r>
          </w:p>
          <w:p w:rsidR="00F70F54" w:rsidP="003A3E55" w14:paraId="3923D6C5" w14:textId="77777777">
            <w:pPr>
              <w:rPr>
                <w:bCs/>
              </w:rPr>
            </w:pPr>
            <w:r>
              <w:rPr>
                <w:bCs/>
              </w:rPr>
              <w:t>Teléfono: +(51-1) 209 8600</w:t>
            </w:r>
          </w:p>
          <w:p w:rsidR="00F70F54" w:rsidP="003A3E55" w14:paraId="2EF319E3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4" w:history="1">
              <w:r>
                <w:rPr>
                  <w:bCs/>
                  <w:color w:val="0000FF"/>
                  <w:u w:val="single"/>
                </w:rPr>
                <w:t>ley32195canamo@midagri.gob.pe</w:t>
              </w:r>
            </w:hyperlink>
          </w:p>
          <w:p w:rsidR="00F70F54" w:rsidP="003A3E55" w14:paraId="3F34D688" w14:textId="77777777">
            <w:pPr>
              <w:rPr>
                <w:bCs/>
              </w:rPr>
            </w:pPr>
            <w:r>
              <w:rPr>
                <w:bCs/>
              </w:rPr>
              <w:t>Ministerio de Comercio Exterior y Turismo - MINCETUR</w:t>
            </w:r>
          </w:p>
          <w:p w:rsidR="00F70F54" w:rsidP="003A3E55" w14:paraId="6916FAAB" w14:textId="77777777">
            <w:pPr>
              <w:rPr>
                <w:bCs/>
              </w:rPr>
            </w:pPr>
            <w:r>
              <w:rPr>
                <w:bCs/>
              </w:rPr>
              <w:t>Calle Uno Oeste Nº 50 - Urb. Corpac - Lima 27 - Perú</w:t>
            </w:r>
          </w:p>
          <w:p w:rsidR="00F70F54" w:rsidP="003A3E55" w14:paraId="319B551A" w14:textId="77777777">
            <w:pPr>
              <w:rPr>
                <w:bCs/>
              </w:rPr>
            </w:pPr>
            <w:r>
              <w:rPr>
                <w:bCs/>
              </w:rPr>
              <w:t>Teléfono: +(51-1) 513-6100 Extensión 1223 o 1239</w:t>
            </w:r>
          </w:p>
          <w:p w:rsidR="00F70F54" w:rsidP="003A3E55" w14:paraId="2F1C9E43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otc@mincetur.gob.pe</w:t>
              </w:r>
            </w:hyperlink>
          </w:p>
        </w:tc>
      </w:tr>
    </w:tbl>
    <w:p w:rsidR="00AF251E" w:rsidRPr="003A3E55" w:rsidP="00C94F02" w14:paraId="57AE2024" w14:textId="77777777">
      <w:pPr>
        <w:jc w:val="center"/>
      </w:pPr>
    </w:p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E592E0D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056E334C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FA66BD3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CEE60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2FE858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F98D9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5D0A50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8D0E0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G/TBT/N/PER/174</w:t>
    </w:r>
    <w:bookmarkEnd w:id="0"/>
  </w:p>
  <w:p w:rsidR="00B531D9" w:rsidRPr="003A3E55" w:rsidP="00B531D9" w14:paraId="403244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37E84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7B8FFB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9226FB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40E10A7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AA1B827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11AF8679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49244DCB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0C932D3" w14:textId="77777777">
          <w:pPr>
            <w:jc w:val="right"/>
            <w:rPr>
              <w:b/>
              <w:szCs w:val="18"/>
            </w:rPr>
          </w:pPr>
        </w:p>
      </w:tc>
    </w:tr>
    <w:tr w14:paraId="69EAAC39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5C67DD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AD574B1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G/TBT/N/PER/174</w:t>
          </w:r>
          <w:bookmarkEnd w:id="2"/>
        </w:p>
      </w:tc>
    </w:tr>
    <w:tr w14:paraId="79B260B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ADE05B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28DEC62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6 de octubre de 2025</w:t>
          </w:r>
          <w:bookmarkEnd w:id="3"/>
          <w:bookmarkEnd w:id="4"/>
        </w:p>
      </w:tc>
    </w:tr>
    <w:tr w14:paraId="3593A85B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B3522A6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(25-6371)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07F0FF2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51F873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CAE850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E32FCF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59424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4858207">
    <w:abstractNumId w:val="8"/>
  </w:num>
  <w:num w:numId="2" w16cid:durableId="419643397">
    <w:abstractNumId w:val="3"/>
  </w:num>
  <w:num w:numId="3" w16cid:durableId="1120610113">
    <w:abstractNumId w:val="2"/>
  </w:num>
  <w:num w:numId="4" w16cid:durableId="896160289">
    <w:abstractNumId w:val="1"/>
  </w:num>
  <w:num w:numId="5" w16cid:durableId="1103838052">
    <w:abstractNumId w:val="0"/>
  </w:num>
  <w:num w:numId="6" w16cid:durableId="51393108">
    <w:abstractNumId w:val="12"/>
  </w:num>
  <w:num w:numId="7" w16cid:durableId="1737582299">
    <w:abstractNumId w:val="10"/>
  </w:num>
  <w:num w:numId="8" w16cid:durableId="1824544998">
    <w:abstractNumId w:val="13"/>
  </w:num>
  <w:num w:numId="9" w16cid:durableId="225992641">
    <w:abstractNumId w:val="9"/>
  </w:num>
  <w:num w:numId="10" w16cid:durableId="601887105">
    <w:abstractNumId w:val="7"/>
  </w:num>
  <w:num w:numId="11" w16cid:durableId="1330254084">
    <w:abstractNumId w:val="6"/>
  </w:num>
  <w:num w:numId="12" w16cid:durableId="1647857124">
    <w:abstractNumId w:val="5"/>
  </w:num>
  <w:num w:numId="13" w16cid:durableId="1530218225">
    <w:abstractNumId w:val="4"/>
  </w:num>
  <w:num w:numId="14" w16cid:durableId="1009722603">
    <w:abstractNumId w:val="11"/>
  </w:num>
  <w:num w:numId="15" w16cid:durableId="9405328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4661106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D7EEF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95AAD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4417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4AED95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ley32195canamo@midagri.gob.pe" TargetMode="External" /><Relationship Id="rId5" Type="http://schemas.openxmlformats.org/officeDocument/2006/relationships/hyperlink" Target="https://www.gob.pe/institucion/midagri/normas-legales/7072969-0319-2025-midagri" TargetMode="External" /><Relationship Id="rId6" Type="http://schemas.openxmlformats.org/officeDocument/2006/relationships/hyperlink" Target="http://extranet.comunidadandina.org/sirt/public/buscapalavra.aspx" TargetMode="External" /><Relationship Id="rId7" Type="http://schemas.openxmlformats.org/officeDocument/2006/relationships/hyperlink" Target="http://consultasenlinea.mincetur.gob.pe/notificaciones/Publico/FrmBuscador.aspx" TargetMode="External" /><Relationship Id="rId8" Type="http://schemas.openxmlformats.org/officeDocument/2006/relationships/hyperlink" Target="mailto:otc@mincetur.gob.p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2025-10-06T08:25:00Z</dcterms:created>
  <dcterms:modified xsi:type="dcterms:W3CDTF">2025-10-06T08:25:00Z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