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49CF5946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32A0B94F" w14:textId="77777777">
      <w:pPr>
        <w:pStyle w:val="Title3"/>
      </w:pPr>
      <w:r w:rsidRPr="009D0EBF">
        <w:t>Revision</w:t>
      </w:r>
    </w:p>
    <w:p w:rsidR="00D90ADD" w:rsidRPr="009D0EBF" w:rsidP="009D0EBF" w14:paraId="5AF1CE3C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0981B90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07"/>
        <w:gridCol w:w="8373"/>
      </w:tblGrid>
      <w:tr w14:paraId="4D6F85DC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top w:val="double" w:sz="4" w:space="0" w:color="auto"/>
            </w:tcBorders>
          </w:tcPr>
          <w:p w:rsidR="004C341F" w:rsidRPr="009D0EBF" w:rsidP="009D0EBF" w14:paraId="50A4043A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62" w:type="pct"/>
            <w:tcBorders>
              <w:top w:val="double" w:sz="4" w:space="0" w:color="auto"/>
            </w:tcBorders>
          </w:tcPr>
          <w:p w:rsidR="004C341F" w:rsidRPr="009D0EBF" w:rsidP="006A4935" w14:paraId="3F43183C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GRENADA</w:t>
            </w:r>
          </w:p>
          <w:p w:rsidR="004C341F" w:rsidRPr="009D0EBF" w:rsidP="009D0EBF" w14:paraId="0C05969C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64EDF134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4A6F22B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62" w:type="pct"/>
          </w:tcPr>
          <w:p w:rsidR="004C341F" w:rsidRPr="009D0EBF" w:rsidP="00324BA8" w14:paraId="249284A5" w14:textId="77777777">
            <w:pPr>
              <w:spacing w:before="120" w:after="120"/>
            </w:pPr>
            <w:r w:rsidRPr="009D0EBF">
              <w:rPr>
                <w:b/>
              </w:rPr>
              <w:t>Agency responsible:</w:t>
            </w:r>
            <w:r w:rsidRPr="009D0EBF" w:rsidR="004B48EF">
              <w:t xml:space="preserve"> </w:t>
            </w:r>
          </w:p>
          <w:p w:rsidR="004B48EF" w:rsidRPr="009D0EBF" w:rsidP="00324BA8" w14:paraId="23F76517" w14:textId="77777777">
            <w:pPr>
              <w:spacing w:after="120"/>
            </w:pPr>
            <w:r w:rsidRPr="009D0EBF">
              <w:t>Grenada Bureau of Standards</w:t>
            </w:r>
          </w:p>
        </w:tc>
      </w:tr>
      <w:tr w14:paraId="35261D23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174B4D88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62" w:type="pct"/>
          </w:tcPr>
          <w:p w:rsidR="004C341F" w:rsidRPr="009D0EBF" w:rsidP="009D0EBF" w14:paraId="3EEA14A0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[X],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 ],</w:t>
            </w:r>
            <w:r w:rsidRPr="009D0EBF">
              <w:rPr>
                <w:b/>
              </w:rPr>
              <w:t xml:space="preserve"> </w:t>
            </w:r>
            <w:r w:rsidR="00B65395">
              <w:rPr>
                <w:b/>
              </w:rPr>
              <w:t>O</w:t>
            </w:r>
            <w:r w:rsidRPr="009D0EBF">
              <w:rPr>
                <w:b/>
              </w:rPr>
              <w:t>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5ACB496A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1238877B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62" w:type="pct"/>
          </w:tcPr>
          <w:p w:rsidR="004C341F" w:rsidRPr="009D0EBF" w:rsidP="009D0EBF" w14:paraId="1DB24344" w14:textId="77777777">
            <w:pPr>
              <w:spacing w:before="120" w:after="120"/>
            </w:pPr>
            <w:r w:rsidRPr="00324BA8">
              <w:rPr>
                <w:b/>
                <w:bCs/>
              </w:rPr>
              <w:t>Products covered (HS codes or national tariff lines. ICS numbers may be provided in addition, where applicable):</w:t>
            </w:r>
            <w:r w:rsidRPr="009D0EBF" w:rsidR="004B48EF">
              <w:t xml:space="preserve"> Specification for Hollow Concrete Blocks (ICS 91.100.30)</w:t>
            </w:r>
          </w:p>
        </w:tc>
      </w:tr>
      <w:tr w14:paraId="4E212ED0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43CC4CD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62" w:type="pct"/>
          </w:tcPr>
          <w:p w:rsidR="004C341F" w:rsidP="009D0EBF" w14:paraId="0FAB9138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Details of notified document(s) (title, number of pages</w:t>
            </w:r>
            <w:r w:rsidR="00E47B8C">
              <w:rPr>
                <w:b/>
                <w:bCs/>
                <w:iCs/>
              </w:rPr>
              <w:t xml:space="preserve"> </w:t>
            </w:r>
            <w:r w:rsidRPr="00E47B8C" w:rsidR="00E47B8C">
              <w:rPr>
                <w:b/>
                <w:bCs/>
                <w:iCs/>
              </w:rPr>
              <w:t>and languages</w:t>
            </w:r>
            <w:r w:rsidRPr="00324BA8">
              <w:rPr>
                <w:b/>
                <w:bCs/>
                <w:iCs/>
              </w:rPr>
              <w:t>, means of access):</w:t>
            </w:r>
            <w:r w:rsidRPr="002F78E9" w:rsidR="0069402C">
              <w:t xml:space="preserve"> Specification for Hollow Concrete Blocks; (9 page(s), in English)</w:t>
            </w:r>
          </w:p>
          <w:p w:rsidR="00324BA8" w:rsidRPr="001701DB" w:rsidP="009D0EBF" w14:paraId="43EEDA06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="001701DB">
              <w:rPr>
                <w:iCs/>
              </w:rPr>
              <w:t xml:space="preserve"> </w:t>
            </w:r>
          </w:p>
          <w:p w:rsidR="001701DB" w:rsidP="009D0EBF" w14:paraId="3D2EF95D" w14:textId="77777777">
            <w:pPr>
              <w:spacing w:after="120"/>
              <w:rPr>
                <w:iCs/>
              </w:rPr>
            </w:pPr>
            <w:hyperlink r:id="rId6" w:tgtFrame="_blank" w:history="1">
              <w:r>
                <w:rPr>
                  <w:iCs/>
                  <w:color w:val="0000FF"/>
                  <w:u w:val="single"/>
                </w:rPr>
                <w:t>https://drive.google.com/file/d/1dy6jx5UgRMBQc999HQy5GXIhXsn24c-y/view?usp=drive_link</w:t>
              </w:r>
            </w:hyperlink>
          </w:p>
        </w:tc>
      </w:tr>
      <w:tr w14:paraId="77194C76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6A0DCD1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62" w:type="pct"/>
          </w:tcPr>
          <w:p w:rsidR="004C341F" w:rsidRPr="009D0EBF" w:rsidP="009D0EBF" w14:paraId="2E819192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This is a revision and replaces GDS 6:2019 Specification for Hollow Concrete Blocks. </w:t>
            </w:r>
          </w:p>
          <w:p w:rsidR="004B48EF" w:rsidRPr="002176BC" w:rsidP="009D0EBF" w14:paraId="3BBA59F1" w14:textId="77777777">
            <w:pPr>
              <w:spacing w:before="120" w:after="120"/>
            </w:pPr>
            <w:r w:rsidRPr="002176BC">
              <w:t>This standard applies to hollow pre-cast concrete blocks made from a mixture of hydraulic (Portland and/or blended) cement, water and suitable aggregates and intended for use in load-bearing masonry walls of buildings and other structures.</w:t>
            </w:r>
          </w:p>
        </w:tc>
      </w:tr>
      <w:tr w14:paraId="171509A1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209749DF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62" w:type="pct"/>
          </w:tcPr>
          <w:p w:rsidR="004C341F" w:rsidRPr="009D0EBF" w:rsidP="009D0EBF" w14:paraId="66F9C55A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Protection of human health or safety</w:t>
            </w:r>
            <w:r w:rsidRPr="00BF5532">
              <w:t xml:space="preserve"> </w:t>
            </w:r>
          </w:p>
        </w:tc>
      </w:tr>
      <w:tr w14:paraId="370C3D70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1D1F299A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62" w:type="pct"/>
          </w:tcPr>
          <w:p w:rsidR="00324BA8" w:rsidRPr="001701DB" w:rsidP="00511F3C" w14:paraId="4F8BB0B1" w14:textId="77777777">
            <w:pPr>
              <w:spacing w:before="120" w:after="120"/>
            </w:pPr>
            <w:r w:rsidRPr="00324BA8">
              <w:rPr>
                <w:b/>
                <w:bCs/>
                <w:lang w:val="fr-CH"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511F3C" w14:paraId="3D065589" w14:textId="77777777">
            <w:pPr>
              <w:spacing w:before="120" w:after="120"/>
            </w:pPr>
            <w:r w:rsidRPr="004B3635">
              <w:t>-</w:t>
            </w:r>
          </w:p>
        </w:tc>
      </w:tr>
      <w:tr w14:paraId="78496798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B48EF" w:rsidRPr="009D0EBF" w:rsidP="009D0EBF" w14:paraId="6B9DD544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62" w:type="pct"/>
          </w:tcPr>
          <w:p w:rsidR="004B48EF" w:rsidRPr="009D0EBF" w:rsidP="00EA2511" w14:paraId="210B7AE8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5076CAA8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To be determined</w:t>
            </w:r>
          </w:p>
        </w:tc>
      </w:tr>
      <w:tr w14:paraId="1A4E8AC5" w14:textId="77777777" w:rsidTr="0022005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338" w:type="pct"/>
            <w:tcBorders>
              <w:bottom w:val="double" w:sz="4" w:space="0" w:color="auto"/>
            </w:tcBorders>
          </w:tcPr>
          <w:p w:rsidR="004C341F" w:rsidRPr="009D0EBF" w:rsidP="009D0EBF" w14:paraId="331826E2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62" w:type="pct"/>
            <w:tcBorders>
              <w:bottom w:val="double" w:sz="4" w:space="0" w:color="auto"/>
            </w:tcBorders>
          </w:tcPr>
          <w:p w:rsidR="00324BA8" w:rsidRPr="001701DB" w:rsidP="009D0EBF" w14:paraId="40987EE6" w14:textId="77777777">
            <w:pPr>
              <w:spacing w:before="120" w:after="120"/>
            </w:pPr>
            <w:r w:rsidRPr="00324BA8">
              <w:rPr>
                <w:b/>
                <w:bCs/>
              </w:rPr>
              <w:t>Provision of comments</w:t>
            </w:r>
          </w:p>
          <w:p w:rsidR="004C341F" w:rsidP="009D0EBF" w14:paraId="35490C61" w14:textId="77777777">
            <w:pPr>
              <w:spacing w:before="120" w:after="120"/>
              <w:rPr>
                <w:bCs/>
              </w:rPr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30 November 2025</w:t>
            </w:r>
          </w:p>
          <w:p w:rsidR="00324BA8" w:rsidP="009D0EBF" w14:paraId="4E6CC260" w14:textId="77777777">
            <w:pPr>
              <w:spacing w:before="120" w:after="120"/>
              <w:rPr>
                <w:b/>
                <w:bCs/>
              </w:rPr>
            </w:pPr>
            <w:r w:rsidRPr="00324BA8">
              <w:rPr>
                <w:b/>
                <w:bCs/>
              </w:rPr>
              <w:t>[X] 60 days from notification</w:t>
            </w:r>
            <w:r w:rsidRPr="00511F3C" w:rsidR="00511F3C">
              <w:t xml:space="preserve"> </w:t>
            </w:r>
          </w:p>
          <w:p w:rsidR="00324BA8" w:rsidRPr="001701DB" w:rsidP="009D0EBF" w14:paraId="3D69AE3F" w14:textId="77777777">
            <w:pPr>
              <w:spacing w:before="120" w:after="120"/>
            </w:pPr>
            <w:r w:rsidRPr="00324BA8">
              <w:rPr>
                <w:b/>
                <w:bCs/>
              </w:rPr>
              <w:t>Contact details of agency or authority designated to handle comments regarding the notification:</w:t>
            </w:r>
            <w:r w:rsidR="001701DB">
              <w:t xml:space="preserve"> </w:t>
            </w:r>
          </w:p>
        </w:tc>
      </w:tr>
    </w:tbl>
    <w:p w:rsidR="004B48EF" w:rsidRPr="009D0EBF" w:rsidP="00324BA8" w14:paraId="522E5FE9" w14:textId="77777777">
      <w:pPr>
        <w:jc w:val="center"/>
      </w:pPr>
    </w:p>
    <w:sectPr w:rsidSect="00E94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50295FED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08684F42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5F2D7CD2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778D45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01AEED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2EC7F6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484FB34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1A3DE9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</w:t>
    </w:r>
    <w:r w:rsidRPr="009D0EBF">
      <w:t>GRD</w:t>
    </w:r>
    <w:r w:rsidRPr="009D0EBF">
      <w:t>/22/Rev.1</w:t>
    </w:r>
    <w:bookmarkEnd w:id="0"/>
  </w:p>
  <w:p w:rsidR="00D90ADD" w:rsidRPr="009D0EBF" w:rsidP="00D90ADD" w14:paraId="542BA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28D937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303FCD2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29132AB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858286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491415B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09D7754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37519E4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51316FDE" w14:textId="77777777">
          <w:pPr>
            <w:jc w:val="right"/>
            <w:rPr>
              <w:b/>
              <w:szCs w:val="16"/>
            </w:rPr>
          </w:pPr>
        </w:p>
      </w:tc>
    </w:tr>
    <w:tr w14:paraId="71318ADB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63F7CFF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9D0EBF" w:rsidP="00C82B33" w14:paraId="34F3347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</w:t>
          </w:r>
          <w:r w:rsidRPr="009D0EBF">
            <w:rPr>
              <w:b/>
              <w:szCs w:val="16"/>
            </w:rPr>
            <w:t>GRD</w:t>
          </w:r>
          <w:r w:rsidRPr="009D0EBF">
            <w:rPr>
              <w:b/>
              <w:szCs w:val="16"/>
            </w:rPr>
            <w:t>/22/Rev.1</w:t>
          </w:r>
          <w:bookmarkEnd w:id="2"/>
        </w:p>
      </w:tc>
    </w:tr>
    <w:tr w14:paraId="29AF195F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14A8DF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2D94348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1 October 2025</w:t>
          </w:r>
          <w:bookmarkEnd w:id="3"/>
          <w:bookmarkEnd w:id="4"/>
        </w:p>
      </w:tc>
    </w:tr>
    <w:tr w14:paraId="6D191B29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3D6D298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(25-6245)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1FDFF079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6ED8E9A5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7733DF7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1C11B85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1288403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3951871">
    <w:abstractNumId w:val="9"/>
  </w:num>
  <w:num w:numId="2" w16cid:durableId="18046827">
    <w:abstractNumId w:val="7"/>
  </w:num>
  <w:num w:numId="3" w16cid:durableId="1488400262">
    <w:abstractNumId w:val="6"/>
  </w:num>
  <w:num w:numId="4" w16cid:durableId="466513612">
    <w:abstractNumId w:val="5"/>
  </w:num>
  <w:num w:numId="5" w16cid:durableId="93791400">
    <w:abstractNumId w:val="4"/>
  </w:num>
  <w:num w:numId="6" w16cid:durableId="1677079442">
    <w:abstractNumId w:val="12"/>
  </w:num>
  <w:num w:numId="7" w16cid:durableId="750464496">
    <w:abstractNumId w:val="11"/>
  </w:num>
  <w:num w:numId="8" w16cid:durableId="2039624916">
    <w:abstractNumId w:val="10"/>
  </w:num>
  <w:num w:numId="9" w16cid:durableId="12158907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7241645">
    <w:abstractNumId w:val="13"/>
  </w:num>
  <w:num w:numId="11" w16cid:durableId="706490707">
    <w:abstractNumId w:val="8"/>
  </w:num>
  <w:num w:numId="12" w16cid:durableId="827289582">
    <w:abstractNumId w:val="3"/>
  </w:num>
  <w:num w:numId="13" w16cid:durableId="261034734">
    <w:abstractNumId w:val="2"/>
  </w:num>
  <w:num w:numId="14" w16cid:durableId="988899366">
    <w:abstractNumId w:val="1"/>
  </w:num>
  <w:num w:numId="15" w16cid:durableId="1988435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03BD1"/>
    <w:rsid w:val="000272F6"/>
    <w:rsid w:val="00037AC4"/>
    <w:rsid w:val="000423BF"/>
    <w:rsid w:val="00046D9E"/>
    <w:rsid w:val="000659E9"/>
    <w:rsid w:val="000A12A3"/>
    <w:rsid w:val="000A3EFB"/>
    <w:rsid w:val="000A4945"/>
    <w:rsid w:val="000B31E1"/>
    <w:rsid w:val="00100018"/>
    <w:rsid w:val="0011356B"/>
    <w:rsid w:val="00132EBE"/>
    <w:rsid w:val="0013337F"/>
    <w:rsid w:val="00150A34"/>
    <w:rsid w:val="001701DB"/>
    <w:rsid w:val="00173D7A"/>
    <w:rsid w:val="00181C92"/>
    <w:rsid w:val="00182B84"/>
    <w:rsid w:val="001B18EE"/>
    <w:rsid w:val="001B468E"/>
    <w:rsid w:val="001B5654"/>
    <w:rsid w:val="001B6060"/>
    <w:rsid w:val="001C5710"/>
    <w:rsid w:val="001D0299"/>
    <w:rsid w:val="001D045F"/>
    <w:rsid w:val="001D1D8D"/>
    <w:rsid w:val="001D61A4"/>
    <w:rsid w:val="001E291F"/>
    <w:rsid w:val="00203270"/>
    <w:rsid w:val="002176BC"/>
    <w:rsid w:val="0022005B"/>
    <w:rsid w:val="0022230B"/>
    <w:rsid w:val="00231951"/>
    <w:rsid w:val="00233408"/>
    <w:rsid w:val="0026497C"/>
    <w:rsid w:val="00267546"/>
    <w:rsid w:val="0027067B"/>
    <w:rsid w:val="0029715D"/>
    <w:rsid w:val="002B1E77"/>
    <w:rsid w:val="002B69C3"/>
    <w:rsid w:val="002C68CF"/>
    <w:rsid w:val="002D50AA"/>
    <w:rsid w:val="002F78E9"/>
    <w:rsid w:val="00300269"/>
    <w:rsid w:val="00324BA8"/>
    <w:rsid w:val="00353CB2"/>
    <w:rsid w:val="003572B4"/>
    <w:rsid w:val="003E6C00"/>
    <w:rsid w:val="003F5EEF"/>
    <w:rsid w:val="00400D4D"/>
    <w:rsid w:val="0041081F"/>
    <w:rsid w:val="00457D6A"/>
    <w:rsid w:val="00467032"/>
    <w:rsid w:val="0046754A"/>
    <w:rsid w:val="00472BE4"/>
    <w:rsid w:val="00485A38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11F3C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D6223"/>
    <w:rsid w:val="005E3073"/>
    <w:rsid w:val="005F30CB"/>
    <w:rsid w:val="005F4259"/>
    <w:rsid w:val="00600C85"/>
    <w:rsid w:val="00612644"/>
    <w:rsid w:val="00617604"/>
    <w:rsid w:val="00633EBE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06E"/>
    <w:rsid w:val="00772BB5"/>
    <w:rsid w:val="00782291"/>
    <w:rsid w:val="007B7A28"/>
    <w:rsid w:val="007E6507"/>
    <w:rsid w:val="007F2B8E"/>
    <w:rsid w:val="00807247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55F7"/>
    <w:rsid w:val="009A6F54"/>
    <w:rsid w:val="009C7DE5"/>
    <w:rsid w:val="009D0EBF"/>
    <w:rsid w:val="009D7160"/>
    <w:rsid w:val="009F6DEF"/>
    <w:rsid w:val="00A00801"/>
    <w:rsid w:val="00A1381D"/>
    <w:rsid w:val="00A14E08"/>
    <w:rsid w:val="00A366B5"/>
    <w:rsid w:val="00A6057A"/>
    <w:rsid w:val="00A74017"/>
    <w:rsid w:val="00A75DAA"/>
    <w:rsid w:val="00A83C94"/>
    <w:rsid w:val="00A94ADB"/>
    <w:rsid w:val="00A97452"/>
    <w:rsid w:val="00AA332C"/>
    <w:rsid w:val="00AC1D2C"/>
    <w:rsid w:val="00AC27F8"/>
    <w:rsid w:val="00AC75D9"/>
    <w:rsid w:val="00AD4C72"/>
    <w:rsid w:val="00AE2AEE"/>
    <w:rsid w:val="00B00276"/>
    <w:rsid w:val="00B107D5"/>
    <w:rsid w:val="00B10D01"/>
    <w:rsid w:val="00B12603"/>
    <w:rsid w:val="00B2087B"/>
    <w:rsid w:val="00B226AA"/>
    <w:rsid w:val="00B230EC"/>
    <w:rsid w:val="00B30408"/>
    <w:rsid w:val="00B47099"/>
    <w:rsid w:val="00B52738"/>
    <w:rsid w:val="00B56EDC"/>
    <w:rsid w:val="00B650D6"/>
    <w:rsid w:val="00B65395"/>
    <w:rsid w:val="00B657DE"/>
    <w:rsid w:val="00B72A39"/>
    <w:rsid w:val="00B73EE6"/>
    <w:rsid w:val="00B753AF"/>
    <w:rsid w:val="00B77D9F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443BA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47B8C"/>
    <w:rsid w:val="00E544BB"/>
    <w:rsid w:val="00E56545"/>
    <w:rsid w:val="00E91874"/>
    <w:rsid w:val="00E94F70"/>
    <w:rsid w:val="00EA2511"/>
    <w:rsid w:val="00EA5D4F"/>
    <w:rsid w:val="00EB6C56"/>
    <w:rsid w:val="00ED54E0"/>
    <w:rsid w:val="00EE1F8F"/>
    <w:rsid w:val="00F10043"/>
    <w:rsid w:val="00F32397"/>
    <w:rsid w:val="00F36DF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C09B7"/>
    <w:rsid w:val="00FD224A"/>
    <w:rsid w:val="00FE0068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5411E8"/>
  <w15:docId w15:val="{19B10812-E7F3-4DF8-A423-1B1B2926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drive.google.com/file/d/1dy6jx5UgRMBQc999HQy5GXIhXsn24c-y/view?usp=drive_link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95eb9cd1-0e25-4d33-ac13-db99e28feef4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07CC89B-F7F4-4854-AF08-3863BF01A7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11C533-17B3-416B-A3A5-7814D43CDED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6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2025-10-01T07:21:00Z</dcterms:created>
  <dcterms:modified xsi:type="dcterms:W3CDTF">2025-10-01T07:53:00Z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WTO OFFICIAL</vt:lpwstr>
  </property>
</Properties>
</file>