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4EB2635B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2C9A8834" w14:textId="77777777">
      <w:pPr>
        <w:pStyle w:val="Title3"/>
      </w:pPr>
      <w:r w:rsidRPr="007C4C36">
        <w:t>Corrigendum</w:t>
      </w:r>
    </w:p>
    <w:p w:rsidR="007141CF" w:rsidRPr="007C4C36" w:rsidP="007C4C36" w14:paraId="3F680D2E" w14:textId="77777777">
      <w:r w:rsidRPr="007C4C36">
        <w:t xml:space="preserve">The following communication, dated 23 September 2025, is being circulated at the request of the delegation of the </w:t>
      </w:r>
      <w:r w:rsidRPr="007C4C36">
        <w:rPr>
          <w:u w:val="single"/>
        </w:rPr>
        <w:t>United States of America</w:t>
      </w:r>
      <w:r w:rsidRPr="007C4C36">
        <w:t>.</w:t>
      </w:r>
    </w:p>
    <w:p w:rsidR="004E22AE" w:rsidRPr="007C4C36" w:rsidP="007C4C36" w14:paraId="15CE72D5" w14:textId="77777777"/>
    <w:p w:rsidR="004E22AE" w:rsidRPr="007C4C36" w:rsidP="007C4C36" w14:paraId="2C18160B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33127478" w14:textId="77777777"/>
    <w:p w:rsidR="00D36ADA" w:rsidP="00D36ADA" w14:paraId="660AFC94" w14:textId="77777777">
      <w:pPr>
        <w:spacing w:after="120"/>
      </w:pPr>
      <w:r>
        <w:rPr>
          <w:u w:val="single"/>
        </w:rPr>
        <w:t>Reconsideration of the Greenhouse Gas Reporting Program</w:t>
      </w:r>
    </w:p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6AF7B76F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4E88A390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7DF11E93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3C44FB49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3D68F0F8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12808D5A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262EEE5B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717AE3C2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624535EF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68BB838B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7CB26121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16E30BB3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1432F0E9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0150E162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1F44941E" w14:textId="77777777">
      <w:pPr>
        <w:rPr>
          <w:b/>
          <w:bCs/>
        </w:rPr>
      </w:pPr>
    </w:p>
    <w:p w:rsidR="00D36ADA" w:rsidRPr="007E15FC" w:rsidP="00D36ADA" w14:paraId="24F309D2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1ACC80FD" w14:textId="77777777"/>
    <w:p w:rsidR="004E22AE" w:rsidRPr="007C4C36" w:rsidP="003601C0" w14:paraId="327D34E1" w14:textId="77777777">
      <w:pPr>
        <w:spacing w:after="120"/>
      </w:pPr>
      <w:r w:rsidRPr="007C4C36">
        <w:t>Correction</w:t>
      </w:r>
    </w:p>
    <w:p w:rsidR="004E22AE" w:rsidRPr="007C4C36" w:rsidP="003601C0" w14:paraId="08625819" w14:textId="77777777">
      <w:pPr>
        <w:spacing w:before="120" w:after="120"/>
      </w:pPr>
      <w:r w:rsidRPr="007C4C36">
        <w:t xml:space="preserve">In </w:t>
      </w:r>
      <w:hyperlink r:id="rId6" w:history="1">
        <w:r w:rsidRPr="007C4C36">
          <w:rPr>
            <w:color w:val="0000FF"/>
            <w:u w:val="single"/>
          </w:rPr>
          <w:t>proposed rule</w:t>
        </w:r>
      </w:hyperlink>
      <w:r w:rsidRPr="007C4C36">
        <w:t xml:space="preserve"> document 2025-17923 beginning on page 44591 in the issue of Wednesday, 16 September 2025, make the following correction:</w:t>
      </w:r>
    </w:p>
    <w:p w:rsidR="004E22AE" w:rsidRPr="007C4C36" w:rsidP="003601C0" w14:paraId="3FDA6354" w14:textId="77777777">
      <w:pPr>
        <w:spacing w:before="120" w:after="120"/>
      </w:pPr>
      <w:r w:rsidRPr="007C4C36">
        <w:t>On page 44592, in the second column, in the ninth line from the bottom, ''October 1, 2025'' should read ''September 22, 2025''.</w:t>
      </w:r>
    </w:p>
    <w:p w:rsidR="004E22AE" w:rsidRPr="007C4C36" w:rsidP="003601C0" w14:paraId="38215E1A" w14:textId="77777777">
      <w:pPr>
        <w:spacing w:before="120" w:after="120"/>
      </w:pPr>
      <w:r w:rsidRPr="007C4C36">
        <w:t xml:space="preserve">90 Federal Register (FR) 45367, 22 September 2025; </w:t>
      </w:r>
      <w:hyperlink r:id="rId7" w:history="1">
        <w:r w:rsidRPr="007C4C36">
          <w:rPr>
            <w:color w:val="0000FF"/>
            <w:u w:val="single"/>
          </w:rPr>
          <w:t>Title 40 Code of Federal Regulations (CFR) Part 98</w:t>
        </w:r>
      </w:hyperlink>
      <w:r w:rsidRPr="007C4C36">
        <w:t>:</w:t>
      </w:r>
      <w:r w:rsidRPr="007C4C36">
        <w:br/>
      </w:r>
      <w:hyperlink r:id="rId8" w:history="1">
        <w:r w:rsidRPr="007C4C36">
          <w:rPr>
            <w:color w:val="0000FF"/>
            <w:u w:val="single"/>
          </w:rPr>
          <w:t>https://www.govinfo.gov/content/pkg/FR-2025-09-22/html/C1-2025-17923.htm</w:t>
        </w:r>
      </w:hyperlink>
      <w:r w:rsidRPr="007C4C36">
        <w:br/>
      </w:r>
      <w:hyperlink r:id="rId9" w:history="1">
        <w:r w:rsidRPr="007C4C36">
          <w:rPr>
            <w:color w:val="0000FF"/>
            <w:u w:val="single"/>
          </w:rPr>
          <w:t>https://www.govinfo.gov/content/pkg/FR-2025-09-22/pdf/C1-2025-17923.pdf</w:t>
        </w:r>
      </w:hyperlink>
    </w:p>
    <w:p w:rsidR="004E22AE" w:rsidRPr="007C4C36" w:rsidP="003601C0" w14:paraId="7323DFA9" w14:textId="77777777">
      <w:pPr>
        <w:spacing w:before="120" w:after="120"/>
      </w:pPr>
      <w:r w:rsidRPr="007C4C36">
        <w:t xml:space="preserve">This correction to the proposed rule notified as </w:t>
      </w:r>
      <w:hyperlink r:id="rId10" w:history="1">
        <w:r w:rsidRPr="007C4C36">
          <w:rPr>
            <w:color w:val="0000FF"/>
            <w:u w:val="single"/>
          </w:rPr>
          <w:t>G/TBT/N/USA/2239</w:t>
        </w:r>
      </w:hyperlink>
      <w:r w:rsidRPr="007C4C36">
        <w:t xml:space="preserve"> is identified by Docket Number EPA-HQ-OAR-2025-0186. The Docket Folder is available from Regulations.gov at </w:t>
      </w:r>
      <w:hyperlink r:id="rId11" w:history="1">
        <w:r w:rsidRPr="007C4C36">
          <w:rPr>
            <w:color w:val="0000FF"/>
            <w:u w:val="single"/>
          </w:rPr>
          <w:t>https://www.regulations.gov/docket/EPA-HQ-OAR-2025-0186/document</w:t>
        </w:r>
      </w:hyperlink>
      <w:r w:rsidRPr="007C4C36">
        <w:t xml:space="preserve"> and provides access to primary and supporting documents as well as comments received. Documents are also accessible from </w:t>
      </w:r>
      <w:hyperlink r:id="rId12" w:history="1">
        <w:r w:rsidRPr="007C4C36">
          <w:rPr>
            <w:color w:val="0000FF"/>
            <w:u w:val="single"/>
          </w:rPr>
          <w:t>Regulations.gov</w:t>
        </w:r>
      </w:hyperlink>
      <w:r w:rsidRPr="007C4C36">
        <w:t xml:space="preserve"> by searching the Docket Number. WTO Members and their stakeholders are asked to submit comments to the </w:t>
      </w:r>
      <w:hyperlink r:id="rId13" w:history="1">
        <w:r w:rsidRPr="007C4C36">
          <w:rPr>
            <w:color w:val="0000FF"/>
            <w:u w:val="single"/>
          </w:rPr>
          <w:t>USA TBT Enquiry Point</w:t>
        </w:r>
      </w:hyperlink>
      <w:r w:rsidRPr="007C4C36">
        <w:t xml:space="preserve"> by or before </w:t>
      </w:r>
      <w:hyperlink r:id="rId14" w:history="1">
        <w:r w:rsidRPr="007C4C36">
          <w:rPr>
            <w:color w:val="0000FF"/>
            <w:u w:val="single"/>
          </w:rPr>
          <w:t>4pm</w:t>
        </w:r>
      </w:hyperlink>
      <w:r w:rsidRPr="007C4C36">
        <w:t xml:space="preserve"> </w:t>
      </w:r>
      <w:hyperlink r:id="rId15" w:history="1">
        <w:r w:rsidRPr="007C4C36">
          <w:rPr>
            <w:color w:val="0000FF"/>
            <w:u w:val="single"/>
          </w:rPr>
          <w:t>Eastern Time</w:t>
        </w:r>
      </w:hyperlink>
      <w:r w:rsidRPr="007C4C36">
        <w:t xml:space="preserve"> on 3 November 2025. Comments received by the USA TBT Enquiry Point from WTO Members and their stakeholders will be shared with EPA and submitted to the </w:t>
      </w:r>
      <w:hyperlink r:id="rId11" w:history="1">
        <w:r w:rsidRPr="007C4C36">
          <w:rPr>
            <w:color w:val="0000FF"/>
            <w:u w:val="single"/>
          </w:rPr>
          <w:t>Docket</w:t>
        </w:r>
      </w:hyperlink>
      <w:r w:rsidRPr="007C4C36">
        <w:t xml:space="preserve"> if received within the comment period.</w:t>
      </w:r>
    </w:p>
    <w:p w:rsidR="004E22AE" w:rsidRPr="007C4C36" w:rsidP="003601C0" w14:paraId="42485CE4" w14:textId="77777777">
      <w:pPr>
        <w:spacing w:after="120"/>
      </w:pPr>
      <w:hyperlink r:id="rId16" w:tgtFrame="_blank" w:history="1">
        <w:r w:rsidRPr="007C4C36">
          <w:rPr>
            <w:color w:val="0000FF"/>
            <w:u w:val="single"/>
          </w:rPr>
          <w:t>https://members.wto.org/crnattachments/2025/TBT/USA/25_06350_00_e.pdf</w:t>
        </w:r>
      </w:hyperlink>
    </w:p>
    <w:p w:rsidR="00333333" w:rsidP="009A7326" w14:paraId="6D207277" w14:textId="77777777">
      <w:pPr>
        <w:jc w:val="center"/>
        <w:rPr>
          <w:b/>
        </w:rPr>
      </w:pPr>
      <w:r w:rsidRPr="007C4C36">
        <w:rPr>
          <w:b/>
        </w:rPr>
        <w:t>__________</w:t>
      </w:r>
    </w:p>
    <w:p w:rsidR="00491829" w:rsidP="00717314" w14:paraId="10D41EB1" w14:textId="77777777">
      <w:pPr>
        <w:jc w:val="center"/>
        <w:rPr>
          <w:b/>
        </w:rPr>
      </w:pPr>
    </w:p>
    <w:p w:rsidR="00491829" w:rsidRPr="007C4C36" w:rsidP="007C4C36" w14:paraId="34AA2FAA" w14:textId="77777777">
      <w:pPr>
        <w:jc w:val="center"/>
        <w:rPr>
          <w:b/>
        </w:rPr>
      </w:pPr>
    </w:p>
    <w:sectPr w:rsidSect="008E335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6361335B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3B3F486E" w14:textId="77777777">
    <w:pPr>
      <w:pStyle w:val="Footer"/>
    </w:pPr>
    <w:r w:rsidRPr="007C4C36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14:paraId="0CCF4CC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53519A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7CA7FD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53A853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7B948F2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:rsidRPr="007C4C36" w:rsidP="004E22AE" w14:paraId="78D1D5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>
      <w:t>G/TBT/N/USA/2239/Corr.1</w:t>
    </w:r>
    <w:bookmarkEnd w:id="0"/>
  </w:p>
  <w:p w:rsidR="004E22AE" w:rsidRPr="007C4C36" w:rsidP="004E22AE" w14:paraId="2503D0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1E55F2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624667B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95C8FB8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4590A46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58FFD35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98E72DF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1F02662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3A14C320" w14:textId="77777777">
          <w:pPr>
            <w:jc w:val="right"/>
            <w:rPr>
              <w:b/>
              <w:szCs w:val="16"/>
            </w:rPr>
          </w:pPr>
        </w:p>
      </w:tc>
    </w:tr>
    <w:tr w14:paraId="1B1F880C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78D9C37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552C2F4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7C4C36">
            <w:rPr>
              <w:b/>
              <w:szCs w:val="16"/>
            </w:rPr>
            <w:t>G/TBT/N/USA/2239/Corr.1</w:t>
          </w:r>
          <w:bookmarkEnd w:id="2"/>
        </w:p>
      </w:tc>
    </w:tr>
    <w:tr w14:paraId="169D1C4D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23B2FD7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24B3890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4E22AE">
            <w:rPr>
              <w:szCs w:val="16"/>
            </w:rPr>
            <w:t>24 September 2025</w:t>
          </w:r>
          <w:bookmarkEnd w:id="3"/>
          <w:bookmarkEnd w:id="4"/>
        </w:p>
      </w:tc>
    </w:tr>
    <w:tr w14:paraId="71234615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24537D62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(25-6051)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31FDD00D" w14:textId="77777777">
          <w:pPr>
            <w:jc w:val="right"/>
            <w:rPr>
              <w:szCs w:val="16"/>
            </w:rPr>
          </w:pPr>
          <w:bookmarkStart w:id="6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6"/>
        </w:p>
      </w:tc>
    </w:tr>
    <w:tr w14:paraId="59764D66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714478C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7C4C36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6ADA72E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9" w:name="spsOriginalLanguage"/>
          <w:r w:rsidRPr="007C4C36" w:rsidR="00DF3F8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7C4C36" w14:paraId="2A84214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7460373">
    <w:abstractNumId w:val="9"/>
  </w:num>
  <w:num w:numId="2" w16cid:durableId="1878741330">
    <w:abstractNumId w:val="7"/>
  </w:num>
  <w:num w:numId="3" w16cid:durableId="1142036612">
    <w:abstractNumId w:val="6"/>
  </w:num>
  <w:num w:numId="4" w16cid:durableId="2084178190">
    <w:abstractNumId w:val="5"/>
  </w:num>
  <w:num w:numId="5" w16cid:durableId="100033667">
    <w:abstractNumId w:val="4"/>
  </w:num>
  <w:num w:numId="6" w16cid:durableId="480276061">
    <w:abstractNumId w:val="12"/>
  </w:num>
  <w:num w:numId="7" w16cid:durableId="1551771108">
    <w:abstractNumId w:val="11"/>
  </w:num>
  <w:num w:numId="8" w16cid:durableId="1759011754">
    <w:abstractNumId w:val="10"/>
  </w:num>
  <w:num w:numId="9" w16cid:durableId="13331419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7075811">
    <w:abstractNumId w:val="13"/>
  </w:num>
  <w:num w:numId="11" w16cid:durableId="642084065">
    <w:abstractNumId w:val="8"/>
  </w:num>
  <w:num w:numId="12" w16cid:durableId="1668824439">
    <w:abstractNumId w:val="3"/>
  </w:num>
  <w:num w:numId="13" w16cid:durableId="1718235501">
    <w:abstractNumId w:val="2"/>
  </w:num>
  <w:num w:numId="14" w16cid:durableId="1341929869">
    <w:abstractNumId w:val="1"/>
  </w:num>
  <w:num w:numId="15" w16cid:durableId="1743141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B4702"/>
    <w:rsid w:val="000C2CBB"/>
    <w:rsid w:val="000F07BF"/>
    <w:rsid w:val="000F4B07"/>
    <w:rsid w:val="0011356B"/>
    <w:rsid w:val="0013337F"/>
    <w:rsid w:val="00182B84"/>
    <w:rsid w:val="001E291F"/>
    <w:rsid w:val="001E6163"/>
    <w:rsid w:val="001E6203"/>
    <w:rsid w:val="00233408"/>
    <w:rsid w:val="00266A7F"/>
    <w:rsid w:val="0027067B"/>
    <w:rsid w:val="002807BF"/>
    <w:rsid w:val="002D1DFD"/>
    <w:rsid w:val="00314F47"/>
    <w:rsid w:val="00322B84"/>
    <w:rsid w:val="00333333"/>
    <w:rsid w:val="0034338B"/>
    <w:rsid w:val="003466AC"/>
    <w:rsid w:val="003572B4"/>
    <w:rsid w:val="003601C0"/>
    <w:rsid w:val="0036118C"/>
    <w:rsid w:val="003D2853"/>
    <w:rsid w:val="00467032"/>
    <w:rsid w:val="0046754A"/>
    <w:rsid w:val="004812BB"/>
    <w:rsid w:val="00491829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73FA9"/>
    <w:rsid w:val="005954D7"/>
    <w:rsid w:val="005B04B9"/>
    <w:rsid w:val="005B68C7"/>
    <w:rsid w:val="005B7054"/>
    <w:rsid w:val="005D3E36"/>
    <w:rsid w:val="005D5981"/>
    <w:rsid w:val="005F30CB"/>
    <w:rsid w:val="00612644"/>
    <w:rsid w:val="00674CCD"/>
    <w:rsid w:val="006F5826"/>
    <w:rsid w:val="00700181"/>
    <w:rsid w:val="007141CF"/>
    <w:rsid w:val="00717314"/>
    <w:rsid w:val="00744A60"/>
    <w:rsid w:val="00745146"/>
    <w:rsid w:val="00752FA8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351"/>
    <w:rsid w:val="008E372C"/>
    <w:rsid w:val="009A6F54"/>
    <w:rsid w:val="009A7326"/>
    <w:rsid w:val="00A476D9"/>
    <w:rsid w:val="00A6057A"/>
    <w:rsid w:val="00A74017"/>
    <w:rsid w:val="00AA332C"/>
    <w:rsid w:val="00AC27F8"/>
    <w:rsid w:val="00AD4C72"/>
    <w:rsid w:val="00AE2AEE"/>
    <w:rsid w:val="00AF34C9"/>
    <w:rsid w:val="00B00276"/>
    <w:rsid w:val="00B230EC"/>
    <w:rsid w:val="00B5256D"/>
    <w:rsid w:val="00B52738"/>
    <w:rsid w:val="00B56EDC"/>
    <w:rsid w:val="00B960BB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A3BC2"/>
    <w:rsid w:val="00CB71F0"/>
    <w:rsid w:val="00CD7D97"/>
    <w:rsid w:val="00CE3EE6"/>
    <w:rsid w:val="00CE4BA1"/>
    <w:rsid w:val="00D000C7"/>
    <w:rsid w:val="00D06A69"/>
    <w:rsid w:val="00D2508A"/>
    <w:rsid w:val="00D36ADA"/>
    <w:rsid w:val="00D5255E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34E33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6728E3"/>
  <w15:docId w15:val="{5A4410CC-8735-4D13-B530-5FE97B283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eping.wto.org/en/Search?viewData=G/TBT/N/USA/2239" TargetMode="External" /><Relationship Id="rId11" Type="http://schemas.openxmlformats.org/officeDocument/2006/relationships/hyperlink" Target="https://www.regulations.gov/docket/EPA-HQ-OAR-2025-0186/document" TargetMode="External" /><Relationship Id="rId12" Type="http://schemas.openxmlformats.org/officeDocument/2006/relationships/hyperlink" Target="http://www.regulations.gov/" TargetMode="External" /><Relationship Id="rId13" Type="http://schemas.openxmlformats.org/officeDocument/2006/relationships/hyperlink" Target="mailto:usatbtep@nist.gov" TargetMode="External" /><Relationship Id="rId14" Type="http://schemas.openxmlformats.org/officeDocument/2006/relationships/hyperlink" Target="http://time-time.net/times/time-zones/usa-canada/current-eastern-time-est.php" TargetMode="External" /><Relationship Id="rId15" Type="http://schemas.openxmlformats.org/officeDocument/2006/relationships/hyperlink" Target="https://24timezones.com/time-zone/et" TargetMode="External" /><Relationship Id="rId16" Type="http://schemas.openxmlformats.org/officeDocument/2006/relationships/hyperlink" Target="https://members.wto.org/crnattachments/2025/TBT/USA/25_06350_00_e.pdf" TargetMode="External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footer" Target="foot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govinfo.gov/content/pkg/FR-2025-09-16/pdf/2025-17923.pdf" TargetMode="External" /><Relationship Id="rId7" Type="http://schemas.openxmlformats.org/officeDocument/2006/relationships/hyperlink" Target="https://www.ecfr.gov/current/title-40/chapter-I/subchapter-C/part-98" TargetMode="External" /><Relationship Id="rId8" Type="http://schemas.openxmlformats.org/officeDocument/2006/relationships/hyperlink" Target="https://www.govinfo.gov/content/pkg/FR-2025-09-22/html/C1-2025-17923.htm" TargetMode="External" /><Relationship Id="rId9" Type="http://schemas.openxmlformats.org/officeDocument/2006/relationships/hyperlink" Target="https://www.govinfo.gov/content/pkg/FR-2025-09-22/pdf/C1-2025-17923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eyJucyI6Imh0dHA6XC9cL3d3dy50aXR1cy5jb21cL25zXC9Xb3JsZCBUcmFkZSBPcmdhbml6YXRpb24iLCJwcm9wcyI6W3sibiI6IldUT0NMQVNTSUZJQ0FUSU9OIiwidmFscyI6W3sidmFsdWUiOiJOQyJ9XX1dfQ==</TitusMetadata>
</titus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97001A-0E5B-41EC-BFB3-FE0AC0C1260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Greenleaves, Jane</cp:lastModifiedBy>
  <cp:revision>2</cp:revision>
  <dcterms:created xsi:type="dcterms:W3CDTF">2025-09-24T10:12:00Z</dcterms:created>
  <dcterms:modified xsi:type="dcterms:W3CDTF">2025-09-24T10:12:00Z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NC</vt:lpwstr>
  </property>
</Properties>
</file>