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8FE3D14" w14:textId="77777777">
      <w:pPr>
        <w:pStyle w:val="Title"/>
      </w:pPr>
      <w:r w:rsidRPr="002F663C">
        <w:t>NOTIFICATION</w:t>
      </w:r>
    </w:p>
    <w:p w:rsidR="002F663C" w:rsidRPr="002F663C" w:rsidP="00DD3DD7" w14:paraId="3C79FC1C" w14:textId="77777777">
      <w:pPr>
        <w:pStyle w:val="Title3"/>
      </w:pPr>
      <w:r w:rsidRPr="002F663C">
        <w:t>Addendum</w:t>
      </w:r>
    </w:p>
    <w:p w:rsidR="002F663C" w:rsidP="001E2E4A" w14:paraId="2EC9A1D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September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08520BD3" w14:textId="77777777">
      <w:pPr>
        <w:rPr>
          <w:rFonts w:eastAsia="Calibri" w:cs="Times New Roman"/>
        </w:rPr>
      </w:pPr>
    </w:p>
    <w:p w:rsidR="002F663C" w:rsidRPr="002F663C" w:rsidP="002F663C" w14:paraId="4E9C4DE8" w14:textId="77777777">
      <w:pPr>
        <w:jc w:val="center"/>
        <w:rPr>
          <w:rFonts w:eastAsia="Calibri" w:cs="Times New Roman"/>
          <w:b/>
        </w:rPr>
      </w:pPr>
      <w:r w:rsidRPr="002F663C">
        <w:rPr>
          <w:rFonts w:eastAsia="Calibri" w:cs="Times New Roman"/>
          <w:b/>
        </w:rPr>
        <w:t>_______________</w:t>
      </w:r>
    </w:p>
    <w:p w:rsidR="002F663C" w:rsidP="002F663C" w14:paraId="5D659638" w14:textId="77777777">
      <w:pPr>
        <w:rPr>
          <w:rFonts w:eastAsia="Calibri" w:cs="Times New Roman"/>
        </w:rPr>
      </w:pPr>
    </w:p>
    <w:p w:rsidR="00C14444" w:rsidRPr="002F663C" w:rsidP="002F663C" w14:paraId="1D40D37D" w14:textId="77777777">
      <w:pPr>
        <w:rPr>
          <w:rFonts w:eastAsia="Calibri" w:cs="Times New Roman"/>
        </w:rPr>
      </w:pPr>
    </w:p>
    <w:p w:rsidR="002F663C" w:rsidRPr="002F663C" w:rsidP="002F663C" w14:paraId="5AFE208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Public Input on Energy Conservation Standards for Manufactured Housing</w:t>
      </w:r>
    </w:p>
    <w:p w:rsidR="002F663C" w:rsidRPr="002F663C" w:rsidP="002F663C" w14:paraId="6232A4C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0AA7DD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BE80F9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8DD315A" w14:textId="77777777" w:rsidTr="00E9471B">
        <w:tblPrEx>
          <w:tblW w:w="9049" w:type="dxa"/>
          <w:tblLayout w:type="fixed"/>
          <w:tblLook w:val="04A0"/>
        </w:tblPrEx>
        <w:tc>
          <w:tcPr>
            <w:tcW w:w="851" w:type="dxa"/>
          </w:tcPr>
          <w:p w:rsidR="002F663C" w:rsidRPr="00711F9C" w:rsidP="00C14444" w14:paraId="47A9F86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EAC08D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31A3806" w14:textId="77777777" w:rsidTr="00E9471B">
        <w:tblPrEx>
          <w:tblW w:w="9049" w:type="dxa"/>
          <w:tblLayout w:type="fixed"/>
          <w:tblLook w:val="04A0"/>
        </w:tblPrEx>
        <w:tc>
          <w:tcPr>
            <w:tcW w:w="851" w:type="dxa"/>
          </w:tcPr>
          <w:p w:rsidR="002F663C" w:rsidRPr="00711F9C" w:rsidP="00C14444" w14:paraId="28BAF11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6C0877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BFC92CE" w14:textId="77777777" w:rsidTr="00E9471B">
        <w:tblPrEx>
          <w:tblW w:w="9049" w:type="dxa"/>
          <w:tblLayout w:type="fixed"/>
          <w:tblLook w:val="04A0"/>
        </w:tblPrEx>
        <w:tc>
          <w:tcPr>
            <w:tcW w:w="851" w:type="dxa"/>
          </w:tcPr>
          <w:p w:rsidR="002F663C" w:rsidRPr="00711F9C" w:rsidP="00C14444" w14:paraId="5FE41CD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D32413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72097A5" w14:textId="77777777" w:rsidTr="00E9471B">
        <w:tblPrEx>
          <w:tblW w:w="9049" w:type="dxa"/>
          <w:tblLayout w:type="fixed"/>
          <w:tblLook w:val="04A0"/>
        </w:tblPrEx>
        <w:tc>
          <w:tcPr>
            <w:tcW w:w="851" w:type="dxa"/>
          </w:tcPr>
          <w:p w:rsidR="002F663C" w:rsidRPr="00711F9C" w:rsidP="00C14444" w14:paraId="4398A8A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28BC56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CB88AA1" w14:textId="77777777" w:rsidTr="00E9471B">
        <w:tblPrEx>
          <w:tblW w:w="9049" w:type="dxa"/>
          <w:tblLayout w:type="fixed"/>
          <w:tblLook w:val="04A0"/>
        </w:tblPrEx>
        <w:tc>
          <w:tcPr>
            <w:tcW w:w="851" w:type="dxa"/>
          </w:tcPr>
          <w:p w:rsidR="002F663C" w:rsidRPr="00711F9C" w:rsidP="00C14444" w14:paraId="18667A9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E7AEBE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C8CF22F" w14:textId="77777777" w:rsidTr="00E9471B">
        <w:tblPrEx>
          <w:tblW w:w="9049" w:type="dxa"/>
          <w:tblLayout w:type="fixed"/>
          <w:tblLook w:val="04A0"/>
        </w:tblPrEx>
        <w:tc>
          <w:tcPr>
            <w:tcW w:w="851" w:type="dxa"/>
          </w:tcPr>
          <w:p w:rsidR="002F663C" w:rsidRPr="00711F9C" w:rsidP="00C14444" w14:paraId="0EAB258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6CC244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098AF6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D8BD21F" w14:textId="77777777" w:rsidTr="00E9471B">
        <w:tblPrEx>
          <w:tblW w:w="9049" w:type="dxa"/>
          <w:tblLayout w:type="fixed"/>
          <w:tblLook w:val="04A0"/>
        </w:tblPrEx>
        <w:tc>
          <w:tcPr>
            <w:tcW w:w="851" w:type="dxa"/>
          </w:tcPr>
          <w:p w:rsidR="002F663C" w:rsidRPr="00711F9C" w:rsidP="00C14444" w14:paraId="3633B5B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8CFE42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A6FC95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EA27966" w14:textId="77777777" w:rsidTr="00E9471B">
        <w:tblPrEx>
          <w:tblW w:w="9049" w:type="dxa"/>
          <w:tblLayout w:type="fixed"/>
          <w:tblLook w:val="04A0"/>
        </w:tblPrEx>
        <w:tc>
          <w:tcPr>
            <w:tcW w:w="851" w:type="dxa"/>
          </w:tcPr>
          <w:p w:rsidR="002F663C" w:rsidRPr="00711F9C" w:rsidP="00C14444" w14:paraId="480895A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C60F4F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3F2F492" w14:textId="77777777" w:rsidTr="00E9471B">
        <w:tblPrEx>
          <w:tblW w:w="9049" w:type="dxa"/>
          <w:tblLayout w:type="fixed"/>
          <w:tblLook w:val="04A0"/>
        </w:tblPrEx>
        <w:tc>
          <w:tcPr>
            <w:tcW w:w="851" w:type="dxa"/>
            <w:tcBorders>
              <w:bottom w:val="double" w:sz="4" w:space="0" w:color="auto"/>
            </w:tcBorders>
          </w:tcPr>
          <w:p w:rsidR="002F663C" w:rsidRPr="00711F9C" w:rsidP="00C14444" w14:paraId="3A183DCF"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4F07FC80"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006E8D3A" w14:textId="77777777">
            <w:pPr>
              <w:spacing w:before="120" w:after="120"/>
              <w:rPr>
                <w:rFonts w:eastAsia="Calibri" w:cs="Times New Roman"/>
              </w:rPr>
            </w:pPr>
            <w:r>
              <w:rPr>
                <w:rFonts w:eastAsia="Calibri" w:cs="Times New Roman"/>
              </w:rPr>
              <w:t>Request for information by 2 December 2025</w:t>
            </w:r>
          </w:p>
          <w:p w:rsidR="00467A46" w:rsidP="00EB7B40" w14:paraId="2C2C8B91"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https://members.wto.org/crnattachments/2025/TBT/USA/25_05837_00_e.pdf</w:t>
              </w:r>
            </w:hyperlink>
          </w:p>
        </w:tc>
      </w:tr>
      <w:bookmarkEnd w:id="0"/>
    </w:tbl>
    <w:p w:rsidR="002F663C" w:rsidRPr="002F663C" w:rsidP="002F663C" w14:paraId="5A9D6189" w14:textId="77777777">
      <w:pPr>
        <w:jc w:val="left"/>
        <w:rPr>
          <w:rFonts w:eastAsia="Calibri" w:cs="Times New Roman"/>
          <w:highlight w:val="yellow"/>
        </w:rPr>
      </w:pPr>
    </w:p>
    <w:p w:rsidR="003971FF" w:rsidRPr="007F6EA2" w:rsidP="00B16ACF" w14:paraId="62B3BAD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Department of Energy (DOE or the Department) is issuing a request for information (''RFI'') to solicit public input regarding certain aspects of its energy conservation standards for manufactured housing. The public input received is anticipated to help guide DOE's further refinement of certain aspects of its standards for manufactured housing, as well as the supporting technical analysis, including anticipated costs and benefits. It may also serve as the basis for restructuring the approach and f</w:t>
      </w:r>
      <w:r w:rsidRPr="002F663C">
        <w:rPr>
          <w:rFonts w:eastAsia="Calibri" w:cs="Times New Roman"/>
          <w:szCs w:val="18"/>
        </w:rPr>
        <w:t>ramework for standards that would apply to manufactured housing. DOE also seeks any additional information from the industry and public which may further inform the agency's views and regulatory program.</w:t>
      </w:r>
    </w:p>
    <w:p w:rsidR="00844FBD" w:rsidRPr="002F663C" w:rsidP="00B16ACF" w14:paraId="24144797" w14:textId="77777777">
      <w:pPr>
        <w:spacing w:before="120" w:after="120"/>
        <w:rPr>
          <w:rFonts w:eastAsia="Calibri" w:cs="Times New Roman"/>
          <w:szCs w:val="18"/>
        </w:rPr>
      </w:pPr>
      <w:r w:rsidRPr="002F663C">
        <w:rPr>
          <w:rFonts w:eastAsia="Calibri" w:cs="Times New Roman"/>
          <w:szCs w:val="18"/>
        </w:rPr>
        <w:t>Written comments and information are requested and will be accepted on or before 2 December 2025.</w:t>
      </w:r>
    </w:p>
    <w:p w:rsidR="00844FBD" w:rsidRPr="002F663C" w:rsidP="00B16ACF" w14:paraId="390B3224" w14:textId="77777777">
      <w:pPr>
        <w:spacing w:before="120" w:after="120"/>
        <w:rPr>
          <w:rFonts w:eastAsia="Calibri" w:cs="Times New Roman"/>
          <w:szCs w:val="18"/>
        </w:rPr>
      </w:pPr>
      <w:r w:rsidRPr="002F663C">
        <w:rPr>
          <w:rFonts w:eastAsia="Calibri" w:cs="Times New Roman"/>
          <w:szCs w:val="18"/>
        </w:rPr>
        <w:t xml:space="preserve">90 Federal Register (FR) 42544, 3 September 2025; </w:t>
      </w:r>
      <w:hyperlink r:id="rId8" w:history="1">
        <w:r w:rsidRPr="002F663C">
          <w:rPr>
            <w:rFonts w:eastAsia="Calibri" w:cs="Times New Roman"/>
            <w:color w:val="0000FF"/>
            <w:szCs w:val="18"/>
            <w:u w:val="single"/>
          </w:rPr>
          <w:t>Title 10 Code of Federal Regulations (CFR) Part 460</w:t>
        </w:r>
      </w:hyperlink>
      <w:r w:rsidRPr="002F663C">
        <w:rPr>
          <w:rFonts w:eastAsia="Calibri" w:cs="Times New Roman"/>
          <w:szCs w:val="18"/>
        </w:rPr>
        <w:t>:</w:t>
      </w:r>
    </w:p>
    <w:p w:rsidR="00844FBD" w:rsidRPr="002F663C" w:rsidP="00B16ACF" w14:paraId="7D8F5116"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https://www.govinfo.gov/content/pkg/FR-2025-09-03/html/2025-16881.htm</w:t>
        </w:r>
      </w:hyperlink>
    </w:p>
    <w:p w:rsidR="00844FBD" w:rsidRPr="002F663C" w:rsidP="00B16ACF" w14:paraId="7E26BA2A"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https://www.govinfo.gov/content/pkg/FR-2025-09-03/pdf/2025-16881.pdf</w:t>
        </w:r>
      </w:hyperlink>
    </w:p>
    <w:p w:rsidR="00844FBD" w:rsidRPr="002F663C" w:rsidP="00B16ACF" w14:paraId="2EC0E328" w14:textId="77777777">
      <w:pPr>
        <w:spacing w:before="120" w:after="120"/>
        <w:rPr>
          <w:rFonts w:eastAsia="Calibri" w:cs="Times New Roman"/>
          <w:szCs w:val="18"/>
        </w:rPr>
      </w:pPr>
      <w:r w:rsidRPr="002F663C">
        <w:rPr>
          <w:rFonts w:eastAsia="Calibri" w:cs="Times New Roman"/>
          <w:szCs w:val="18"/>
        </w:rPr>
        <w:t xml:space="preserve">This request for information and previous actions notified under the symbol </w:t>
      </w:r>
      <w:hyperlink r:id="rId11" w:history="1">
        <w:r w:rsidRPr="002F663C">
          <w:rPr>
            <w:rFonts w:eastAsia="Calibri" w:cs="Times New Roman"/>
            <w:color w:val="0000FF"/>
            <w:szCs w:val="18"/>
            <w:u w:val="single"/>
          </w:rPr>
          <w:t>G/TBT/N/USA/521</w:t>
        </w:r>
      </w:hyperlink>
      <w:r w:rsidRPr="002F663C">
        <w:rPr>
          <w:rFonts w:eastAsia="Calibri" w:cs="Times New Roman"/>
          <w:szCs w:val="18"/>
        </w:rPr>
        <w:t xml:space="preserve"> are identified by Docket Number EERE-2009-BT-BC-0021. The Docket Folder is available on Regulations.gov at </w:t>
      </w:r>
      <w:hyperlink r:id="rId12" w:history="1">
        <w:r w:rsidRPr="002F663C">
          <w:rPr>
            <w:rFonts w:eastAsia="Calibri" w:cs="Times New Roman"/>
            <w:color w:val="0000FF"/>
            <w:szCs w:val="18"/>
            <w:u w:val="single"/>
          </w:rPr>
          <w:t>https://www.regulations.gov/docket/EERE-2009-BT-BC-0021/document</w:t>
        </w:r>
      </w:hyperlink>
      <w:r w:rsidRPr="002F663C">
        <w:rPr>
          <w:rFonts w:eastAsia="Calibri" w:cs="Times New Roman"/>
          <w:szCs w:val="18"/>
        </w:rPr>
        <w:t xml:space="preserve"> and provides access to primary and supporting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2 December 2025. Comments received by the USA TBT Enquiry Point from WTO Members and their stakeholders will be shared with DOE and will also be submitted to the </w:t>
      </w:r>
      <w:hyperlink r:id="rId17"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38D73FC9" w14:textId="77777777">
      <w:pPr>
        <w:jc w:val="center"/>
        <w:rPr>
          <w:b/>
        </w:rPr>
      </w:pPr>
      <w:r w:rsidRPr="003971FF">
        <w:rPr>
          <w:b/>
        </w:rPr>
        <w:t>__________</w:t>
      </w:r>
    </w:p>
    <w:p w:rsidR="004D4D19" w:rsidP="007F38C2" w14:paraId="34B6DC16" w14:textId="77777777">
      <w:pPr>
        <w:jc w:val="center"/>
        <w:rPr>
          <w:b/>
        </w:rPr>
      </w:pPr>
    </w:p>
    <w:p w:rsidR="00A1565D" w:rsidP="003971FF" w14:paraId="6625F834"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9F73A0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A63361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975D76A" w14:textId="77777777">
      <w:r>
        <w:separator/>
      </w:r>
    </w:p>
  </w:footnote>
  <w:footnote w:type="continuationSeparator" w:id="1">
    <w:p w:rsidR="004D3A6A" w:rsidP="00ED54E0" w14:paraId="5EDB8131" w14:textId="77777777">
      <w:r>
        <w:continuationSeparator/>
      </w:r>
    </w:p>
  </w:footnote>
  <w:footnote w:id="2">
    <w:p w:rsidR="007F6EA2" w14:paraId="1F2F357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94AC3A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43FDC90" w14:textId="77777777">
    <w:pPr>
      <w:pStyle w:val="Header"/>
      <w:pBdr>
        <w:bottom w:val="single" w:sz="4" w:space="1" w:color="auto"/>
      </w:pBdr>
      <w:tabs>
        <w:tab w:val="clear" w:pos="4513"/>
        <w:tab w:val="clear" w:pos="9027"/>
      </w:tabs>
      <w:jc w:val="center"/>
    </w:pPr>
  </w:p>
  <w:p w:rsidR="00DD3DD7" w:rsidRPr="00DD3DD7" w:rsidP="00DD3DD7" w14:paraId="50FD81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868F76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C6531A0" w14:textId="77777777">
    <w:pPr>
      <w:pStyle w:val="Header"/>
      <w:pBdr>
        <w:bottom w:val="single" w:sz="4" w:space="1" w:color="auto"/>
      </w:pBdr>
      <w:tabs>
        <w:tab w:val="clear" w:pos="4513"/>
        <w:tab w:val="clear" w:pos="9027"/>
      </w:tabs>
      <w:jc w:val="center"/>
    </w:pPr>
    <w:bookmarkStart w:id="3" w:name="spsSymbolHeader"/>
    <w:r w:rsidRPr="00DD3DD7">
      <w:t>G/TBT/N/USA/521/Rev.2/Add.3</w:t>
    </w:r>
    <w:bookmarkEnd w:id="3"/>
  </w:p>
  <w:p w:rsidR="00DD3DD7" w:rsidRPr="00DD3DD7" w:rsidP="00DD3DD7" w14:paraId="612DA3BC" w14:textId="77777777">
    <w:pPr>
      <w:pStyle w:val="Header"/>
      <w:pBdr>
        <w:bottom w:val="single" w:sz="4" w:space="1" w:color="auto"/>
      </w:pBdr>
      <w:tabs>
        <w:tab w:val="clear" w:pos="4513"/>
        <w:tab w:val="clear" w:pos="9027"/>
      </w:tabs>
      <w:jc w:val="center"/>
    </w:pPr>
  </w:p>
  <w:p w:rsidR="00DD3DD7" w:rsidRPr="00DD3DD7" w:rsidP="00DD3DD7" w14:paraId="2EEF509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DF497C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17ACD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FDF5E1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729D685" w14:textId="77777777">
          <w:pPr>
            <w:jc w:val="right"/>
            <w:rPr>
              <w:b/>
              <w:color w:val="FF0000"/>
              <w:szCs w:val="16"/>
            </w:rPr>
          </w:pPr>
          <w:r>
            <w:rPr>
              <w:b/>
              <w:color w:val="FF0000"/>
              <w:szCs w:val="16"/>
            </w:rPr>
            <w:t xml:space="preserve"> </w:t>
          </w:r>
        </w:p>
      </w:tc>
    </w:tr>
    <w:tr w14:paraId="473BC30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64DBB7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F1DD9DD" w14:textId="77777777">
          <w:pPr>
            <w:jc w:val="right"/>
            <w:rPr>
              <w:b/>
              <w:szCs w:val="16"/>
            </w:rPr>
          </w:pPr>
        </w:p>
      </w:tc>
    </w:tr>
    <w:tr w14:paraId="0CDD131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AB507C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DF763C2" w14:textId="77777777">
          <w:pPr>
            <w:jc w:val="right"/>
            <w:rPr>
              <w:rFonts w:eastAsia="Calibri" w:cs="Times New Roman"/>
              <w:b/>
              <w:szCs w:val="16"/>
            </w:rPr>
          </w:pPr>
          <w:bookmarkStart w:id="4" w:name="bmkSymbols"/>
          <w:r w:rsidRPr="002F663C">
            <w:rPr>
              <w:rFonts w:eastAsia="Calibri" w:cs="Times New Roman"/>
              <w:b/>
              <w:szCs w:val="16"/>
            </w:rPr>
            <w:t>G/TBT/N/USA/521/Rev.2/Add.3</w:t>
          </w:r>
          <w:bookmarkEnd w:id="4"/>
        </w:p>
        <w:p w:rsidR="00C14444" w:rsidRPr="00C14444" w:rsidP="00C14444" w14:paraId="46BAF1DA" w14:textId="77777777">
          <w:pPr>
            <w:jc w:val="center"/>
            <w:rPr>
              <w:szCs w:val="16"/>
            </w:rPr>
          </w:pPr>
        </w:p>
      </w:tc>
    </w:tr>
    <w:tr w14:paraId="442D009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831F322" w14:textId="77777777"/>
      </w:tc>
      <w:tc>
        <w:tcPr>
          <w:tcW w:w="5448" w:type="dxa"/>
          <w:gridSpan w:val="2"/>
          <w:shd w:val="clear" w:color="auto" w:fill="FFFFFF"/>
          <w:tcMar>
            <w:left w:w="108" w:type="dxa"/>
            <w:right w:w="108" w:type="dxa"/>
          </w:tcMar>
          <w:vAlign w:val="center"/>
        </w:tcPr>
        <w:p w:rsidR="00ED54E0" w:rsidRPr="00182B84" w:rsidP="00425DC5" w14:paraId="4F492569" w14:textId="77777777">
          <w:pPr>
            <w:jc w:val="right"/>
            <w:rPr>
              <w:szCs w:val="16"/>
            </w:rPr>
          </w:pPr>
          <w:bookmarkStart w:id="5" w:name="bmkDate"/>
          <w:r w:rsidRPr="00182B84">
            <w:rPr>
              <w:szCs w:val="16"/>
            </w:rPr>
            <w:t>4 September 2025</w:t>
          </w:r>
          <w:bookmarkEnd w:id="5"/>
        </w:p>
      </w:tc>
    </w:tr>
    <w:tr w14:paraId="51E09D4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D7D6E37" w14:textId="77777777">
          <w:pPr>
            <w:jc w:val="left"/>
            <w:rPr>
              <w:b/>
            </w:rPr>
          </w:pPr>
          <w:bookmarkStart w:id="6" w:name="bmkSerial"/>
          <w:r>
            <w:rPr>
              <w:b w:val="0"/>
              <w:color w:val="FF0000"/>
            </w:rPr>
            <w:t>(25-5540)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FF9EC0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CEDA9B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0FEE41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D80454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49519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89770129">
    <w:abstractNumId w:val="9"/>
  </w:num>
  <w:num w:numId="2" w16cid:durableId="1638683844">
    <w:abstractNumId w:val="7"/>
  </w:num>
  <w:num w:numId="3" w16cid:durableId="62801034">
    <w:abstractNumId w:val="6"/>
  </w:num>
  <w:num w:numId="4" w16cid:durableId="986012701">
    <w:abstractNumId w:val="5"/>
  </w:num>
  <w:num w:numId="5" w16cid:durableId="590550373">
    <w:abstractNumId w:val="4"/>
  </w:num>
  <w:num w:numId="6" w16cid:durableId="453523929">
    <w:abstractNumId w:val="12"/>
  </w:num>
  <w:num w:numId="7" w16cid:durableId="784925280">
    <w:abstractNumId w:val="11"/>
  </w:num>
  <w:num w:numId="8" w16cid:durableId="937100325">
    <w:abstractNumId w:val="10"/>
  </w:num>
  <w:num w:numId="9" w16cid:durableId="10889655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0171952">
    <w:abstractNumId w:val="13"/>
  </w:num>
  <w:num w:numId="11" w16cid:durableId="284623004">
    <w:abstractNumId w:val="8"/>
  </w:num>
  <w:num w:numId="12" w16cid:durableId="1016464412">
    <w:abstractNumId w:val="3"/>
  </w:num>
  <w:num w:numId="13" w16cid:durableId="409743307">
    <w:abstractNumId w:val="2"/>
  </w:num>
  <w:num w:numId="14" w16cid:durableId="1052343679">
    <w:abstractNumId w:val="1"/>
  </w:num>
  <w:num w:numId="15" w16cid:durableId="1821654680">
    <w:abstractNumId w:val="0"/>
  </w:num>
  <w:num w:numId="16" w16cid:durableId="125910109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00DF7"/>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44FBD"/>
    <w:rsid w:val="008739FD"/>
    <w:rsid w:val="00893E85"/>
    <w:rsid w:val="008A0701"/>
    <w:rsid w:val="008B1018"/>
    <w:rsid w:val="008C0DA7"/>
    <w:rsid w:val="008C42D2"/>
    <w:rsid w:val="008E2C13"/>
    <w:rsid w:val="008E372C"/>
    <w:rsid w:val="008F34C6"/>
    <w:rsid w:val="008F525F"/>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A156F"/>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5A9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5-09-03/pdf/2025-16881.pdf" TargetMode="External" /><Relationship Id="rId11" Type="http://schemas.openxmlformats.org/officeDocument/2006/relationships/hyperlink" Target="https://eping.wto.org/en/Search?domainIds=1&amp;documentSymbol=usa%2F521" TargetMode="External" /><Relationship Id="rId12" Type="http://schemas.openxmlformats.org/officeDocument/2006/relationships/hyperlink" Target="https://www.regulations.gov/docket/EERE-2009-BT-BC-0021/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yperlink" Target="https://www.regulations.gov/docket/EPA-HQ-OAR-2025-0194/documen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USA/25_05837_00_e.pdf" TargetMode="External" /><Relationship Id="rId8" Type="http://schemas.openxmlformats.org/officeDocument/2006/relationships/hyperlink" Target="https://www.ecfr.gov/current/title-10/chapter-II/subchapter-D/part-460" TargetMode="External" /><Relationship Id="rId9" Type="http://schemas.openxmlformats.org/officeDocument/2006/relationships/hyperlink" Target="https://www.govinfo.gov/content/pkg/FR-2025-09-03/html/2025-16881.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2CB4D97-1F4B-4D97-8632-7005792B3F4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384</Words>
  <Characters>2350</Characters>
  <Application>Microsoft Office Word</Application>
  <DocSecurity>0</DocSecurity>
  <Lines>59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2025-09-04T12:49:00Z</dcterms:created>
  <dcterms:modified xsi:type="dcterms:W3CDTF">2025-09-04T14:19:00Z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