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56F5F47B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4B100E7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57C7F2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8946B9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427B25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51F1C15E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EL SALVADOR</w:t>
            </w:r>
          </w:p>
          <w:p w:rsidR="00A52F73" w:rsidRPr="003A3E55" w:rsidP="003A3E55" w14:paraId="42942677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2BCAEE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0F12B5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F18A97C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02ABDB6" w14:textId="77777777">
            <w:pPr>
              <w:spacing w:after="120"/>
            </w:pPr>
            <w:r w:rsidRPr="003A3E55">
              <w:t>Ministerio de Salud (MINSAL).</w:t>
            </w:r>
          </w:p>
        </w:tc>
      </w:tr>
      <w:tr w14:paraId="3314499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B8DDDA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1C7E4470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23DF312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C57011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20D198CA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Alimentos preenvasados y cocinados (Código(s) de la ICS: 67.230)</w:t>
            </w:r>
          </w:p>
        </w:tc>
      </w:tr>
      <w:tr w14:paraId="64410BC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46DB91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061FD2C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Norma Técnica para la Autorización del Etiquetado y Registro Sanitario de Sucedáneos de la Leche Materna.; (14 página(s), en español)</w:t>
            </w:r>
          </w:p>
          <w:p w:rsidR="00145C22" w:rsidRPr="00F70F54" w:rsidP="003A3E55" w14:paraId="0A3A50B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A3713C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https://members.wto.org/crnattachments/2025/TBT/SLV/25_05814_00_s.pdf</w:t>
              </w:r>
            </w:hyperlink>
          </w:p>
          <w:p w:rsidR="00F70F54" w:rsidP="003A3E55" w14:paraId="2DFECC4E" w14:textId="77777777">
            <w:pPr>
              <w:rPr>
                <w:bCs/>
              </w:rPr>
            </w:pPr>
            <w:r>
              <w:rPr>
                <w:bCs/>
              </w:rPr>
              <w:t>Ministerio de Economía</w:t>
            </w:r>
          </w:p>
          <w:p w:rsidR="00F70F54" w:rsidP="003A3E55" w14:paraId="22F08E80" w14:textId="77777777">
            <w:pPr>
              <w:rPr>
                <w:bCs/>
              </w:rPr>
            </w:pPr>
            <w:r>
              <w:rPr>
                <w:bCs/>
              </w:rPr>
              <w:t>Dirección de Administración de Tratados Comerciales</w:t>
            </w:r>
          </w:p>
          <w:p w:rsidR="00F70F54" w:rsidP="003A3E55" w14:paraId="019786E4" w14:textId="77777777">
            <w:pPr>
              <w:rPr>
                <w:bCs/>
              </w:rPr>
            </w:pPr>
            <w:r>
              <w:rPr>
                <w:bCs/>
              </w:rPr>
              <w:t>Alameda Juan Pablo II y Calle Guadalupe Plan Maestro, San Salvador Centro, El Salvador.</w:t>
            </w:r>
          </w:p>
          <w:p w:rsidR="00F70F54" w:rsidRPr="00F20F07" w:rsidP="003A3E55" w14:paraId="2D1E89C2" w14:textId="77777777">
            <w:pPr>
              <w:rPr>
                <w:bCs/>
                <w:lang w:val="en-GB"/>
              </w:rPr>
            </w:pPr>
            <w:r w:rsidRPr="00F20F07">
              <w:rPr>
                <w:bCs/>
                <w:lang w:val="en-GB"/>
              </w:rPr>
              <w:t xml:space="preserve">Sitio Web: </w:t>
            </w:r>
            <w:hyperlink r:id="rId6" w:tgtFrame="_blank" w:history="1">
              <w:r w:rsidRPr="00F20F07">
                <w:rPr>
                  <w:bCs/>
                  <w:color w:val="0000FF"/>
                  <w:u w:val="single"/>
                  <w:lang w:val="en-GB"/>
                </w:rPr>
                <w:t>https://www.economia.gob.sv</w:t>
              </w:r>
            </w:hyperlink>
          </w:p>
          <w:p w:rsidR="00F70F54" w:rsidP="003A3E55" w14:paraId="0797A269" w14:textId="77777777">
            <w:pPr>
              <w:rPr>
                <w:bCs/>
              </w:rPr>
            </w:pPr>
            <w:r>
              <w:rPr>
                <w:bCs/>
              </w:rPr>
              <w:t>Teléfono: (503) 2590 5788;</w:t>
            </w:r>
          </w:p>
          <w:p w:rsidR="00F70F54" w:rsidP="003A3E55" w14:paraId="5F3E4755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datco@economia.gob.sv</w:t>
              </w:r>
            </w:hyperlink>
          </w:p>
          <w:p w:rsidR="00F70F54" w:rsidP="003A3E55" w14:paraId="73437E60" w14:textId="77777777">
            <w:pPr>
              <w:rPr>
                <w:bCs/>
              </w:rPr>
            </w:pPr>
            <w:r>
              <w:rPr>
                <w:bCs/>
              </w:rPr>
              <w:t>Ministerio de Salud</w:t>
            </w:r>
          </w:p>
          <w:p w:rsidR="00F70F54" w:rsidP="003A3E55" w14:paraId="7F542002" w14:textId="77777777">
            <w:pPr>
              <w:rPr>
                <w:bCs/>
              </w:rPr>
            </w:pPr>
            <w:r>
              <w:rPr>
                <w:bCs/>
              </w:rPr>
              <w:t>Unidad de Nutrición y Seguridad Alimentaria</w:t>
            </w:r>
          </w:p>
          <w:p w:rsidR="00F70F54" w:rsidP="003A3E55" w14:paraId="595CE5BC" w14:textId="77777777">
            <w:pPr>
              <w:rPr>
                <w:bCs/>
              </w:rPr>
            </w:pPr>
            <w:r>
              <w:rPr>
                <w:bCs/>
              </w:rPr>
              <w:t>Calle Arce No.827, San Salvador, El Salvador, C.A.</w:t>
            </w:r>
          </w:p>
          <w:p w:rsidR="00F70F54" w:rsidRPr="00F20F07" w:rsidP="003A3E55" w14:paraId="5BE6449F" w14:textId="77777777">
            <w:pPr>
              <w:rPr>
                <w:bCs/>
                <w:lang w:val="en-GB"/>
              </w:rPr>
            </w:pPr>
            <w:r w:rsidRPr="00F20F07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F20F07">
                <w:rPr>
                  <w:bCs/>
                  <w:color w:val="0000FF"/>
                  <w:u w:val="single"/>
                  <w:lang w:val="en-GB"/>
                </w:rPr>
                <w:t>https://www.salud.gob.sv/</w:t>
              </w:r>
            </w:hyperlink>
          </w:p>
          <w:p w:rsidR="00F70F54" w:rsidP="003A3E55" w14:paraId="2BE3741C" w14:textId="77777777">
            <w:pPr>
              <w:rPr>
                <w:bCs/>
              </w:rPr>
            </w:pPr>
            <w:r>
              <w:rPr>
                <w:bCs/>
              </w:rPr>
              <w:t>Teléfono: (503) 2591 7369</w:t>
            </w:r>
          </w:p>
          <w:p w:rsidR="00F70F54" w:rsidP="003A3E55" w14:paraId="4FEA22AC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observaciones.normatecnica@salud.gob.sv</w:t>
              </w:r>
            </w:hyperlink>
          </w:p>
        </w:tc>
      </w:tr>
      <w:tr w14:paraId="01D58D0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E6DD5B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46ABBF91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Establece las disposiciones técnicas para la autorización del etiquetado y registro sanitario de los sucedáneos de la leche materna, administrados a niñas y niños menores de seis meses de edad y hasta los treinta y seis meses de edad, así como el monitoreo y supervisión de dichos productos. </w:t>
            </w:r>
          </w:p>
          <w:p w:rsidR="00AF251E" w:rsidRPr="003A3E55" w:rsidP="003A3E55" w14:paraId="45E0F677" w14:textId="77777777">
            <w:pPr>
              <w:spacing w:before="120" w:after="120"/>
            </w:pPr>
            <w:r w:rsidRPr="003A3E55">
              <w:t>Están sujetos al cumplimiento de la presente Norma Técnica, todas las personas naturales o jurídicas que fabriquen, comercialicen, distribuyan o importen sucedáneos de la leche materna.</w:t>
            </w:r>
          </w:p>
          <w:p w:rsidR="00AF251E" w:rsidRPr="003A3E55" w:rsidP="003A3E55" w14:paraId="625C166F" w14:textId="77777777">
            <w:pPr>
              <w:spacing w:before="120" w:after="120"/>
            </w:pPr>
            <w:r w:rsidRPr="003A3E55">
              <w:t>Se excluyen las fórmulas metabólicas especializadas.</w:t>
            </w:r>
          </w:p>
        </w:tc>
      </w:tr>
      <w:tr w14:paraId="0E86788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890CE5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6648B64C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7371A26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57CA6A4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B5BBEB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59B16B8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Amor Convertido en Alimento para el Fomento, Protección y Apoyo a la Lactancia Materna, Decreto Legislativo No.510, publicada en el Diario Oficial No. 194, Tomo 437, de fecha 14 de octubre de 2022, San Salvador.</w:t>
            </w:r>
          </w:p>
          <w:p w:rsidR="00AF251E" w:rsidRPr="003A3E55" w:rsidP="005037AE" w14:paraId="0676A7C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de la Ley Amor Convertido en Alimento para el Fomento, Protección y Apoyo a la Lactancia Materna, Decreto Ejecutivo No.37, publicada en el Diario Oficial No.204, Tomo 441, de fecha 31 de octubre de 2023, San Salvador.</w:t>
            </w:r>
          </w:p>
          <w:p w:rsidR="00AF251E" w:rsidRPr="003A3E55" w:rsidP="005037AE" w14:paraId="110E7A2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Todos los listados en el apartado de Bibliografía.</w:t>
            </w:r>
          </w:p>
        </w:tc>
      </w:tr>
      <w:tr w14:paraId="45A7DC6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970410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127A994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4582C4B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597B0FE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3BEA31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5382D2F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CE41702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4 de noviembre de 2025</w:t>
            </w:r>
          </w:p>
          <w:p w:rsidR="005F0B7B" w:rsidRPr="000C0749" w:rsidP="005F0B7B" w14:paraId="35539A4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6352FEA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200D4A5" w14:textId="77777777">
            <w:pPr>
              <w:rPr>
                <w:bCs/>
              </w:rPr>
            </w:pPr>
            <w:r>
              <w:rPr>
                <w:bCs/>
              </w:rPr>
              <w:t>Ministerio de Economía</w:t>
            </w:r>
          </w:p>
          <w:p w:rsidR="00F70F54" w:rsidP="003A3E55" w14:paraId="74EA6E58" w14:textId="77777777">
            <w:pPr>
              <w:rPr>
                <w:bCs/>
              </w:rPr>
            </w:pPr>
            <w:r>
              <w:rPr>
                <w:bCs/>
              </w:rPr>
              <w:t>Dirección de Administración de Tratados Comerciales</w:t>
            </w:r>
          </w:p>
          <w:p w:rsidR="00F70F54" w:rsidP="003A3E55" w14:paraId="60980CD9" w14:textId="77777777">
            <w:pPr>
              <w:rPr>
                <w:bCs/>
              </w:rPr>
            </w:pPr>
            <w:r>
              <w:rPr>
                <w:bCs/>
              </w:rPr>
              <w:t>Alameda Juan Pablo II y Calle Guadalupe Plan Maestro, San Salvador Centro, El Salvador.</w:t>
            </w:r>
          </w:p>
          <w:p w:rsidR="00F70F54" w:rsidRPr="00F20F07" w:rsidP="003A3E55" w14:paraId="4431BA5F" w14:textId="77777777">
            <w:pPr>
              <w:rPr>
                <w:bCs/>
                <w:lang w:val="en-GB"/>
              </w:rPr>
            </w:pPr>
            <w:r w:rsidRPr="00F20F07">
              <w:rPr>
                <w:bCs/>
                <w:lang w:val="en-GB"/>
              </w:rPr>
              <w:t xml:space="preserve">Sitio Web: </w:t>
            </w:r>
            <w:hyperlink r:id="rId6" w:tgtFrame="_blank" w:history="1">
              <w:r w:rsidRPr="00F20F07">
                <w:rPr>
                  <w:bCs/>
                  <w:color w:val="0000FF"/>
                  <w:u w:val="single"/>
                  <w:lang w:val="en-GB"/>
                </w:rPr>
                <w:t>https://www.economia.gob.sv</w:t>
              </w:r>
            </w:hyperlink>
          </w:p>
          <w:p w:rsidR="00F70F54" w:rsidP="003A3E55" w14:paraId="42C7AAAC" w14:textId="77777777">
            <w:pPr>
              <w:rPr>
                <w:bCs/>
              </w:rPr>
            </w:pPr>
            <w:r>
              <w:rPr>
                <w:bCs/>
              </w:rPr>
              <w:t>Teléfono: (503) 2590 5788;</w:t>
            </w:r>
          </w:p>
          <w:p w:rsidR="00F70F54" w:rsidP="003A3E55" w14:paraId="00EB725D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datco@economia.gob.sv</w:t>
              </w:r>
            </w:hyperlink>
          </w:p>
          <w:p w:rsidR="00F70F54" w:rsidP="003A3E55" w14:paraId="638F0026" w14:textId="77777777">
            <w:pPr>
              <w:rPr>
                <w:bCs/>
              </w:rPr>
            </w:pPr>
            <w:r>
              <w:rPr>
                <w:bCs/>
              </w:rPr>
              <w:t>Ministerio de Salud</w:t>
            </w:r>
          </w:p>
          <w:p w:rsidR="00F70F54" w:rsidP="003A3E55" w14:paraId="00058BA6" w14:textId="77777777">
            <w:pPr>
              <w:rPr>
                <w:bCs/>
              </w:rPr>
            </w:pPr>
            <w:r>
              <w:rPr>
                <w:bCs/>
              </w:rPr>
              <w:t>Unidad de Nutrición y Seguridad Alimentaria</w:t>
            </w:r>
          </w:p>
          <w:p w:rsidR="00F70F54" w:rsidP="003A3E55" w14:paraId="6FCB1613" w14:textId="77777777">
            <w:pPr>
              <w:rPr>
                <w:bCs/>
              </w:rPr>
            </w:pPr>
            <w:r>
              <w:rPr>
                <w:bCs/>
              </w:rPr>
              <w:t>Calle Arce No.827, San Salvador, El Salvador, C.A.</w:t>
            </w:r>
          </w:p>
          <w:p w:rsidR="00F70F54" w:rsidRPr="00F20F07" w:rsidP="003A3E55" w14:paraId="5D1ACEA3" w14:textId="77777777">
            <w:pPr>
              <w:rPr>
                <w:bCs/>
                <w:lang w:val="en-GB"/>
              </w:rPr>
            </w:pPr>
            <w:r w:rsidRPr="00F20F07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F20F07">
                <w:rPr>
                  <w:bCs/>
                  <w:color w:val="0000FF"/>
                  <w:u w:val="single"/>
                  <w:lang w:val="en-GB"/>
                </w:rPr>
                <w:t>https://www.salud.gob.sv/</w:t>
              </w:r>
            </w:hyperlink>
          </w:p>
          <w:p w:rsidR="00F70F54" w:rsidP="003A3E55" w14:paraId="68763507" w14:textId="77777777">
            <w:pPr>
              <w:rPr>
                <w:bCs/>
              </w:rPr>
            </w:pPr>
            <w:r>
              <w:rPr>
                <w:bCs/>
              </w:rPr>
              <w:t>Teléfono: (503) 2591 7369</w:t>
            </w:r>
          </w:p>
          <w:p w:rsidR="00F70F54" w:rsidP="003A3E55" w14:paraId="19DD4A60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observaciones.normatecnica@salud.gob.sv</w:t>
              </w:r>
            </w:hyperlink>
          </w:p>
        </w:tc>
      </w:tr>
    </w:tbl>
    <w:p w:rsidR="00AF251E" w:rsidRPr="003A3E55" w:rsidP="00C94F02" w14:paraId="611CFDC2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CCA9A62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02CB86A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F97BBE9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C45D3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2DDA49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A32E2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D227F3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41420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SLV</w:t>
    </w:r>
    <w:r w:rsidRPr="003A3E55">
      <w:t>/235</w:t>
    </w:r>
    <w:bookmarkEnd w:id="0"/>
  </w:p>
  <w:p w:rsidR="00B531D9" w:rsidRPr="003A3E55" w:rsidP="00B531D9" w14:paraId="63229D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20B05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BE499E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29AA48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1A9F72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07C7B80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7512569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1A6D6B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0888E8A1" w14:textId="77777777">
          <w:pPr>
            <w:jc w:val="right"/>
            <w:rPr>
              <w:b/>
              <w:szCs w:val="18"/>
            </w:rPr>
          </w:pPr>
        </w:p>
      </w:tc>
    </w:tr>
    <w:tr w14:paraId="18C038F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F14D41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6D19FB07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SLV</w:t>
          </w:r>
          <w:r w:rsidRPr="003A3E55">
            <w:rPr>
              <w:b/>
              <w:szCs w:val="18"/>
            </w:rPr>
            <w:t>/235</w:t>
          </w:r>
          <w:bookmarkEnd w:id="2"/>
        </w:p>
      </w:tc>
    </w:tr>
    <w:tr w14:paraId="158DDA9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15684F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F38EAA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5 de septiembre de 2025</w:t>
          </w:r>
          <w:bookmarkEnd w:id="3"/>
          <w:bookmarkEnd w:id="4"/>
        </w:p>
      </w:tc>
    </w:tr>
    <w:tr w14:paraId="4C2BCE12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E086E61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(25-5545)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47F8C08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42B772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78D6719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6B90CC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2286AC4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867370210">
    <w:abstractNumId w:val="8"/>
  </w:num>
  <w:num w:numId="2" w16cid:durableId="371803390">
    <w:abstractNumId w:val="3"/>
  </w:num>
  <w:num w:numId="3" w16cid:durableId="1662150243">
    <w:abstractNumId w:val="2"/>
  </w:num>
  <w:num w:numId="4" w16cid:durableId="969630858">
    <w:abstractNumId w:val="1"/>
  </w:num>
  <w:num w:numId="5" w16cid:durableId="1120761417">
    <w:abstractNumId w:val="0"/>
  </w:num>
  <w:num w:numId="6" w16cid:durableId="117573452">
    <w:abstractNumId w:val="12"/>
  </w:num>
  <w:num w:numId="7" w16cid:durableId="1300917594">
    <w:abstractNumId w:val="10"/>
  </w:num>
  <w:num w:numId="8" w16cid:durableId="272905160">
    <w:abstractNumId w:val="13"/>
  </w:num>
  <w:num w:numId="9" w16cid:durableId="716197382">
    <w:abstractNumId w:val="9"/>
  </w:num>
  <w:num w:numId="10" w16cid:durableId="69886128">
    <w:abstractNumId w:val="7"/>
  </w:num>
  <w:num w:numId="11" w16cid:durableId="530142776">
    <w:abstractNumId w:val="6"/>
  </w:num>
  <w:num w:numId="12" w16cid:durableId="2003503565">
    <w:abstractNumId w:val="5"/>
  </w:num>
  <w:num w:numId="13" w16cid:durableId="276720445">
    <w:abstractNumId w:val="4"/>
  </w:num>
  <w:num w:numId="14" w16cid:durableId="1784108602">
    <w:abstractNumId w:val="11"/>
  </w:num>
  <w:num w:numId="15" w16cid:durableId="4349030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5870635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03E2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20F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426B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7164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D1CF3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20F07"/>
    <w:rsid w:val="00F325A3"/>
    <w:rsid w:val="00F421B4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D70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SLV/25_05814_00_s.pdf" TargetMode="External" /><Relationship Id="rId6" Type="http://schemas.openxmlformats.org/officeDocument/2006/relationships/hyperlink" Target="https://www.economia.gob.sv" TargetMode="External" /><Relationship Id="rId7" Type="http://schemas.openxmlformats.org/officeDocument/2006/relationships/hyperlink" Target="mailto:datco@economia.gob.sv" TargetMode="External" /><Relationship Id="rId8" Type="http://schemas.openxmlformats.org/officeDocument/2006/relationships/hyperlink" Target="https://www.salud.gob.sv/" TargetMode="External" /><Relationship Id="rId9" Type="http://schemas.openxmlformats.org/officeDocument/2006/relationships/hyperlink" Target="mailto:observaciones.normatecnica@salud.gob.sv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7D71B0D-6459-4F3B-94E3-6F144F423D3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3264</Characters>
  <Application>Microsoft Office Word</Application>
  <DocSecurity>0</DocSecurity>
  <Lines>79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2025-09-05T07:16:00Z</dcterms:created>
  <dcterms:modified xsi:type="dcterms:W3CDTF">2025-09-05T08:06:00Z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