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40BC2F5" w14:textId="77777777">
      <w:pPr>
        <w:pStyle w:val="Title"/>
        <w:rPr>
          <w:caps w:val="0"/>
          <w:kern w:val="0"/>
        </w:rPr>
      </w:pPr>
      <w:r w:rsidRPr="002F6A28">
        <w:rPr>
          <w:caps w:val="0"/>
          <w:kern w:val="0"/>
        </w:rPr>
        <w:t>NOTIFICATION</w:t>
      </w:r>
    </w:p>
    <w:p w:rsidR="009239F7" w:rsidRPr="002F6A28" w:rsidP="002F6A28" w14:paraId="02431423" w14:textId="77777777">
      <w:pPr>
        <w:jc w:val="center"/>
      </w:pPr>
      <w:r w:rsidRPr="002F6A28">
        <w:t>The following notification is being circulated in accordance with Article 10.6</w:t>
      </w:r>
    </w:p>
    <w:p w:rsidR="009239F7" w:rsidRPr="002F6A28" w:rsidP="002F6A28" w14:paraId="6268422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ECDDB2D" w14:textId="77777777" w:rsidTr="00DB13FE">
        <w:tblPrEx>
          <w:tblW w:w="5000" w:type="pct"/>
          <w:tblLayout w:type="fixed"/>
          <w:tblLook w:val="0000"/>
        </w:tblPrEx>
        <w:tc>
          <w:tcPr>
            <w:tcW w:w="607" w:type="dxa"/>
            <w:tcBorders>
              <w:top w:val="double" w:sz="4" w:space="0" w:color="auto"/>
            </w:tcBorders>
          </w:tcPr>
          <w:p w:rsidR="00F85C99" w:rsidRPr="002F6A28" w:rsidP="00C85726" w14:paraId="54BFB2C8" w14:textId="77777777">
            <w:pPr>
              <w:spacing w:before="90" w:after="90"/>
              <w:jc w:val="left"/>
            </w:pPr>
            <w:r w:rsidRPr="002F6A28">
              <w:rPr>
                <w:b/>
              </w:rPr>
              <w:t>1.</w:t>
            </w:r>
          </w:p>
        </w:tc>
        <w:tc>
          <w:tcPr>
            <w:tcW w:w="8373" w:type="dxa"/>
            <w:tcBorders>
              <w:top w:val="double" w:sz="4" w:space="0" w:color="auto"/>
            </w:tcBorders>
          </w:tcPr>
          <w:p w:rsidR="00F85C99" w:rsidRPr="002F6A28" w:rsidP="00C85726" w14:paraId="593A8BDB" w14:textId="77777777">
            <w:pPr>
              <w:spacing w:before="90" w:after="90"/>
            </w:pPr>
            <w:r w:rsidRPr="002F6A28">
              <w:rPr>
                <w:b/>
              </w:rPr>
              <w:t>Notifying Member:</w:t>
            </w:r>
            <w:r w:rsidRPr="00C92678" w:rsidR="00EE3A11">
              <w:t xml:space="preserve"> </w:t>
            </w:r>
            <w:r w:rsidRPr="00C92678" w:rsidR="00EE3A11">
              <w:rPr>
                <w:u w:val="single"/>
              </w:rPr>
              <w:t>UNITED STATES OF AMERICA</w:t>
            </w:r>
          </w:p>
          <w:p w:rsidR="00F85C99" w:rsidRPr="002F6A28" w:rsidP="00C85726" w14:paraId="36142B4C" w14:textId="77777777">
            <w:pPr>
              <w:spacing w:before="90" w:after="9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949404F" w14:textId="77777777" w:rsidTr="00DB13FE">
        <w:tblPrEx>
          <w:tblW w:w="5000" w:type="pct"/>
          <w:tblLayout w:type="fixed"/>
          <w:tblLook w:val="0000"/>
        </w:tblPrEx>
        <w:tc>
          <w:tcPr>
            <w:tcW w:w="607" w:type="dxa"/>
          </w:tcPr>
          <w:p w:rsidR="00F85C99" w:rsidRPr="002F6A28" w:rsidP="00C85726" w14:paraId="7A5E1BA5" w14:textId="77777777">
            <w:pPr>
              <w:spacing w:before="90" w:after="90"/>
              <w:jc w:val="left"/>
            </w:pPr>
            <w:r w:rsidRPr="002F6A28">
              <w:rPr>
                <w:b/>
              </w:rPr>
              <w:t>2.</w:t>
            </w:r>
          </w:p>
        </w:tc>
        <w:tc>
          <w:tcPr>
            <w:tcW w:w="8373" w:type="dxa"/>
          </w:tcPr>
          <w:p w:rsidR="00F85C99" w:rsidRPr="002F6A28" w:rsidP="00C85726" w14:paraId="07578208" w14:textId="77777777">
            <w:pPr>
              <w:spacing w:before="90" w:after="90"/>
            </w:pPr>
            <w:r w:rsidRPr="002F6A28">
              <w:rPr>
                <w:b/>
              </w:rPr>
              <w:t>Agency responsible:</w:t>
            </w:r>
            <w:r w:rsidRPr="00C379C8" w:rsidR="00EE3A11">
              <w:t xml:space="preserve"> </w:t>
            </w:r>
          </w:p>
          <w:p w:rsidR="00EE3A11" w:rsidRPr="00C379C8" w:rsidP="00C85726" w14:paraId="43240E66" w14:textId="77777777">
            <w:pPr>
              <w:spacing w:before="90" w:after="90"/>
            </w:pPr>
            <w:r w:rsidRPr="00C379C8">
              <w:t>Federal Communications Commission (FCC) [2267]</w:t>
            </w:r>
          </w:p>
        </w:tc>
      </w:tr>
      <w:tr w14:paraId="30504426" w14:textId="77777777" w:rsidTr="00DB13FE">
        <w:tblPrEx>
          <w:tblW w:w="5000" w:type="pct"/>
          <w:tblLayout w:type="fixed"/>
          <w:tblLook w:val="0000"/>
        </w:tblPrEx>
        <w:tc>
          <w:tcPr>
            <w:tcW w:w="607" w:type="dxa"/>
          </w:tcPr>
          <w:p w:rsidR="00F85C99" w:rsidRPr="002F6A28" w:rsidP="00C85726" w14:paraId="6A350E0F" w14:textId="77777777">
            <w:pPr>
              <w:spacing w:before="90" w:after="90"/>
              <w:jc w:val="left"/>
              <w:rPr>
                <w:b/>
              </w:rPr>
            </w:pPr>
            <w:r w:rsidRPr="002F6A28">
              <w:rPr>
                <w:b/>
              </w:rPr>
              <w:t>3.</w:t>
            </w:r>
          </w:p>
        </w:tc>
        <w:tc>
          <w:tcPr>
            <w:tcW w:w="8373" w:type="dxa"/>
          </w:tcPr>
          <w:p w:rsidR="00F85C99" w:rsidRPr="0058336F" w:rsidP="00C85726" w14:paraId="10693CDA" w14:textId="77777777">
            <w:pPr>
              <w:spacing w:before="90" w:after="9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632F5E7" w14:textId="77777777" w:rsidTr="00DB13FE">
        <w:tblPrEx>
          <w:tblW w:w="5000" w:type="pct"/>
          <w:tblLayout w:type="fixed"/>
          <w:tblLook w:val="0000"/>
        </w:tblPrEx>
        <w:tc>
          <w:tcPr>
            <w:tcW w:w="607" w:type="dxa"/>
          </w:tcPr>
          <w:p w:rsidR="00F85C99" w:rsidRPr="002F6A28" w:rsidP="00C85726" w14:paraId="12532E30" w14:textId="77777777">
            <w:pPr>
              <w:spacing w:before="90" w:after="90"/>
              <w:jc w:val="left"/>
            </w:pPr>
            <w:r w:rsidRPr="002F6A28">
              <w:rPr>
                <w:b/>
              </w:rPr>
              <w:t>4.</w:t>
            </w:r>
          </w:p>
        </w:tc>
        <w:tc>
          <w:tcPr>
            <w:tcW w:w="8373" w:type="dxa"/>
          </w:tcPr>
          <w:p w:rsidR="00F85C99" w:rsidRPr="002F6A28" w:rsidP="00C85726" w14:paraId="1C1FACC0" w14:textId="77777777">
            <w:pPr>
              <w:spacing w:before="90" w:after="90"/>
            </w:pPr>
            <w:r w:rsidRPr="00E3324D">
              <w:rPr>
                <w:b/>
                <w:bCs/>
              </w:rPr>
              <w:t>Products covered (HS codes or national tariff lines. ICS numbers may be provided in addition, where applicable)</w:t>
            </w:r>
            <w:r w:rsidRPr="002F6A28">
              <w:rPr>
                <w:b/>
              </w:rPr>
              <w:t>:</w:t>
            </w:r>
            <w:r w:rsidRPr="00C379C8" w:rsidR="00EE3A11">
              <w:t xml:space="preserve"> Telecommunications relay services; Telecommunication systems (ICS code(s): 33.040)</w:t>
            </w:r>
          </w:p>
        </w:tc>
      </w:tr>
      <w:tr w14:paraId="27817CB5" w14:textId="77777777" w:rsidTr="00DB13FE">
        <w:tblPrEx>
          <w:tblW w:w="5000" w:type="pct"/>
          <w:tblLayout w:type="fixed"/>
          <w:tblLook w:val="0000"/>
        </w:tblPrEx>
        <w:tc>
          <w:tcPr>
            <w:tcW w:w="607" w:type="dxa"/>
          </w:tcPr>
          <w:p w:rsidR="00F85C99" w:rsidRPr="002F6A28" w:rsidP="00C85726" w14:paraId="6C106293" w14:textId="77777777">
            <w:pPr>
              <w:spacing w:before="90" w:after="90"/>
              <w:jc w:val="left"/>
            </w:pPr>
            <w:r w:rsidRPr="002F6A28">
              <w:rPr>
                <w:b/>
              </w:rPr>
              <w:t>5.</w:t>
            </w:r>
          </w:p>
        </w:tc>
        <w:tc>
          <w:tcPr>
            <w:tcW w:w="8373" w:type="dxa"/>
          </w:tcPr>
          <w:p w:rsidR="00F85C99" w:rsidP="00C85726" w14:paraId="4BA2A26E" w14:textId="77777777">
            <w:pPr>
              <w:spacing w:before="90" w:after="9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Telecommunications Relay Service ASCII Format Requirement; (3 page(s), in English), (15 page(s), in English)</w:t>
            </w:r>
          </w:p>
          <w:p w:rsidR="000C3B6C" w:rsidRPr="000C3B6C" w:rsidP="00C85726" w14:paraId="393E27B5" w14:textId="77777777">
            <w:pPr>
              <w:spacing w:before="90" w:after="90"/>
            </w:pPr>
            <w:r w:rsidRPr="00E3324D">
              <w:rPr>
                <w:b/>
                <w:bCs/>
                <w:iCs/>
              </w:rPr>
              <w:t>Link to notified document(s) and/or contact details for agency or authority which can provide copies upon request:</w:t>
            </w:r>
            <w:r w:rsidRPr="00CE6C29">
              <w:rPr>
                <w:iCs/>
              </w:rPr>
              <w:t xml:space="preserve"> </w:t>
            </w:r>
          </w:p>
          <w:p w:rsidR="00757A7E" w:rsidRPr="00CE6C29" w:rsidP="00C85726" w14:paraId="20862B1D" w14:textId="77777777">
            <w:pPr>
              <w:pBdr>
                <w:top w:val="none" w:sz="0" w:space="4" w:color="auto"/>
              </w:pBdr>
              <w:spacing w:before="90" w:after="90"/>
              <w:rPr>
                <w:iCs/>
              </w:rPr>
            </w:pPr>
            <w:hyperlink r:id="rId6" w:tgtFrame="_blank" w:history="1">
              <w:r w:rsidRPr="00CE6C29">
                <w:rPr>
                  <w:iCs/>
                  <w:color w:val="0000FF"/>
                  <w:u w:val="single"/>
                </w:rPr>
                <w:t>https://members.wto.org/crnattachments/2025/TBT/USA/25_05712_00_e.pdf</w:t>
              </w:r>
            </w:hyperlink>
          </w:p>
          <w:p w:rsidR="00757A7E" w:rsidRPr="00CE6C29" w:rsidP="00C85726" w14:paraId="5630C1A3" w14:textId="77777777">
            <w:pPr>
              <w:pBdr>
                <w:bottom w:val="none" w:sz="0" w:space="4" w:color="auto"/>
              </w:pBdr>
              <w:spacing w:before="90" w:after="90"/>
              <w:rPr>
                <w:iCs/>
              </w:rPr>
            </w:pPr>
            <w:hyperlink r:id="rId7" w:tgtFrame="_blank" w:history="1">
              <w:r w:rsidRPr="00CE6C29">
                <w:rPr>
                  <w:iCs/>
                  <w:color w:val="0000FF"/>
                  <w:u w:val="single"/>
                </w:rPr>
                <w:t>https://members.wto.org/crnattachments/2025/TBT/USA/25_05712_01_e.pdf</w:t>
              </w:r>
            </w:hyperlink>
          </w:p>
        </w:tc>
      </w:tr>
      <w:tr w14:paraId="0E7C3296" w14:textId="77777777" w:rsidTr="00DB13FE">
        <w:tblPrEx>
          <w:tblW w:w="5000" w:type="pct"/>
          <w:tblLayout w:type="fixed"/>
          <w:tblLook w:val="0000"/>
        </w:tblPrEx>
        <w:tc>
          <w:tcPr>
            <w:tcW w:w="607" w:type="dxa"/>
          </w:tcPr>
          <w:p w:rsidR="00F85C99" w:rsidRPr="002F6A28" w:rsidP="00C85726" w14:paraId="2D99F436" w14:textId="77777777">
            <w:pPr>
              <w:spacing w:before="90" w:after="90"/>
              <w:jc w:val="left"/>
              <w:rPr>
                <w:b/>
              </w:rPr>
            </w:pPr>
            <w:r w:rsidRPr="002F6A28">
              <w:rPr>
                <w:b/>
              </w:rPr>
              <w:t>6.</w:t>
            </w:r>
          </w:p>
        </w:tc>
        <w:tc>
          <w:tcPr>
            <w:tcW w:w="8373" w:type="dxa"/>
          </w:tcPr>
          <w:p w:rsidR="00F85C99" w:rsidRPr="002F6A28" w:rsidP="00C85726" w14:paraId="063A87E6" w14:textId="77777777">
            <w:pPr>
              <w:spacing w:before="90" w:after="90"/>
              <w:rPr>
                <w:b/>
              </w:rPr>
            </w:pPr>
            <w:r w:rsidRPr="002F6A28">
              <w:rPr>
                <w:b/>
              </w:rPr>
              <w:t>Description of content:</w:t>
            </w:r>
            <w:r w:rsidRPr="00C379C8" w:rsidR="00FE448B">
              <w:t xml:space="preserve"> Proposed rule - In this document, the Federal Communications Commission (Commission) proposes to modify the Telecommunications Relay Services (TRS) rules to delete the requirement that traditional, Text Telephone (TTY)-based TRS be capable of communicating with the American Standard Code for Information Interexchange (ASCII) format. The record indicates that this format is outdated and rarely used today. Deleting the rule would reduce TRS costs, eliminate an outdated regulatory requirement, and update the Commission's standards to be more consistent with current usage of TTY-based relay service.</w:t>
            </w:r>
          </w:p>
        </w:tc>
      </w:tr>
      <w:tr w14:paraId="79B2206D" w14:textId="77777777" w:rsidTr="00DB13FE">
        <w:tblPrEx>
          <w:tblW w:w="5000" w:type="pct"/>
          <w:tblLayout w:type="fixed"/>
          <w:tblLook w:val="0000"/>
        </w:tblPrEx>
        <w:tc>
          <w:tcPr>
            <w:tcW w:w="607" w:type="dxa"/>
          </w:tcPr>
          <w:p w:rsidR="00F85C99" w:rsidRPr="002F6A28" w:rsidP="00C85726" w14:paraId="4DAD6887" w14:textId="77777777">
            <w:pPr>
              <w:spacing w:before="90" w:after="90"/>
              <w:jc w:val="left"/>
              <w:rPr>
                <w:b/>
              </w:rPr>
            </w:pPr>
            <w:r w:rsidRPr="002F6A28">
              <w:rPr>
                <w:b/>
              </w:rPr>
              <w:t>7.</w:t>
            </w:r>
          </w:p>
        </w:tc>
        <w:tc>
          <w:tcPr>
            <w:tcW w:w="8373" w:type="dxa"/>
          </w:tcPr>
          <w:p w:rsidR="00F85C99" w:rsidRPr="002F6A28" w:rsidP="00C85726" w14:paraId="108FDA30" w14:textId="77777777">
            <w:pPr>
              <w:spacing w:before="90" w:after="90"/>
              <w:rPr>
                <w:b/>
              </w:rPr>
            </w:pPr>
            <w:r w:rsidRPr="002F6A28">
              <w:rPr>
                <w:b/>
              </w:rPr>
              <w:t>Objective and rationale, including the nature of urgent problems where applicable:</w:t>
            </w:r>
            <w:r w:rsidRPr="00C379C8" w:rsidR="00EE3A11">
              <w:t xml:space="preserve"> Cost saving and productivity enhancement</w:t>
            </w:r>
          </w:p>
        </w:tc>
      </w:tr>
      <w:tr w14:paraId="18E55E12" w14:textId="77777777" w:rsidTr="00DB13FE">
        <w:tblPrEx>
          <w:tblW w:w="5000" w:type="pct"/>
          <w:tblLayout w:type="fixed"/>
          <w:tblLook w:val="0000"/>
        </w:tblPrEx>
        <w:tc>
          <w:tcPr>
            <w:tcW w:w="607" w:type="dxa"/>
          </w:tcPr>
          <w:p w:rsidR="00F85C99" w:rsidRPr="002F6A28" w:rsidP="00C85726" w14:paraId="4192F041" w14:textId="77777777">
            <w:pPr>
              <w:spacing w:before="90" w:after="90"/>
              <w:jc w:val="left"/>
              <w:rPr>
                <w:b/>
              </w:rPr>
            </w:pPr>
            <w:r w:rsidRPr="002F6A28">
              <w:rPr>
                <w:b/>
              </w:rPr>
              <w:t>8.</w:t>
            </w:r>
          </w:p>
        </w:tc>
        <w:tc>
          <w:tcPr>
            <w:tcW w:w="8373" w:type="dxa"/>
          </w:tcPr>
          <w:p w:rsidR="000C3B6C" w:rsidRPr="00EC00D2" w:rsidP="00C85726" w14:paraId="3D17D4CA" w14:textId="77777777">
            <w:pPr>
              <w:spacing w:before="90" w:after="90"/>
              <w:rPr>
                <w:bCs/>
              </w:rPr>
            </w:pPr>
            <w:r w:rsidRPr="002F6A28">
              <w:rPr>
                <w:b/>
              </w:rPr>
              <w:t>Relevant documents:</w:t>
            </w:r>
            <w:r w:rsidRPr="002F6A28" w:rsidR="00EE3A11">
              <w:t xml:space="preserve"> </w:t>
            </w:r>
          </w:p>
          <w:p w:rsidR="00EE3A11" w:rsidRPr="002F6A28" w:rsidP="00C85726" w14:paraId="564B27CB" w14:textId="77777777">
            <w:pPr>
              <w:spacing w:before="90" w:after="90"/>
            </w:pPr>
            <w:r w:rsidRPr="002F6A28">
              <w:t xml:space="preserve">90 Federal Register (FR) 41804, 27 August 2025; </w:t>
            </w:r>
            <w:hyperlink r:id="rId8" w:history="1">
              <w:r w:rsidRPr="002F6A28">
                <w:rPr>
                  <w:color w:val="0000FF"/>
                  <w:u w:val="single"/>
                </w:rPr>
                <w:t>Title 47 Code of Federal Regulations (CFR) Part 64</w:t>
              </w:r>
            </w:hyperlink>
            <w:r w:rsidRPr="002F6A28">
              <w:t>:</w:t>
            </w:r>
          </w:p>
          <w:p w:rsidR="00EE3A11" w:rsidRPr="002F6A28" w:rsidP="00C85726" w14:paraId="1C426B7E" w14:textId="77777777">
            <w:pPr>
              <w:spacing w:before="90" w:after="90"/>
            </w:pPr>
            <w:hyperlink r:id="rId9" w:history="1">
              <w:r w:rsidRPr="002F6A28">
                <w:rPr>
                  <w:color w:val="0000FF"/>
                  <w:u w:val="single"/>
                </w:rPr>
                <w:t>https://www.govinfo.gov/content/pkg/FR-2025-08-27/html/2025-16374.htm</w:t>
              </w:r>
            </w:hyperlink>
          </w:p>
          <w:p w:rsidR="00EE3A11" w:rsidRPr="002F6A28" w:rsidP="00C85726" w14:paraId="3B2284F5" w14:textId="77777777">
            <w:pPr>
              <w:spacing w:before="90" w:after="90"/>
            </w:pPr>
            <w:hyperlink r:id="rId10" w:history="1">
              <w:r w:rsidRPr="002F6A28">
                <w:rPr>
                  <w:color w:val="0000FF"/>
                  <w:u w:val="single"/>
                </w:rPr>
                <w:t>https://www.govinfo.gov/content/pkg/FR-2025-08-27/pdf/2025-16374.pdf</w:t>
              </w:r>
            </w:hyperlink>
          </w:p>
          <w:p w:rsidR="00EE3A11" w:rsidRPr="002F6A28" w:rsidP="00C85726" w14:paraId="36539015" w14:textId="77777777">
            <w:pPr>
              <w:spacing w:before="90" w:after="90"/>
            </w:pPr>
            <w:hyperlink r:id="rId11" w:history="1">
              <w:r w:rsidRPr="002F6A28">
                <w:rPr>
                  <w:color w:val="0000FF"/>
                  <w:u w:val="single"/>
                </w:rPr>
                <w:t>https://docs.fcc.gov/public/attachments/FCC-25-35A1.pdf</w:t>
              </w:r>
            </w:hyperlink>
          </w:p>
          <w:p w:rsidR="00EE3A11" w:rsidRPr="002F6A28" w:rsidP="00C85726" w14:paraId="3ECB50BE" w14:textId="072963B7">
            <w:pPr>
              <w:spacing w:before="90" w:after="90"/>
            </w:pPr>
            <w:r w:rsidRPr="002F6A28">
              <w:t xml:space="preserve">This proposed rule is identified by </w:t>
            </w:r>
            <w:hyperlink r:id="rId12" w:history="1">
              <w:r w:rsidRPr="002F6A28">
                <w:rPr>
                  <w:color w:val="0000FF"/>
                  <w:u w:val="single"/>
                </w:rPr>
                <w:t>CG Docket No. 03-123</w:t>
              </w:r>
            </w:hyperlink>
            <w:r w:rsidRPr="002F6A28">
              <w:t xml:space="preserve">, </w:t>
            </w:r>
            <w:hyperlink r:id="rId13" w:history="1">
              <w:r w:rsidRPr="002F6A28">
                <w:rPr>
                  <w:color w:val="0000FF"/>
                  <w:u w:val="single"/>
                </w:rPr>
                <w:t>FCC 25-35</w:t>
              </w:r>
            </w:hyperlink>
            <w:r w:rsidRPr="002F6A28">
              <w:t xml:space="preserve">. The full text of the proposed rule is available from the Commission's website at </w:t>
            </w:r>
            <w:hyperlink r:id="rId11" w:history="1">
              <w:r w:rsidRPr="002F6A28">
                <w:rPr>
                  <w:color w:val="0000FF"/>
                  <w:u w:val="single"/>
                </w:rPr>
                <w:t>https://docs.fcc.gov/public/attachments/FCC-25-35A1.pdf</w:t>
              </w:r>
            </w:hyperlink>
            <w:r w:rsidRPr="002F6A28">
              <w:t>. Comments will be accepted until 26 September 2025. Reply comments will be accepted until 14 October 2025.</w:t>
            </w:r>
          </w:p>
        </w:tc>
      </w:tr>
      <w:tr w14:paraId="184B1883" w14:textId="77777777" w:rsidTr="00DB13FE">
        <w:tblPrEx>
          <w:tblW w:w="5000" w:type="pct"/>
          <w:tblLayout w:type="fixed"/>
          <w:tblLook w:val="0000"/>
        </w:tblPrEx>
        <w:tc>
          <w:tcPr>
            <w:tcW w:w="607" w:type="dxa"/>
          </w:tcPr>
          <w:p w:rsidR="00EE3A11" w:rsidRPr="002F6A28" w:rsidP="00C85726" w14:paraId="3256923C" w14:textId="77777777">
            <w:pPr>
              <w:spacing w:before="90" w:after="90"/>
              <w:jc w:val="left"/>
              <w:rPr>
                <w:b/>
              </w:rPr>
            </w:pPr>
            <w:r w:rsidRPr="002F6A28">
              <w:rPr>
                <w:b/>
              </w:rPr>
              <w:t>9.</w:t>
            </w:r>
          </w:p>
        </w:tc>
        <w:tc>
          <w:tcPr>
            <w:tcW w:w="8373" w:type="dxa"/>
          </w:tcPr>
          <w:p w:rsidR="00EE3A11" w:rsidRPr="002F6A28" w:rsidP="00C85726" w14:paraId="3E34DC64" w14:textId="77777777">
            <w:pPr>
              <w:spacing w:before="90" w:after="90"/>
            </w:pPr>
            <w:r w:rsidRPr="002F6A28">
              <w:rPr>
                <w:b/>
              </w:rPr>
              <w:t>Proposed date of adoption:</w:t>
            </w:r>
            <w:r w:rsidRPr="00C379C8">
              <w:t xml:space="preserve"> To be determined</w:t>
            </w:r>
          </w:p>
          <w:p w:rsidR="00EE3A11" w:rsidRPr="002F6A28" w:rsidP="00C85726" w14:paraId="0CF7C4F1" w14:textId="77777777">
            <w:pPr>
              <w:spacing w:before="90" w:after="90"/>
            </w:pPr>
            <w:r w:rsidRPr="002F6A28">
              <w:rPr>
                <w:b/>
              </w:rPr>
              <w:t>Proposed date of entry into force:</w:t>
            </w:r>
            <w:r w:rsidRPr="00C379C8">
              <w:t xml:space="preserve"> To be determined</w:t>
            </w:r>
          </w:p>
        </w:tc>
      </w:tr>
      <w:tr w14:paraId="583F3943" w14:textId="77777777" w:rsidTr="00DB13FE">
        <w:tblPrEx>
          <w:tblW w:w="5000" w:type="pct"/>
          <w:tblLayout w:type="fixed"/>
          <w:tblLook w:val="0000"/>
        </w:tblPrEx>
        <w:tc>
          <w:tcPr>
            <w:tcW w:w="607" w:type="dxa"/>
            <w:tcBorders>
              <w:bottom w:val="double" w:sz="4" w:space="0" w:color="auto"/>
            </w:tcBorders>
          </w:tcPr>
          <w:p w:rsidR="00F85C99" w:rsidRPr="002F6A28" w:rsidP="00C85726" w14:paraId="13F80D98" w14:textId="77777777">
            <w:pPr>
              <w:spacing w:before="90" w:after="90"/>
              <w:jc w:val="left"/>
              <w:rPr>
                <w:b/>
              </w:rPr>
            </w:pPr>
            <w:r w:rsidRPr="002F6A28">
              <w:rPr>
                <w:b/>
              </w:rPr>
              <w:t>10.</w:t>
            </w:r>
          </w:p>
        </w:tc>
        <w:tc>
          <w:tcPr>
            <w:tcW w:w="8373" w:type="dxa"/>
            <w:tcBorders>
              <w:bottom w:val="double" w:sz="4" w:space="0" w:color="auto"/>
            </w:tcBorders>
          </w:tcPr>
          <w:p w:rsidR="000C3B6C" w:rsidRPr="00E3324D" w:rsidP="00C85726" w14:paraId="2E2E35F2" w14:textId="77777777">
            <w:pPr>
              <w:tabs>
                <w:tab w:val="left" w:pos="1418"/>
                <w:tab w:val="left" w:pos="2127"/>
                <w:tab w:val="left" w:pos="2835"/>
                <w:tab w:val="left" w:pos="3402"/>
              </w:tabs>
              <w:spacing w:before="90" w:after="90"/>
              <w:rPr>
                <w:b/>
                <w:bCs/>
              </w:rPr>
            </w:pPr>
            <w:r w:rsidRPr="00E3324D">
              <w:rPr>
                <w:b/>
                <w:bCs/>
              </w:rPr>
              <w:t>Provision of comments</w:t>
            </w:r>
          </w:p>
          <w:p w:rsidR="00F85C99" w:rsidP="00C85726" w14:paraId="3DD84175" w14:textId="77777777">
            <w:pPr>
              <w:spacing w:before="90" w:after="90"/>
              <w:rPr>
                <w:bCs/>
              </w:rPr>
            </w:pPr>
            <w:r w:rsidRPr="002F6A28">
              <w:rPr>
                <w:b/>
              </w:rPr>
              <w:t>Final date for comments:</w:t>
            </w:r>
            <w:r w:rsidRPr="00C379C8" w:rsidR="00EE3A11">
              <w:t xml:space="preserve"> 14 October 2025</w:t>
            </w:r>
          </w:p>
          <w:p w:rsidR="000C3B6C" w:rsidRPr="00E3324D" w:rsidP="00C85726" w14:paraId="2C53F65A" w14:textId="77777777">
            <w:pPr>
              <w:tabs>
                <w:tab w:val="left" w:pos="1418"/>
                <w:tab w:val="left" w:pos="2127"/>
                <w:tab w:val="left" w:pos="2835"/>
                <w:tab w:val="left" w:pos="3402"/>
              </w:tabs>
              <w:spacing w:before="90" w:after="90"/>
              <w:rPr>
                <w:b/>
                <w:bCs/>
              </w:rPr>
            </w:pPr>
            <w:r w:rsidRPr="00E3324D">
              <w:rPr>
                <w:b/>
                <w:bCs/>
              </w:rPr>
              <w:t>[ ] 60 days from notification</w:t>
            </w:r>
            <w:r w:rsidRPr="006A4C49" w:rsidR="00D75956">
              <w:t xml:space="preserve"> </w:t>
            </w:r>
          </w:p>
          <w:p w:rsidR="00D75956" w:rsidRPr="006A4C49" w:rsidP="00C85726" w14:paraId="2C1EB429" w14:textId="77777777">
            <w:pPr>
              <w:tabs>
                <w:tab w:val="left" w:pos="1418"/>
                <w:tab w:val="left" w:pos="2127"/>
                <w:tab w:val="left" w:pos="2835"/>
                <w:tab w:val="left" w:pos="3402"/>
              </w:tabs>
              <w:spacing w:before="90" w:after="90"/>
            </w:pPr>
            <w:r w:rsidRPr="006A4C49">
              <w:t xml:space="preserve">WTO Members and their stakeholders are asked to submit comments to the </w:t>
            </w:r>
            <w:hyperlink r:id="rId14" w:history="1">
              <w:r w:rsidRPr="006A4C49">
                <w:rPr>
                  <w:color w:val="0000FF"/>
                  <w:u w:val="single"/>
                </w:rPr>
                <w:t>USA TBT Enquiry Point</w:t>
              </w:r>
            </w:hyperlink>
            <w:r w:rsidRPr="006A4C49">
              <w:t xml:space="preserve"> by or before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on 14 October 2025. Comments received by the USA TBT Enquiry Point from WTO Members and their stakeholders will be shared with FCC and will also be submitted to the FCC's </w:t>
            </w:r>
            <w:hyperlink r:id="rId17" w:history="1">
              <w:r w:rsidRPr="006A4C49">
                <w:rPr>
                  <w:color w:val="0000FF"/>
                  <w:u w:val="single"/>
                </w:rPr>
                <w:t>Electronic Comment Filing System (ECFS)</w:t>
              </w:r>
            </w:hyperlink>
            <w:r w:rsidRPr="006A4C49">
              <w:t xml:space="preserve"> if received within the comment period. Comments ("filings") associated with the rulemaking are accessible from ECFS at </w:t>
            </w:r>
            <w:hyperlink r:id="rId18" w:history="1">
              <w:r w:rsidRPr="006A4C49">
                <w:rPr>
                  <w:color w:val="0000FF"/>
                  <w:u w:val="single"/>
                </w:rPr>
                <w:t>https://www.fcc.gov/ecfs/search/search-filings/results?q=(submissiontype.description:(%22COMMENT%22)+AND+proceedings.name:(%2203-123%22))</w:t>
              </w:r>
            </w:hyperlink>
            <w:r w:rsidRPr="006A4C49">
              <w:t>.</w:t>
            </w:r>
          </w:p>
          <w:p w:rsidR="000C3B6C" w:rsidRPr="002F6A28" w:rsidP="00C85726" w14:paraId="30F25E17" w14:textId="77777777">
            <w:pPr>
              <w:spacing w:before="90" w:after="90"/>
            </w:pPr>
            <w:r w:rsidRPr="00E3324D">
              <w:rPr>
                <w:b/>
                <w:bCs/>
              </w:rPr>
              <w:t>Contact details of agency or authority designated to handle comments regarding the notification:</w:t>
            </w:r>
            <w:r w:rsidRPr="00CE6C29" w:rsidR="00CE6C29">
              <w:t xml:space="preserve"> </w:t>
            </w:r>
          </w:p>
          <w:p w:rsidR="00CE6C29" w:rsidRPr="00CE6C29" w:rsidP="00C85726" w14:paraId="5D105FFC" w14:textId="77777777">
            <w:pPr>
              <w:spacing w:before="90" w:after="90"/>
            </w:pPr>
            <w:r w:rsidRPr="00CE6C29">
              <w:t xml:space="preserve">Please submit comments to: USA WTO TBT Enquiry Point, Email: </w:t>
            </w:r>
            <w:hyperlink r:id="rId14" w:history="1">
              <w:r w:rsidRPr="00CE6C29">
                <w:rPr>
                  <w:color w:val="0000FF"/>
                  <w:u w:val="single"/>
                </w:rPr>
                <w:t>usatbtep@nist.gov</w:t>
              </w:r>
            </w:hyperlink>
          </w:p>
        </w:tc>
      </w:tr>
    </w:tbl>
    <w:p w:rsidR="00EE3A11" w:rsidRPr="002F6A28" w:rsidP="00887259" w14:paraId="0C849CB4" w14:textId="231F0CA5">
      <w:pPr>
        <w:jc w:val="center"/>
      </w:pPr>
    </w:p>
    <w:sectPr w:rsidSect="00760DB3">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69294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2F526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649C0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AF661A6" w14:textId="77777777">
    <w:pPr>
      <w:pStyle w:val="Header"/>
      <w:pBdr>
        <w:bottom w:val="single" w:sz="4" w:space="1" w:color="auto"/>
      </w:pBdr>
      <w:tabs>
        <w:tab w:val="clear" w:pos="4513"/>
        <w:tab w:val="clear" w:pos="9027"/>
      </w:tabs>
      <w:jc w:val="center"/>
    </w:pPr>
    <w:r w:rsidRPr="002F6A28">
      <w:t>tbtSymbol</w:t>
    </w:r>
  </w:p>
  <w:p w:rsidR="009239F7" w:rsidRPr="002F6A28" w:rsidP="009239F7" w14:paraId="790CE65B" w14:textId="77777777">
    <w:pPr>
      <w:pStyle w:val="Header"/>
      <w:pBdr>
        <w:bottom w:val="single" w:sz="4" w:space="1" w:color="auto"/>
      </w:pBdr>
      <w:tabs>
        <w:tab w:val="clear" w:pos="4513"/>
        <w:tab w:val="clear" w:pos="9027"/>
      </w:tabs>
      <w:jc w:val="center"/>
    </w:pPr>
  </w:p>
  <w:p w:rsidR="009239F7" w:rsidRPr="002F6A28" w:rsidP="009239F7" w14:paraId="7EEE351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774292" w14:textId="144A4C3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4D37E7" w14:textId="77777777">
    <w:pPr>
      <w:pStyle w:val="Header"/>
      <w:pBdr>
        <w:bottom w:val="single" w:sz="4" w:space="1" w:color="auto"/>
      </w:pBdr>
      <w:tabs>
        <w:tab w:val="clear" w:pos="4513"/>
        <w:tab w:val="clear" w:pos="9027"/>
      </w:tabs>
      <w:jc w:val="center"/>
    </w:pPr>
    <w:bookmarkStart w:id="0" w:name="spsSymbolHeader"/>
    <w:r w:rsidRPr="002F6A28">
      <w:t>G/TBT/N/USA/2235</w:t>
    </w:r>
    <w:bookmarkEnd w:id="0"/>
  </w:p>
  <w:p w:rsidR="009239F7" w:rsidRPr="002F6A28" w:rsidP="009239F7" w14:paraId="6F666D82" w14:textId="77777777">
    <w:pPr>
      <w:pStyle w:val="Header"/>
      <w:pBdr>
        <w:bottom w:val="single" w:sz="4" w:space="1" w:color="auto"/>
      </w:pBdr>
      <w:tabs>
        <w:tab w:val="clear" w:pos="4513"/>
        <w:tab w:val="clear" w:pos="9027"/>
      </w:tabs>
      <w:jc w:val="center"/>
    </w:pPr>
  </w:p>
  <w:p w:rsidR="009239F7" w:rsidRPr="002F6A28" w:rsidP="009239F7" w14:paraId="478417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7AECD9" w14:textId="1F05D31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BC2BF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857CA9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B03A420" w14:textId="77777777">
          <w:pPr>
            <w:jc w:val="right"/>
            <w:rPr>
              <w:b/>
              <w:color w:val="FF0000"/>
              <w:szCs w:val="16"/>
            </w:rPr>
          </w:pPr>
        </w:p>
      </w:tc>
    </w:tr>
    <w:bookmarkEnd w:id="1"/>
    <w:tr w14:paraId="7F2BEE7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EEFF32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65111FD" w14:textId="77777777">
          <w:pPr>
            <w:jc w:val="right"/>
            <w:rPr>
              <w:b/>
              <w:szCs w:val="16"/>
            </w:rPr>
          </w:pPr>
        </w:p>
      </w:tc>
    </w:tr>
    <w:tr w14:paraId="316D894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3698B4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311EAE8" w14:textId="77777777">
          <w:pPr>
            <w:jc w:val="right"/>
            <w:rPr>
              <w:b/>
              <w:szCs w:val="16"/>
            </w:rPr>
          </w:pPr>
          <w:bookmarkStart w:id="2" w:name="bmkSymbols"/>
          <w:r w:rsidRPr="002F6A28">
            <w:rPr>
              <w:b/>
              <w:szCs w:val="16"/>
            </w:rPr>
            <w:t>G/TBT/N/USA/2235</w:t>
          </w:r>
          <w:bookmarkEnd w:id="2"/>
        </w:p>
      </w:tc>
    </w:tr>
    <w:tr w14:paraId="720B065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237DE61" w14:textId="77777777"/>
      </w:tc>
      <w:tc>
        <w:tcPr>
          <w:tcW w:w="5448" w:type="dxa"/>
          <w:gridSpan w:val="2"/>
          <w:shd w:val="clear" w:color="auto" w:fill="FFFFFF"/>
          <w:tcMar>
            <w:left w:w="108" w:type="dxa"/>
            <w:right w:w="108" w:type="dxa"/>
          </w:tcMar>
          <w:vAlign w:val="center"/>
        </w:tcPr>
        <w:p w:rsidR="00ED54E0" w:rsidRPr="009239F7" w:rsidP="00B801E9" w14:paraId="445AFF90" w14:textId="77777777">
          <w:pPr>
            <w:jc w:val="right"/>
            <w:rPr>
              <w:szCs w:val="16"/>
            </w:rPr>
          </w:pPr>
          <w:bookmarkStart w:id="3" w:name="spsDateDistribution"/>
          <w:bookmarkStart w:id="4" w:name="bmkDate"/>
          <w:r w:rsidRPr="009239F7">
            <w:rPr>
              <w:szCs w:val="16"/>
            </w:rPr>
            <w:t>28 August 2025</w:t>
          </w:r>
          <w:bookmarkEnd w:id="3"/>
          <w:bookmarkEnd w:id="4"/>
        </w:p>
      </w:tc>
    </w:tr>
    <w:tr w14:paraId="5208ABE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BFFE977" w14:textId="77777777">
          <w:pPr>
            <w:jc w:val="left"/>
            <w:rPr>
              <w:b/>
            </w:rPr>
          </w:pPr>
          <w:bookmarkStart w:id="5" w:name="bmkSerial"/>
          <w:r>
            <w:rPr>
              <w:b w:val="0"/>
              <w:color w:val="FF0000"/>
            </w:rPr>
            <w:t>(25-5381)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3AC3F6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BAFFD8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1B7AF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C877F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99EDF91" w14:textId="5816A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9938222">
    <w:abstractNumId w:val="9"/>
  </w:num>
  <w:num w:numId="2" w16cid:durableId="1140347326">
    <w:abstractNumId w:val="7"/>
  </w:num>
  <w:num w:numId="3" w16cid:durableId="658505971">
    <w:abstractNumId w:val="6"/>
  </w:num>
  <w:num w:numId="4" w16cid:durableId="828518679">
    <w:abstractNumId w:val="5"/>
  </w:num>
  <w:num w:numId="5" w16cid:durableId="1434328390">
    <w:abstractNumId w:val="4"/>
  </w:num>
  <w:num w:numId="6" w16cid:durableId="559750342">
    <w:abstractNumId w:val="12"/>
  </w:num>
  <w:num w:numId="7" w16cid:durableId="295641926">
    <w:abstractNumId w:val="11"/>
  </w:num>
  <w:num w:numId="8" w16cid:durableId="418867543">
    <w:abstractNumId w:val="10"/>
  </w:num>
  <w:num w:numId="9" w16cid:durableId="13750780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282308">
    <w:abstractNumId w:val="13"/>
  </w:num>
  <w:num w:numId="11" w16cid:durableId="2108651378">
    <w:abstractNumId w:val="8"/>
  </w:num>
  <w:num w:numId="12" w16cid:durableId="1320841344">
    <w:abstractNumId w:val="3"/>
  </w:num>
  <w:num w:numId="13" w16cid:durableId="1017776135">
    <w:abstractNumId w:val="2"/>
  </w:num>
  <w:num w:numId="14" w16cid:durableId="1084915100">
    <w:abstractNumId w:val="1"/>
  </w:num>
  <w:num w:numId="15" w16cid:durableId="208348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57A7E"/>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2EF7"/>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0580A"/>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85726"/>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203A"/>
    <w:rsid w:val="00DC234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005B3"/>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D0D5F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8-27/pdf/2025-16374.pdf" TargetMode="External" /><Relationship Id="rId11" Type="http://schemas.openxmlformats.org/officeDocument/2006/relationships/hyperlink" Target="https://docs.fcc.gov/public/attachments/FCC-25-35A1.pdf" TargetMode="External" /><Relationship Id="rId12" Type="http://schemas.openxmlformats.org/officeDocument/2006/relationships/hyperlink" Target="https://www.fcc.gov/edocs/search-results?t=quick&amp;dockets=03-123" TargetMode="External" /><Relationship Id="rId13" Type="http://schemas.openxmlformats.org/officeDocument/2006/relationships/hyperlink" Target="https://www.fcc.gov/edocs/search-results?t=quick&amp;fccdaNo=25-35"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https://www.fcc.gov/ecfs/filings/standard" TargetMode="External" /><Relationship Id="rId18" Type="http://schemas.openxmlformats.org/officeDocument/2006/relationships/hyperlink" Target="https://www.fcc.gov/ecfs/search/search-filings/results?q=(submissiontype.description:(%22COMMENT%22)+AND+proceedings.name:(%2203-123%22))"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5712_00_e.pdf" TargetMode="External" /><Relationship Id="rId7" Type="http://schemas.openxmlformats.org/officeDocument/2006/relationships/hyperlink" Target="https://members.wto.org/crnattachments/2025/TBT/USA/25_05712_01_e.pdf" TargetMode="External" /><Relationship Id="rId8" Type="http://schemas.openxmlformats.org/officeDocument/2006/relationships/hyperlink" Target="https://www.ecfr.gov/current/title-47/chapter-I/subchapter-B/part-64" TargetMode="External" /><Relationship Id="rId9" Type="http://schemas.openxmlformats.org/officeDocument/2006/relationships/hyperlink" Target="https://www.govinfo.gov/content/pkg/FR-2025-08-27/html/2025-16374.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1B0181C-1FFD-49F8-943A-B98E696E414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595</Words>
  <Characters>3989</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Tipiani, Laura</cp:lastModifiedBy>
  <cp:revision>4</cp:revision>
  <dcterms:created xsi:type="dcterms:W3CDTF">2025-08-28T10:04:00Z</dcterms:created>
  <dcterms:modified xsi:type="dcterms:W3CDTF">2025-08-28T10:41:00Z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