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82A486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29276D1C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89183A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CE9DC0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1750F5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72D941E2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BRAZIL</w:t>
            </w:r>
          </w:p>
          <w:p w:rsidR="00F85C99" w:rsidRPr="002F6A28" w:rsidP="002F6A28" w14:paraId="13C1626E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99B4A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2AA7F4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51E1FAD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65611CD0" w14:textId="77777777">
            <w:pPr>
              <w:spacing w:after="120"/>
            </w:pPr>
            <w:r w:rsidRPr="00C379C8">
              <w:t>Ministry of Environment and Climate Change - MMA</w:t>
            </w:r>
          </w:p>
        </w:tc>
      </w:tr>
      <w:tr w14:paraId="2E434E5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8322E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02DE893B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B26B7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7211208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ABDB71C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INORGANIC CHEMICALS; ORGANIC OR INORGANIC COMPOUNDS OF PRECIOUS METALS, OF RARE-EARTH METALS, OF RADIOACTIVE ELEMENTS OR OF ISOTOPES (HS code(s): 28); Electrical engineering (ICS code(s): 29)</w:t>
            </w:r>
          </w:p>
        </w:tc>
      </w:tr>
      <w:tr w14:paraId="54DFB62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74E9CC1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DE07CAB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Brazilian RoHS Resolution; (12 page(s), in Portuguese)</w:t>
            </w:r>
          </w:p>
          <w:p w:rsidR="000C3B6C" w:rsidRPr="000C3B6C" w:rsidP="002F6A28" w14:paraId="481B7CF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976D8" w:rsidRPr="00CE6C29" w:rsidP="002F6A28" w14:paraId="61960F8E" w14:textId="77777777">
            <w:pPr>
              <w:spacing w:after="120"/>
              <w:rPr>
                <w:iCs/>
              </w:rPr>
            </w:pPr>
            <w:hyperlink r:id="rId5" w:tgtFrame="_blank" w:history="1">
              <w:r w:rsidRPr="00CE6C29">
                <w:rPr>
                  <w:iCs/>
                  <w:color w:val="0000FF"/>
                  <w:u w:val="single"/>
                </w:rPr>
                <w:t>https://www.gov.br/participamaisbrasil/proposta-de-resolucao-conama-rohs</w:t>
              </w:r>
            </w:hyperlink>
          </w:p>
        </w:tc>
      </w:tr>
      <w:tr w14:paraId="026EEAB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55B711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00DB24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Establishes restrictions on the use of certain hazardous substances in electrical and electronic equipment sold in the national territory, and includes other provisions.</w:t>
            </w:r>
          </w:p>
          <w:p w:rsidR="00FE448B" w:rsidRPr="00C379C8" w:rsidP="002F6A28" w14:paraId="687C44F9" w14:textId="77777777">
            <w:pPr>
              <w:spacing w:before="120" w:after="120"/>
            </w:pPr>
            <w:r w:rsidRPr="00C379C8">
              <w:t xml:space="preserve">Criticisms and suggestions should be presented on the Participa + Brasil Platform: </w:t>
            </w:r>
            <w:hyperlink r:id="rId6" w:history="1">
              <w:r w:rsidRPr="00C379C8">
                <w:rPr>
                  <w:color w:val="0000FF"/>
                  <w:u w:val="single"/>
                </w:rPr>
                <w:t>https://www.gov.br/participamaisbrasil/inmetro-diretoria-de-avaliacao-da-conformidade</w:t>
              </w:r>
            </w:hyperlink>
          </w:p>
        </w:tc>
      </w:tr>
      <w:tr w14:paraId="6C230BB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43005C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715BDC65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workers.; Protection of human health or safety; Protection of animal or plant life or health; Protection of the environment</w:t>
            </w:r>
          </w:p>
        </w:tc>
      </w:tr>
      <w:tr w14:paraId="1A08994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7867E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DAAD037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D028F52" w14:textId="77777777">
            <w:pPr>
              <w:spacing w:before="120" w:after="120"/>
            </w:pPr>
            <w:r w:rsidRPr="002F6A28">
              <w:t>Conama Resolution proposal</w:t>
            </w:r>
          </w:p>
          <w:p w:rsidR="00EE3A11" w:rsidRPr="002F6A28" w:rsidP="007F13E8" w14:paraId="2640FF41" w14:textId="77777777">
            <w:pPr>
              <w:spacing w:before="120" w:after="120"/>
            </w:pPr>
            <w:hyperlink r:id="rId7" w:history="1">
              <w:r w:rsidRPr="002F6A28">
                <w:rPr>
                  <w:color w:val="0000FF"/>
                  <w:u w:val="single"/>
                </w:rPr>
                <w:t>https://conama.mma.gov.br/index.php?option=com_sisconama&amp;view=processo&amp;id=2686</w:t>
              </w:r>
            </w:hyperlink>
          </w:p>
          <w:p w:rsidR="00EE3A11" w:rsidRPr="002F6A28" w:rsidP="007F13E8" w14:paraId="268D1883" w14:textId="77777777">
            <w:pPr>
              <w:spacing w:before="120" w:after="120"/>
            </w:pPr>
            <w:r w:rsidRPr="002F6A28">
              <w:t>GT RoHS Brasileira</w:t>
            </w:r>
          </w:p>
          <w:p w:rsidR="00EE3A11" w:rsidRPr="002F6A28" w:rsidP="007F13E8" w14:paraId="0DF22067" w14:textId="77777777">
            <w:pPr>
              <w:spacing w:before="120" w:after="120"/>
            </w:pPr>
            <w:hyperlink r:id="rId8" w:history="1">
              <w:r w:rsidRPr="002F6A28">
                <w:rPr>
                  <w:color w:val="0000FF"/>
                  <w:u w:val="single"/>
                </w:rPr>
                <w:t>https://www.gov.br/mma/pt-br/assuntos/meio-ambiente-urbano-recursos-hidricos-qualidade-ambiental/seguranca-quimica/comissao-nacional-de-seguranca-quimica-conasq/gt-rohs-brasileira</w:t>
              </w:r>
            </w:hyperlink>
          </w:p>
          <w:p w:rsidR="00EE3A11" w:rsidRPr="002F6A28" w:rsidP="007F13E8" w14:paraId="1CD1B57C" w14:textId="77777777">
            <w:pPr>
              <w:spacing w:before="120" w:after="120"/>
            </w:pPr>
            <w:r w:rsidRPr="002F6A28">
              <w:t>Brazilian Official Gazette 149 on 08 August 2025, section 3, page 115</w:t>
            </w:r>
          </w:p>
          <w:p w:rsidR="00EE3A11" w:rsidRPr="002F6A28" w:rsidP="007F13E8" w14:paraId="342C1403" w14:textId="77777777">
            <w:pPr>
              <w:spacing w:before="120" w:after="120"/>
            </w:pPr>
            <w:hyperlink r:id="rId9" w:history="1">
              <w:r w:rsidRPr="002F6A28">
                <w:rPr>
                  <w:color w:val="0000FF"/>
                  <w:u w:val="single"/>
                </w:rPr>
                <w:t>https://www.in.gov.br/en/web/dou/-/aviso-de-consulta-publica-n-9-647372706</w:t>
              </w:r>
            </w:hyperlink>
          </w:p>
        </w:tc>
      </w:tr>
      <w:tr w14:paraId="181FC4F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56EBDDC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1A7F79B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after the end of the consultation period.</w:t>
            </w:r>
          </w:p>
          <w:p w:rsidR="00EE3A11" w:rsidRPr="002F6A28" w:rsidP="008953C4" w14:paraId="13D2C6C2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 after the end of the consultation period.</w:t>
            </w:r>
          </w:p>
        </w:tc>
      </w:tr>
      <w:tr w14:paraId="4892A80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5D3EB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E0FE0A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42297D6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24 September 2025</w:t>
            </w:r>
          </w:p>
          <w:p w:rsidR="000C3B6C" w:rsidRPr="00E3324D" w:rsidP="000C3B6C" w14:paraId="4CBC5DB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164F186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</w:tc>
      </w:tr>
    </w:tbl>
    <w:p w:rsidR="00EE3A11" w:rsidRPr="002F6A28" w:rsidP="00887259" w14:paraId="3D44E23E" w14:textId="77777777">
      <w:pPr>
        <w:jc w:val="center"/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33FC860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03192C8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61EA8D1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E1C40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312A781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54EF1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09313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58DB95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G/TBT/N/BRA/1603</w:t>
    </w:r>
    <w:bookmarkEnd w:id="0"/>
  </w:p>
  <w:p w:rsidR="009239F7" w:rsidRPr="002F6A28" w:rsidP="009239F7" w14:paraId="690B59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369793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305C8A6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102269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4952E8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26E3E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48B9DC73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A8ED9CD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54665BE" w14:textId="77777777">
          <w:pPr>
            <w:jc w:val="right"/>
            <w:rPr>
              <w:b/>
              <w:szCs w:val="16"/>
            </w:rPr>
          </w:pPr>
        </w:p>
      </w:tc>
    </w:tr>
    <w:tr w14:paraId="592E2C43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1D4B0AF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62F12BE7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G/TBT/N/BRA/1603</w:t>
          </w:r>
          <w:bookmarkEnd w:id="2"/>
        </w:p>
      </w:tc>
    </w:tr>
    <w:tr w14:paraId="224F279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64DD0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7805BD0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27 August 2025</w:t>
          </w:r>
          <w:bookmarkEnd w:id="3"/>
          <w:bookmarkEnd w:id="4"/>
        </w:p>
      </w:tc>
    </w:tr>
    <w:tr w14:paraId="3ADE4D85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51AE63FB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(25-5365)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A3E80C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862DE00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7D50C63F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ED2646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53EB4EE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3442703">
    <w:abstractNumId w:val="9"/>
  </w:num>
  <w:num w:numId="2" w16cid:durableId="1625386914">
    <w:abstractNumId w:val="7"/>
  </w:num>
  <w:num w:numId="3" w16cid:durableId="516358732">
    <w:abstractNumId w:val="6"/>
  </w:num>
  <w:num w:numId="4" w16cid:durableId="268394474">
    <w:abstractNumId w:val="5"/>
  </w:num>
  <w:num w:numId="5" w16cid:durableId="755248321">
    <w:abstractNumId w:val="4"/>
  </w:num>
  <w:num w:numId="6" w16cid:durableId="643969507">
    <w:abstractNumId w:val="12"/>
  </w:num>
  <w:num w:numId="7" w16cid:durableId="1815560226">
    <w:abstractNumId w:val="11"/>
  </w:num>
  <w:num w:numId="8" w16cid:durableId="606084903">
    <w:abstractNumId w:val="10"/>
  </w:num>
  <w:num w:numId="9" w16cid:durableId="136833334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5718981">
    <w:abstractNumId w:val="13"/>
  </w:num>
  <w:num w:numId="11" w16cid:durableId="913583737">
    <w:abstractNumId w:val="8"/>
  </w:num>
  <w:num w:numId="12" w16cid:durableId="702095797">
    <w:abstractNumId w:val="3"/>
  </w:num>
  <w:num w:numId="13" w16cid:durableId="589967935">
    <w:abstractNumId w:val="2"/>
  </w:num>
  <w:num w:numId="14" w16cid:durableId="1119569718">
    <w:abstractNumId w:val="1"/>
  </w:num>
  <w:num w:numId="15" w16cid:durableId="579172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02F2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976D8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2D46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65091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v.br/participamaisbrasil/proposta-de-resolucao-conama-rohs" TargetMode="External" /><Relationship Id="rId6" Type="http://schemas.openxmlformats.org/officeDocument/2006/relationships/hyperlink" Target="https://www.gov.br/participamaisbrasil/inmetro-diretoria-de-avaliacao-da-conformidade" TargetMode="External" /><Relationship Id="rId7" Type="http://schemas.openxmlformats.org/officeDocument/2006/relationships/hyperlink" Target="https://conama.mma.gov.br/index.php?option=com_sisconama&amp;view=processo&amp;id=2686" TargetMode="External" /><Relationship Id="rId8" Type="http://schemas.openxmlformats.org/officeDocument/2006/relationships/hyperlink" Target="https://www.gov.br/mma/pt-br/assuntos/meio-ambiente-urbano-recursos-hidricos-qualidade-ambiental/seguranca-quimica/comissao-nacional-de-seguranca-quimica-conasq/gt-rohs-brasileira" TargetMode="External" /><Relationship Id="rId9" Type="http://schemas.openxmlformats.org/officeDocument/2006/relationships/hyperlink" Target="https://www.in.gov.br/en/web/dou/-/aviso-de-consulta-publica-n-9-647372706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2025-08-27T12:15:00Z</dcterms:created>
  <dcterms:modified xsi:type="dcterms:W3CDTF">2025-08-27T12:15:00Z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