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D58315" w14:textId="77777777">
      <w:pPr>
        <w:pStyle w:val="Title"/>
        <w:rPr>
          <w:caps w:val="0"/>
          <w:kern w:val="0"/>
        </w:rPr>
      </w:pPr>
      <w:r w:rsidRPr="002F6A28">
        <w:rPr>
          <w:caps w:val="0"/>
          <w:kern w:val="0"/>
        </w:rPr>
        <w:t>NOTIFICATION</w:t>
      </w:r>
    </w:p>
    <w:p w:rsidR="009239F7" w:rsidRPr="002F6A28" w:rsidP="002F6A28" w14:paraId="0912817E" w14:textId="77777777">
      <w:pPr>
        <w:jc w:val="center"/>
      </w:pPr>
      <w:r w:rsidRPr="002F6A28">
        <w:t>The following notification is being circulated in accordance with Article 10.6</w:t>
      </w:r>
    </w:p>
    <w:p w:rsidR="009239F7" w:rsidRPr="002F6A28" w:rsidP="002F6A28" w14:paraId="25FE6F7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7C8344B" w14:textId="77777777" w:rsidTr="00DB13FE">
        <w:tblPrEx>
          <w:tblW w:w="5000" w:type="pct"/>
          <w:tblLayout w:type="fixed"/>
          <w:tblLook w:val="0000"/>
        </w:tblPrEx>
        <w:tc>
          <w:tcPr>
            <w:tcW w:w="607" w:type="dxa"/>
            <w:tcBorders>
              <w:top w:val="double" w:sz="4" w:space="0" w:color="auto"/>
            </w:tcBorders>
          </w:tcPr>
          <w:p w:rsidR="00F85C99" w:rsidRPr="002F6A28" w:rsidP="002F6A28" w14:paraId="2D0777B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288332C"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E1FDF5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48FD20B" w14:textId="77777777" w:rsidTr="00DB13FE">
        <w:tblPrEx>
          <w:tblW w:w="5000" w:type="pct"/>
          <w:tblLayout w:type="fixed"/>
          <w:tblLook w:val="0000"/>
        </w:tblPrEx>
        <w:tc>
          <w:tcPr>
            <w:tcW w:w="607" w:type="dxa"/>
          </w:tcPr>
          <w:p w:rsidR="00F85C99" w:rsidRPr="002F6A28" w:rsidP="002F6A28" w14:paraId="568B0EB7" w14:textId="77777777">
            <w:pPr>
              <w:spacing w:before="120" w:after="120"/>
              <w:jc w:val="left"/>
            </w:pPr>
            <w:r w:rsidRPr="002F6A28">
              <w:rPr>
                <w:b/>
              </w:rPr>
              <w:t>2.</w:t>
            </w:r>
          </w:p>
        </w:tc>
        <w:tc>
          <w:tcPr>
            <w:tcW w:w="8373" w:type="dxa"/>
          </w:tcPr>
          <w:p w:rsidR="00F85C99" w:rsidRPr="002F6A28" w:rsidP="000C3B6C" w14:paraId="2FC06ADB" w14:textId="77777777">
            <w:pPr>
              <w:spacing w:before="120" w:after="120"/>
            </w:pPr>
            <w:r w:rsidRPr="002F6A28">
              <w:rPr>
                <w:b/>
              </w:rPr>
              <w:t>Agency responsible:</w:t>
            </w:r>
            <w:r w:rsidRPr="00C379C8" w:rsidR="00EE3A11">
              <w:t xml:space="preserve"> </w:t>
            </w:r>
          </w:p>
          <w:p w:rsidR="00EE3A11" w:rsidRPr="00C379C8" w:rsidP="000C3B6C" w14:paraId="03D02E60" w14:textId="77777777">
            <w:pPr>
              <w:spacing w:after="120"/>
            </w:pPr>
            <w:r w:rsidRPr="00C379C8">
              <w:t>State Administration for Market Regulation (Standardization Administration of the P.R.C.)</w:t>
            </w:r>
          </w:p>
        </w:tc>
      </w:tr>
      <w:tr w14:paraId="457858D8" w14:textId="77777777" w:rsidTr="00DB13FE">
        <w:tblPrEx>
          <w:tblW w:w="5000" w:type="pct"/>
          <w:tblLayout w:type="fixed"/>
          <w:tblLook w:val="0000"/>
        </w:tblPrEx>
        <w:tc>
          <w:tcPr>
            <w:tcW w:w="607" w:type="dxa"/>
          </w:tcPr>
          <w:p w:rsidR="00F85C99" w:rsidRPr="002F6A28" w:rsidP="002F6A28" w14:paraId="7C79E089" w14:textId="77777777">
            <w:pPr>
              <w:spacing w:before="120" w:after="120"/>
              <w:jc w:val="left"/>
              <w:rPr>
                <w:b/>
              </w:rPr>
            </w:pPr>
            <w:r w:rsidRPr="002F6A28">
              <w:rPr>
                <w:b/>
              </w:rPr>
              <w:t>3.</w:t>
            </w:r>
          </w:p>
        </w:tc>
        <w:tc>
          <w:tcPr>
            <w:tcW w:w="8373" w:type="dxa"/>
          </w:tcPr>
          <w:p w:rsidR="00F85C99" w:rsidRPr="0058336F" w:rsidP="002F6A28" w14:paraId="6AA7E13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1E78FA" w14:textId="77777777" w:rsidTr="00DB13FE">
        <w:tblPrEx>
          <w:tblW w:w="5000" w:type="pct"/>
          <w:tblLayout w:type="fixed"/>
          <w:tblLook w:val="0000"/>
        </w:tblPrEx>
        <w:tc>
          <w:tcPr>
            <w:tcW w:w="607" w:type="dxa"/>
          </w:tcPr>
          <w:p w:rsidR="00F85C99" w:rsidRPr="002F6A28" w:rsidP="002F6A28" w14:paraId="34F52A17" w14:textId="77777777">
            <w:pPr>
              <w:spacing w:before="120" w:after="120"/>
              <w:jc w:val="left"/>
            </w:pPr>
            <w:r w:rsidRPr="002F6A28">
              <w:rPr>
                <w:b/>
              </w:rPr>
              <w:t>4.</w:t>
            </w:r>
          </w:p>
        </w:tc>
        <w:tc>
          <w:tcPr>
            <w:tcW w:w="8373" w:type="dxa"/>
          </w:tcPr>
          <w:p w:rsidR="00F85C99" w:rsidRPr="002F6A28" w:rsidP="002F6A28" w14:paraId="3C5C831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Firefighter's emergency call (HS code(s): 854390); (ICS code(s): 13.220.10)</w:t>
            </w:r>
          </w:p>
        </w:tc>
      </w:tr>
      <w:tr w14:paraId="54635423" w14:textId="77777777" w:rsidTr="00DB13FE">
        <w:tblPrEx>
          <w:tblW w:w="5000" w:type="pct"/>
          <w:tblLayout w:type="fixed"/>
          <w:tblLook w:val="0000"/>
        </w:tblPrEx>
        <w:tc>
          <w:tcPr>
            <w:tcW w:w="607" w:type="dxa"/>
          </w:tcPr>
          <w:p w:rsidR="00F85C99" w:rsidRPr="002F6A28" w:rsidP="002F6A28" w14:paraId="6013E450" w14:textId="77777777">
            <w:pPr>
              <w:spacing w:before="120" w:after="120"/>
              <w:jc w:val="left"/>
            </w:pPr>
            <w:r w:rsidRPr="002F6A28">
              <w:rPr>
                <w:b/>
              </w:rPr>
              <w:t>5.</w:t>
            </w:r>
          </w:p>
        </w:tc>
        <w:tc>
          <w:tcPr>
            <w:tcW w:w="8373" w:type="dxa"/>
          </w:tcPr>
          <w:p w:rsidR="00F85C99" w:rsidP="002F6A28" w14:paraId="762AB49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P.R.C.,Firefighter's emergency call; (59 page(s), in Chinese)</w:t>
            </w:r>
          </w:p>
          <w:p w:rsidR="000C3B6C" w:rsidRPr="000C3B6C" w:rsidP="002F6A28" w14:paraId="5F5E00E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F59BB" w:rsidRPr="00CE6C29" w:rsidP="002F6A28" w14:paraId="3455A337"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https://members.wto.org/crnattachments/2025/TBT/CHN/25_05369_00_x.pdf</w:t>
              </w:r>
            </w:hyperlink>
          </w:p>
        </w:tc>
      </w:tr>
      <w:tr w14:paraId="43F9ECCE" w14:textId="77777777" w:rsidTr="00DB13FE">
        <w:tblPrEx>
          <w:tblW w:w="5000" w:type="pct"/>
          <w:tblLayout w:type="fixed"/>
          <w:tblLook w:val="0000"/>
        </w:tblPrEx>
        <w:tc>
          <w:tcPr>
            <w:tcW w:w="607" w:type="dxa"/>
          </w:tcPr>
          <w:p w:rsidR="00F85C99" w:rsidRPr="002F6A28" w:rsidP="002F6A28" w14:paraId="019FB6C8" w14:textId="77777777">
            <w:pPr>
              <w:spacing w:before="120" w:after="120"/>
              <w:jc w:val="left"/>
              <w:rPr>
                <w:b/>
              </w:rPr>
            </w:pPr>
            <w:r w:rsidRPr="002F6A28">
              <w:rPr>
                <w:b/>
              </w:rPr>
              <w:t>6.</w:t>
            </w:r>
          </w:p>
        </w:tc>
        <w:tc>
          <w:tcPr>
            <w:tcW w:w="8373" w:type="dxa"/>
          </w:tcPr>
          <w:p w:rsidR="00F85C99" w:rsidRPr="002F6A28" w:rsidP="002F6A28" w14:paraId="6733D7FE" w14:textId="77777777">
            <w:pPr>
              <w:spacing w:before="120" w:after="120"/>
              <w:rPr>
                <w:b/>
              </w:rPr>
            </w:pPr>
            <w:r w:rsidRPr="002F6A28">
              <w:rPr>
                <w:b/>
              </w:rPr>
              <w:t>Description of content:</w:t>
            </w:r>
            <w:r w:rsidRPr="00C379C8" w:rsidR="00FE448B">
              <w:t xml:space="preserve"> The document specifies the terms and definitions of firefighter's emergency calls, provides classification and model designations, stipulates the performance requirements, inspection rules and marking requirements, and describes the corresponding test methods. </w:t>
            </w:r>
          </w:p>
          <w:p w:rsidR="00FE448B" w:rsidRPr="00C379C8" w:rsidP="002F6A28" w14:paraId="4AF21419" w14:textId="77777777">
            <w:pPr>
              <w:spacing w:before="120" w:after="120"/>
            </w:pPr>
            <w:r w:rsidRPr="00C379C8">
              <w:t>The document applies to the firefighter's emergency call carried by fire rescue personnel during fire fighting and rescue.</w:t>
            </w:r>
          </w:p>
        </w:tc>
      </w:tr>
      <w:tr w14:paraId="405D5732" w14:textId="77777777" w:rsidTr="00DB13FE">
        <w:tblPrEx>
          <w:tblW w:w="5000" w:type="pct"/>
          <w:tblLayout w:type="fixed"/>
          <w:tblLook w:val="0000"/>
        </w:tblPrEx>
        <w:tc>
          <w:tcPr>
            <w:tcW w:w="607" w:type="dxa"/>
          </w:tcPr>
          <w:p w:rsidR="00F85C99" w:rsidRPr="002F6A28" w:rsidP="002F6A28" w14:paraId="65FE7FFD" w14:textId="77777777">
            <w:pPr>
              <w:spacing w:before="120" w:after="120"/>
              <w:jc w:val="left"/>
              <w:rPr>
                <w:b/>
              </w:rPr>
            </w:pPr>
            <w:r w:rsidRPr="002F6A28">
              <w:rPr>
                <w:b/>
              </w:rPr>
              <w:t>7.</w:t>
            </w:r>
          </w:p>
        </w:tc>
        <w:tc>
          <w:tcPr>
            <w:tcW w:w="8373" w:type="dxa"/>
          </w:tcPr>
          <w:p w:rsidR="00F85C99" w:rsidRPr="002F6A28" w:rsidP="002F6A28" w14:paraId="6F80EEF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73975476" w14:textId="77777777" w:rsidTr="00DB13FE">
        <w:tblPrEx>
          <w:tblW w:w="5000" w:type="pct"/>
          <w:tblLayout w:type="fixed"/>
          <w:tblLook w:val="0000"/>
        </w:tblPrEx>
        <w:tc>
          <w:tcPr>
            <w:tcW w:w="607" w:type="dxa"/>
          </w:tcPr>
          <w:p w:rsidR="00F85C99" w:rsidRPr="002F6A28" w:rsidP="009E75ED" w14:paraId="57E6F998" w14:textId="77777777">
            <w:pPr>
              <w:spacing w:before="120" w:after="120"/>
              <w:jc w:val="left"/>
              <w:rPr>
                <w:b/>
              </w:rPr>
            </w:pPr>
            <w:r w:rsidRPr="002F6A28">
              <w:rPr>
                <w:b/>
              </w:rPr>
              <w:t>8.</w:t>
            </w:r>
          </w:p>
        </w:tc>
        <w:tc>
          <w:tcPr>
            <w:tcW w:w="8373" w:type="dxa"/>
          </w:tcPr>
          <w:p w:rsidR="000C3B6C" w:rsidRPr="00EC00D2" w:rsidP="007F13E8" w14:paraId="530233A7" w14:textId="77777777">
            <w:pPr>
              <w:spacing w:before="120" w:after="120"/>
              <w:rPr>
                <w:bCs/>
              </w:rPr>
            </w:pPr>
            <w:r w:rsidRPr="002F6A28">
              <w:rPr>
                <w:b/>
              </w:rPr>
              <w:t>Relevant documents:</w:t>
            </w:r>
            <w:r w:rsidRPr="002F6A28" w:rsidR="00EE3A11">
              <w:t xml:space="preserve"> </w:t>
            </w:r>
          </w:p>
          <w:p w:rsidR="00EE3A11" w:rsidRPr="002F6A28" w:rsidP="007F13E8" w14:paraId="16847C0A" w14:textId="77777777">
            <w:pPr>
              <w:spacing w:before="120" w:after="120"/>
            </w:pPr>
            <w:r w:rsidRPr="002F6A28">
              <w:t>-</w:t>
            </w:r>
          </w:p>
        </w:tc>
      </w:tr>
      <w:tr w14:paraId="3A09469D" w14:textId="77777777" w:rsidTr="00DB13FE">
        <w:tblPrEx>
          <w:tblW w:w="5000" w:type="pct"/>
          <w:tblLayout w:type="fixed"/>
          <w:tblLook w:val="0000"/>
        </w:tblPrEx>
        <w:tc>
          <w:tcPr>
            <w:tcW w:w="607" w:type="dxa"/>
          </w:tcPr>
          <w:p w:rsidR="00EE3A11" w:rsidRPr="002F6A28" w:rsidP="002F6A28" w14:paraId="0F9021FD" w14:textId="77777777">
            <w:pPr>
              <w:spacing w:before="120" w:after="120"/>
              <w:jc w:val="left"/>
              <w:rPr>
                <w:b/>
              </w:rPr>
            </w:pPr>
            <w:r w:rsidRPr="002F6A28">
              <w:rPr>
                <w:b/>
              </w:rPr>
              <w:t>9.</w:t>
            </w:r>
          </w:p>
        </w:tc>
        <w:tc>
          <w:tcPr>
            <w:tcW w:w="8373" w:type="dxa"/>
          </w:tcPr>
          <w:p w:rsidR="00EE3A11" w:rsidRPr="002F6A28" w:rsidP="008953C4" w14:paraId="2774A8C6" w14:textId="77777777">
            <w:pPr>
              <w:spacing w:before="120" w:after="120"/>
            </w:pPr>
            <w:r w:rsidRPr="002F6A28">
              <w:rPr>
                <w:b/>
              </w:rPr>
              <w:t>Proposed date of adoption:</w:t>
            </w:r>
            <w:r w:rsidRPr="00C379C8">
              <w:t xml:space="preserve"> To be determined</w:t>
            </w:r>
          </w:p>
          <w:p w:rsidR="00EE3A11" w:rsidRPr="002F6A28" w:rsidP="008953C4" w14:paraId="417B80CE" w14:textId="77777777">
            <w:pPr>
              <w:spacing w:after="120"/>
            </w:pPr>
            <w:r w:rsidRPr="002F6A28">
              <w:rPr>
                <w:b/>
              </w:rPr>
              <w:t>Proposed date of entry into force:</w:t>
            </w:r>
            <w:r w:rsidRPr="00C379C8">
              <w:t xml:space="preserve"> 12 months after approval</w:t>
            </w:r>
          </w:p>
        </w:tc>
      </w:tr>
      <w:tr w14:paraId="12F3CF64" w14:textId="77777777" w:rsidTr="00DB13FE">
        <w:tblPrEx>
          <w:tblW w:w="5000" w:type="pct"/>
          <w:tblLayout w:type="fixed"/>
          <w:tblLook w:val="0000"/>
        </w:tblPrEx>
        <w:tc>
          <w:tcPr>
            <w:tcW w:w="607" w:type="dxa"/>
            <w:tcBorders>
              <w:bottom w:val="double" w:sz="4" w:space="0" w:color="auto"/>
            </w:tcBorders>
          </w:tcPr>
          <w:p w:rsidR="00F85C99" w:rsidRPr="002F6A28" w:rsidP="002F6A28" w14:paraId="10E6BE7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F25B55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4ABC4B1" w14:textId="77777777">
            <w:pPr>
              <w:spacing w:before="120" w:after="120"/>
              <w:rPr>
                <w:bCs/>
              </w:rPr>
            </w:pPr>
            <w:r w:rsidRPr="002F6A28">
              <w:rPr>
                <w:b/>
              </w:rPr>
              <w:t>Final date for comments:</w:t>
            </w:r>
            <w:r w:rsidRPr="00C379C8" w:rsidR="00EE3A11">
              <w:t xml:space="preserve"> 20 October 2025</w:t>
            </w:r>
          </w:p>
          <w:p w:rsidR="000C3B6C" w:rsidRPr="00E3324D" w:rsidP="000C3B6C" w14:paraId="2CA5A9B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A6CD58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C4791A6" w14:textId="77777777">
            <w:r w:rsidRPr="00CE6C29">
              <w:t>WTO/TBT National Notification and Enquiry Center of the People's Republic of China</w:t>
            </w:r>
          </w:p>
          <w:p w:rsidR="00CE6C29" w:rsidRPr="00CE6C29" w:rsidP="000C3B6C" w14:paraId="10AB7AB4" w14:textId="77777777">
            <w:r w:rsidRPr="00CE6C29">
              <w:t>Tel</w:t>
            </w:r>
            <w:r w:rsidRPr="00CE6C29">
              <w:rPr>
                <w:rFonts w:ascii="MS Mincho" w:eastAsia="MS Mincho" w:hAnsi="MS Mincho" w:cs="MS Mincho"/>
              </w:rPr>
              <w:t>：</w:t>
            </w:r>
            <w:r w:rsidRPr="00CE6C29">
              <w:t>+86 10 57954633/ 57954627</w:t>
            </w:r>
          </w:p>
          <w:p w:rsidR="00CE6C29" w:rsidRPr="00CE6C29" w:rsidP="000C3B6C" w14:paraId="1D8F065D" w14:textId="77777777">
            <w:pPr>
              <w:spacing w:after="120"/>
            </w:pPr>
            <w:r w:rsidRPr="00CE6C29">
              <w:t xml:space="preserve">E_mail: </w:t>
            </w:r>
            <w:hyperlink r:id="rId6" w:history="1">
              <w:r w:rsidRPr="00CE6C29">
                <w:rPr>
                  <w:color w:val="0000FF"/>
                  <w:u w:val="single"/>
                </w:rPr>
                <w:t>tbt@customs.gov.cn</w:t>
              </w:r>
            </w:hyperlink>
          </w:p>
        </w:tc>
      </w:tr>
    </w:tbl>
    <w:p w:rsidR="00EE3A11" w:rsidRPr="002F6A28" w:rsidP="00887259" w14:paraId="2E67EC3F"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E508E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D6DC9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300CFF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482A6A" w14:textId="77777777">
    <w:pPr>
      <w:pStyle w:val="Header"/>
      <w:pBdr>
        <w:bottom w:val="single" w:sz="4" w:space="1" w:color="auto"/>
      </w:pBdr>
      <w:tabs>
        <w:tab w:val="clear" w:pos="4513"/>
        <w:tab w:val="clear" w:pos="9027"/>
      </w:tabs>
      <w:jc w:val="center"/>
    </w:pPr>
    <w:r w:rsidRPr="002F6A28">
      <w:t>tbtSymbol</w:t>
    </w:r>
  </w:p>
  <w:p w:rsidR="009239F7" w:rsidRPr="002F6A28" w:rsidP="009239F7" w14:paraId="7E8FE505" w14:textId="77777777">
    <w:pPr>
      <w:pStyle w:val="Header"/>
      <w:pBdr>
        <w:bottom w:val="single" w:sz="4" w:space="1" w:color="auto"/>
      </w:pBdr>
      <w:tabs>
        <w:tab w:val="clear" w:pos="4513"/>
        <w:tab w:val="clear" w:pos="9027"/>
      </w:tabs>
      <w:jc w:val="center"/>
    </w:pPr>
  </w:p>
  <w:p w:rsidR="009239F7" w:rsidRPr="002F6A28" w:rsidP="009239F7" w14:paraId="7151D9B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1A26B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7F4995" w14:textId="77777777">
    <w:pPr>
      <w:pStyle w:val="Header"/>
      <w:pBdr>
        <w:bottom w:val="single" w:sz="4" w:space="1" w:color="auto"/>
      </w:pBdr>
      <w:tabs>
        <w:tab w:val="clear" w:pos="4513"/>
        <w:tab w:val="clear" w:pos="9027"/>
      </w:tabs>
      <w:jc w:val="center"/>
    </w:pPr>
    <w:bookmarkStart w:id="0" w:name="spsSymbolHeader"/>
    <w:r w:rsidRPr="002F6A28">
      <w:t>G/TBT/N/CHN/2101</w:t>
    </w:r>
    <w:bookmarkEnd w:id="0"/>
  </w:p>
  <w:p w:rsidR="009239F7" w:rsidRPr="002F6A28" w:rsidP="009239F7" w14:paraId="1836BCC9" w14:textId="77777777">
    <w:pPr>
      <w:pStyle w:val="Header"/>
      <w:pBdr>
        <w:bottom w:val="single" w:sz="4" w:space="1" w:color="auto"/>
      </w:pBdr>
      <w:tabs>
        <w:tab w:val="clear" w:pos="4513"/>
        <w:tab w:val="clear" w:pos="9027"/>
      </w:tabs>
      <w:jc w:val="center"/>
    </w:pPr>
  </w:p>
  <w:p w:rsidR="009239F7" w:rsidRPr="002F6A28" w:rsidP="009239F7" w14:paraId="06F534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7FE19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D316A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B99EDA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B3EB5D9" w14:textId="77777777">
          <w:pPr>
            <w:jc w:val="right"/>
            <w:rPr>
              <w:b/>
              <w:color w:val="FF0000"/>
              <w:szCs w:val="16"/>
            </w:rPr>
          </w:pPr>
        </w:p>
      </w:tc>
    </w:tr>
    <w:bookmarkEnd w:id="1"/>
    <w:tr w14:paraId="0509A1A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019EAA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D4CC40A" w14:textId="77777777">
          <w:pPr>
            <w:jc w:val="right"/>
            <w:rPr>
              <w:b/>
              <w:szCs w:val="16"/>
            </w:rPr>
          </w:pPr>
        </w:p>
      </w:tc>
    </w:tr>
    <w:tr w14:paraId="666AE96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8A77A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1C22AC" w14:textId="77777777">
          <w:pPr>
            <w:jc w:val="right"/>
            <w:rPr>
              <w:b/>
              <w:szCs w:val="16"/>
            </w:rPr>
          </w:pPr>
          <w:bookmarkStart w:id="2" w:name="bmkSymbols"/>
          <w:r w:rsidRPr="002F6A28">
            <w:rPr>
              <w:b/>
              <w:szCs w:val="16"/>
            </w:rPr>
            <w:t>G/TBT/N/CHN/2101</w:t>
          </w:r>
          <w:bookmarkEnd w:id="2"/>
        </w:p>
      </w:tc>
    </w:tr>
    <w:tr w14:paraId="36DF296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E88710E" w14:textId="77777777"/>
      </w:tc>
      <w:tc>
        <w:tcPr>
          <w:tcW w:w="5448" w:type="dxa"/>
          <w:gridSpan w:val="2"/>
          <w:shd w:val="clear" w:color="auto" w:fill="FFFFFF"/>
          <w:tcMar>
            <w:left w:w="108" w:type="dxa"/>
            <w:right w:w="108" w:type="dxa"/>
          </w:tcMar>
          <w:vAlign w:val="center"/>
        </w:tcPr>
        <w:p w:rsidR="00ED54E0" w:rsidRPr="009239F7" w:rsidP="00B801E9" w14:paraId="4365E3C1" w14:textId="77777777">
          <w:pPr>
            <w:jc w:val="right"/>
            <w:rPr>
              <w:szCs w:val="16"/>
            </w:rPr>
          </w:pPr>
          <w:bookmarkStart w:id="3" w:name="spsDateDistribution"/>
          <w:bookmarkStart w:id="4" w:name="bmkDate"/>
          <w:r w:rsidRPr="009239F7">
            <w:rPr>
              <w:szCs w:val="16"/>
            </w:rPr>
            <w:t>21 August 2025</w:t>
          </w:r>
          <w:bookmarkEnd w:id="3"/>
          <w:bookmarkEnd w:id="4"/>
        </w:p>
      </w:tc>
    </w:tr>
    <w:tr w14:paraId="2076477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43F011" w14:textId="77777777">
          <w:pPr>
            <w:jc w:val="left"/>
            <w:rPr>
              <w:b/>
            </w:rPr>
          </w:pPr>
          <w:bookmarkStart w:id="5" w:name="bmkSerial"/>
          <w:r>
            <w:rPr>
              <w:b w:val="0"/>
              <w:color w:val="FF0000"/>
            </w:rPr>
            <w:t>(25-5209)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5D96F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7C253D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9FAA9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605C5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5170C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837310">
    <w:abstractNumId w:val="9"/>
  </w:num>
  <w:num w:numId="2" w16cid:durableId="268441137">
    <w:abstractNumId w:val="7"/>
  </w:num>
  <w:num w:numId="3" w16cid:durableId="1119564253">
    <w:abstractNumId w:val="6"/>
  </w:num>
  <w:num w:numId="4" w16cid:durableId="761528347">
    <w:abstractNumId w:val="5"/>
  </w:num>
  <w:num w:numId="5" w16cid:durableId="674652228">
    <w:abstractNumId w:val="4"/>
  </w:num>
  <w:num w:numId="6" w16cid:durableId="390005067">
    <w:abstractNumId w:val="12"/>
  </w:num>
  <w:num w:numId="7" w16cid:durableId="1093016964">
    <w:abstractNumId w:val="11"/>
  </w:num>
  <w:num w:numId="8" w16cid:durableId="596794605">
    <w:abstractNumId w:val="10"/>
  </w:num>
  <w:num w:numId="9" w16cid:durableId="20248926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849238">
    <w:abstractNumId w:val="13"/>
  </w:num>
  <w:num w:numId="11" w16cid:durableId="1601373638">
    <w:abstractNumId w:val="8"/>
  </w:num>
  <w:num w:numId="12" w16cid:durableId="273364525">
    <w:abstractNumId w:val="3"/>
  </w:num>
  <w:num w:numId="13" w16cid:durableId="360013905">
    <w:abstractNumId w:val="2"/>
  </w:num>
  <w:num w:numId="14" w16cid:durableId="620309805">
    <w:abstractNumId w:val="1"/>
  </w:num>
  <w:num w:numId="15" w16cid:durableId="2071728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2F00"/>
    <w:rsid w:val="001E291F"/>
    <w:rsid w:val="00204CC3"/>
    <w:rsid w:val="00214E54"/>
    <w:rsid w:val="00233408"/>
    <w:rsid w:val="002514C1"/>
    <w:rsid w:val="00267723"/>
    <w:rsid w:val="00270637"/>
    <w:rsid w:val="0027067B"/>
    <w:rsid w:val="00272DB5"/>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BB"/>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E9AAE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CHN/25_05369_00_x.pdf" TargetMode="External" /><Relationship Id="rId6" Type="http://schemas.openxmlformats.org/officeDocument/2006/relationships/hyperlink" Target="mailto:tbt@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2025-08-21T07:47:00Z</dcterms:created>
  <dcterms:modified xsi:type="dcterms:W3CDTF">2025-08-21T07:47:00Z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