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E22AE" w:rsidRPr="007C4C36" w:rsidP="007C4C36" w14:paraId="6CE67E4C" w14:textId="77777777">
      <w:pPr>
        <w:pStyle w:val="Title"/>
        <w:rPr>
          <w:b w:val="0"/>
          <w:caps w:val="0"/>
          <w:kern w:val="0"/>
        </w:rPr>
      </w:pPr>
      <w:r w:rsidRPr="007C4C36">
        <w:rPr>
          <w:caps w:val="0"/>
          <w:kern w:val="0"/>
        </w:rPr>
        <w:t>NOTIFICATION</w:t>
      </w:r>
    </w:p>
    <w:p w:rsidR="004E22AE" w:rsidRPr="007C4C36" w:rsidP="007C4C36" w14:paraId="61882A09" w14:textId="77777777">
      <w:pPr>
        <w:pStyle w:val="Title3"/>
      </w:pPr>
      <w:r w:rsidRPr="007C4C36">
        <w:t>Corrigendum</w:t>
      </w:r>
    </w:p>
    <w:p w:rsidR="007141CF" w:rsidRPr="007C4C36" w:rsidP="007C4C36" w14:paraId="3FC181FF" w14:textId="77777777">
      <w:r w:rsidRPr="007C4C36">
        <w:t xml:space="preserve">The following communication, dated 18 August 2025, is being circulated at the request of the delegation of the </w:t>
      </w:r>
      <w:r w:rsidRPr="007C4C36">
        <w:rPr>
          <w:u w:val="single"/>
        </w:rPr>
        <w:t>United States of America</w:t>
      </w:r>
      <w:r w:rsidRPr="007C4C36">
        <w:t>.</w:t>
      </w:r>
    </w:p>
    <w:p w:rsidR="004E22AE" w:rsidRPr="007C4C36" w:rsidP="007C4C36" w14:paraId="7DA4EE99" w14:textId="77777777"/>
    <w:p w:rsidR="004E22AE" w:rsidRPr="007C4C36" w:rsidP="007C4C36" w14:paraId="3B62510E" w14:textId="77777777">
      <w:pPr>
        <w:jc w:val="center"/>
        <w:rPr>
          <w:b/>
        </w:rPr>
      </w:pPr>
      <w:r w:rsidRPr="007C4C36">
        <w:rPr>
          <w:b/>
        </w:rPr>
        <w:t>_______________</w:t>
      </w:r>
    </w:p>
    <w:p w:rsidR="00D36ADA" w:rsidP="00D36ADA" w14:paraId="45CC4819" w14:textId="77777777"/>
    <w:p w:rsidR="00D36ADA" w:rsidP="00D36ADA" w14:paraId="48F6C1E5" w14:textId="77777777">
      <w:pPr>
        <w:spacing w:after="120"/>
      </w:pPr>
      <w:r>
        <w:rPr>
          <w:u w:val="single"/>
        </w:rPr>
        <w:t>Food Standards of Identity Modernization; Pasteurized Orange Juice</w:t>
      </w:r>
    </w:p>
    <w:tbl>
      <w:tblPr>
        <w:tblW w:w="4994" w:type="pct"/>
        <w:tblBorders>
          <w:top w:val="double" w:sz="4" w:space="0" w:color="auto"/>
          <w:left w:val="double" w:sz="4" w:space="0" w:color="auto"/>
          <w:bottom w:val="double" w:sz="4" w:space="0" w:color="auto"/>
          <w:right w:val="double" w:sz="4" w:space="0" w:color="auto"/>
          <w:insideH w:val="double" w:sz="6" w:space="0" w:color="auto"/>
          <w:insideV w:val="double" w:sz="6" w:space="0" w:color="auto"/>
        </w:tblBorders>
        <w:tblLayout w:type="fixed"/>
        <w:tblCellMar>
          <w:left w:w="113" w:type="dxa"/>
        </w:tblCellMar>
        <w:tblLook w:val="01E0"/>
      </w:tblPr>
      <w:tblGrid>
        <w:gridCol w:w="795"/>
        <w:gridCol w:w="8190"/>
      </w:tblGrid>
      <w:tr w14:paraId="71A7A2BF" w14:textId="77777777" w:rsidTr="008E3351">
        <w:tblPrEx>
          <w:tblW w:w="4994" w:type="pct"/>
          <w:tblLayout w:type="fixed"/>
          <w:tblLook w:val="01E0"/>
        </w:tblPrEx>
        <w:tc>
          <w:tcPr>
            <w:tcW w:w="8985" w:type="dxa"/>
            <w:gridSpan w:val="2"/>
            <w:tcBorders>
              <w:bottom w:val="single" w:sz="4" w:space="0" w:color="auto"/>
            </w:tcBorders>
          </w:tcPr>
          <w:p w:rsidR="008E3351" w:rsidRPr="007E15FC" w:rsidP="00314F47" w14:paraId="3D794DBA" w14:textId="77777777">
            <w:pPr>
              <w:spacing w:before="120" w:after="120"/>
              <w:rPr>
                <w:b/>
                <w:bCs/>
              </w:rPr>
            </w:pPr>
            <w:r w:rsidRPr="007E15FC">
              <w:rPr>
                <w:b/>
                <w:bCs/>
              </w:rPr>
              <w:t>Reason for corrigendum:</w:t>
            </w:r>
          </w:p>
        </w:tc>
      </w:tr>
      <w:tr w14:paraId="59162524"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471B72D8" w14:textId="77777777">
            <w:pPr>
              <w:spacing w:before="120" w:after="120"/>
            </w:pPr>
            <w:r w:rsidRPr="007E15FC">
              <w:t>[ ]</w:t>
            </w:r>
          </w:p>
        </w:tc>
        <w:tc>
          <w:tcPr>
            <w:tcW w:w="8190" w:type="dxa"/>
            <w:tcBorders>
              <w:top w:val="single" w:sz="4" w:space="0" w:color="auto"/>
              <w:left w:val="single" w:sz="4" w:space="0" w:color="auto"/>
              <w:bottom w:val="single" w:sz="4" w:space="0" w:color="auto"/>
            </w:tcBorders>
          </w:tcPr>
          <w:p w:rsidR="008E3351" w:rsidRPr="007E15FC" w:rsidP="008E3351" w14:paraId="0311B33F" w14:textId="77777777">
            <w:pPr>
              <w:spacing w:before="120" w:after="120"/>
              <w:jc w:val="left"/>
            </w:pPr>
            <w:r w:rsidRPr="007E15FC">
              <w:t>Notification circulated in error</w:t>
            </w:r>
          </w:p>
        </w:tc>
      </w:tr>
      <w:tr w14:paraId="70D833E2"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419BCB32" w14:textId="77777777">
            <w:pPr>
              <w:tabs>
                <w:tab w:val="left" w:pos="567"/>
                <w:tab w:val="right" w:pos="1744"/>
              </w:tabs>
              <w:spacing w:before="120" w:after="120"/>
            </w:pPr>
            <w:r w:rsidRPr="007E15FC">
              <w:t>[ ]</w:t>
            </w:r>
          </w:p>
        </w:tc>
        <w:tc>
          <w:tcPr>
            <w:tcW w:w="8190" w:type="dxa"/>
            <w:tcBorders>
              <w:top w:val="single" w:sz="4" w:space="0" w:color="auto"/>
              <w:left w:val="single" w:sz="4" w:space="0" w:color="auto"/>
              <w:bottom w:val="single" w:sz="4" w:space="0" w:color="auto"/>
            </w:tcBorders>
          </w:tcPr>
          <w:p w:rsidR="008E3351" w:rsidRPr="007E15FC" w:rsidP="008E3351" w14:paraId="10CF03F9" w14:textId="77777777">
            <w:pPr>
              <w:spacing w:before="120" w:after="120"/>
            </w:pPr>
            <w:r w:rsidRPr="007E15FC">
              <w:t>Clerical error in notification</w:t>
            </w:r>
          </w:p>
        </w:tc>
      </w:tr>
      <w:tr w14:paraId="10B4ADAA" w14:textId="77777777" w:rsidTr="008E3351">
        <w:tblPrEx>
          <w:tblW w:w="4994" w:type="pct"/>
          <w:tblLayout w:type="fixed"/>
          <w:tblLook w:val="01E0"/>
        </w:tblPrEx>
        <w:tc>
          <w:tcPr>
            <w:tcW w:w="795" w:type="dxa"/>
            <w:tcBorders>
              <w:top w:val="single" w:sz="4" w:space="0" w:color="auto"/>
              <w:bottom w:val="single" w:sz="4" w:space="0" w:color="auto"/>
              <w:right w:val="single" w:sz="4" w:space="0" w:color="auto"/>
            </w:tcBorders>
          </w:tcPr>
          <w:p w:rsidR="008E3351" w:rsidRPr="007E15FC" w:rsidP="008E3351" w14:paraId="314B496F" w14:textId="77777777">
            <w:pPr>
              <w:spacing w:before="120" w:after="120"/>
            </w:pPr>
            <w:r w:rsidRPr="007E15FC">
              <w:t>[X]</w:t>
            </w:r>
          </w:p>
        </w:tc>
        <w:tc>
          <w:tcPr>
            <w:tcW w:w="8190" w:type="dxa"/>
            <w:tcBorders>
              <w:top w:val="single" w:sz="4" w:space="0" w:color="auto"/>
              <w:left w:val="single" w:sz="4" w:space="0" w:color="auto"/>
              <w:bottom w:val="single" w:sz="4" w:space="0" w:color="auto"/>
            </w:tcBorders>
          </w:tcPr>
          <w:p w:rsidR="008E3351" w:rsidRPr="007E15FC" w:rsidP="008E3351" w14:paraId="304CE331" w14:textId="77777777">
            <w:pPr>
              <w:spacing w:before="120" w:after="120"/>
            </w:pPr>
            <w:r w:rsidRPr="007E15FC">
              <w:t>Clerical error in notified measure/reference document</w:t>
            </w:r>
          </w:p>
        </w:tc>
      </w:tr>
      <w:tr w14:paraId="5999A463" w14:textId="77777777" w:rsidTr="008E3351">
        <w:tblPrEx>
          <w:tblW w:w="4994" w:type="pct"/>
          <w:tblLayout w:type="fixed"/>
          <w:tblLook w:val="01E0"/>
        </w:tblPrEx>
        <w:tc>
          <w:tcPr>
            <w:tcW w:w="795" w:type="dxa"/>
            <w:tcBorders>
              <w:top w:val="single" w:sz="4" w:space="0" w:color="auto"/>
              <w:right w:val="single" w:sz="4" w:space="0" w:color="auto"/>
            </w:tcBorders>
          </w:tcPr>
          <w:p w:rsidR="008E3351" w:rsidRPr="007E15FC" w:rsidP="008E3351" w14:paraId="7E770495" w14:textId="77777777">
            <w:pPr>
              <w:spacing w:before="120" w:after="120"/>
            </w:pPr>
            <w:r w:rsidRPr="007E15FC">
              <w:t>[ ]</w:t>
            </w:r>
          </w:p>
        </w:tc>
        <w:tc>
          <w:tcPr>
            <w:tcW w:w="8190" w:type="dxa"/>
            <w:tcBorders>
              <w:top w:val="single" w:sz="4" w:space="0" w:color="auto"/>
              <w:left w:val="single" w:sz="4" w:space="0" w:color="auto"/>
            </w:tcBorders>
          </w:tcPr>
          <w:p w:rsidR="008E3351" w:rsidRPr="007E15FC" w:rsidP="008E3351" w14:paraId="36F7C051" w14:textId="77777777">
            <w:pPr>
              <w:spacing w:before="120" w:after="120"/>
            </w:pPr>
            <w:r w:rsidRPr="007E15FC">
              <w:t>Other</w:t>
            </w:r>
          </w:p>
        </w:tc>
      </w:tr>
    </w:tbl>
    <w:p w:rsidR="00D36ADA" w:rsidRPr="007E15FC" w:rsidP="00D36ADA" w14:paraId="7644564F" w14:textId="77777777">
      <w:pPr>
        <w:rPr>
          <w:b/>
          <w:bCs/>
        </w:rPr>
      </w:pPr>
    </w:p>
    <w:p w:rsidR="00D36ADA" w:rsidRPr="007E15FC" w:rsidP="00D36ADA" w14:paraId="36B00791" w14:textId="77777777">
      <w:pPr>
        <w:rPr>
          <w:b/>
          <w:bCs/>
        </w:rPr>
      </w:pPr>
      <w:r w:rsidRPr="007E15FC">
        <w:rPr>
          <w:b/>
          <w:bCs/>
        </w:rPr>
        <w:t xml:space="preserve">Description: </w:t>
      </w:r>
    </w:p>
    <w:p w:rsidR="004E22AE" w:rsidRPr="007C4C36" w:rsidP="007C4C36" w14:paraId="1A1F0AB0" w14:textId="77777777"/>
    <w:p w:rsidR="004E22AE" w:rsidRPr="007C4C36" w:rsidP="003601C0" w14:paraId="33E9C094" w14:textId="77777777">
      <w:pPr>
        <w:spacing w:after="120"/>
      </w:pPr>
      <w:r w:rsidRPr="007C4C36">
        <w:t>The Food and Drug Administration (FDA or we) is correcting the proposed rule entitled "Food Standards of Identity Modernization; Pasteurized Orange Juice; Proposed Rule" (</w:t>
      </w:r>
      <w:hyperlink r:id="rId5" w:history="1">
        <w:r w:rsidRPr="007C4C36">
          <w:rPr>
            <w:color w:val="0000FF"/>
            <w:u w:val="single"/>
          </w:rPr>
          <w:t>90 FR 37817</w:t>
        </w:r>
      </w:hyperlink>
      <w:r w:rsidRPr="007C4C36">
        <w:t>, 6 August 2025). In the proposed rule, FDA proposed to amend the standard of identity (SOI) for pasteurized orange juice (POJ) by lowering the minimum orange juice soluble solids content from 10.5° to 10° Brix. The proposed rule inadvertently included an additional summary of benefits table, an additional summary table and an extraneous paragraph and sentence. This document corrects those errors.</w:t>
      </w:r>
    </w:p>
    <w:p w:rsidR="004E22AE" w:rsidRPr="007C4C36" w:rsidP="003601C0" w14:paraId="298DC1E9" w14:textId="77777777">
      <w:pPr>
        <w:spacing w:before="120" w:after="120"/>
      </w:pPr>
      <w:r w:rsidRPr="007C4C36">
        <w:t xml:space="preserve">90 Federal Register (FR) 39139, 14 August 2025; </w:t>
      </w:r>
      <w:hyperlink r:id="rId6" w:history="1">
        <w:r w:rsidRPr="007C4C36">
          <w:rPr>
            <w:color w:val="0000FF"/>
            <w:u w:val="single"/>
          </w:rPr>
          <w:t>Title 21 Code of Federal Regulations (CFR) Part 146</w:t>
        </w:r>
      </w:hyperlink>
      <w:r w:rsidRPr="007C4C36">
        <w:t>:</w:t>
      </w:r>
      <w:r w:rsidRPr="007C4C36">
        <w:br/>
      </w:r>
      <w:hyperlink r:id="rId7" w:history="1">
        <w:r w:rsidRPr="007C4C36">
          <w:rPr>
            <w:color w:val="0000FF"/>
            <w:u w:val="single"/>
          </w:rPr>
          <w:t>https://www.govinfo.gov/content/pkg/FR-2025-08-14/html/2025-15473.htm</w:t>
        </w:r>
      </w:hyperlink>
      <w:r w:rsidRPr="007C4C36">
        <w:t xml:space="preserve"> </w:t>
      </w:r>
      <w:r w:rsidRPr="007C4C36">
        <w:br/>
      </w:r>
      <w:hyperlink r:id="rId8" w:history="1">
        <w:r w:rsidRPr="007C4C36">
          <w:rPr>
            <w:color w:val="0000FF"/>
            <w:u w:val="single"/>
          </w:rPr>
          <w:t>https://www.govinfo.gov/content/pkg/FR-2025-08-14/pdf/2025-15473.pdf</w:t>
        </w:r>
      </w:hyperlink>
    </w:p>
    <w:p w:rsidR="004E22AE" w:rsidRPr="007C4C36" w:rsidP="003601C0" w14:paraId="3E54E0CF" w14:textId="77777777">
      <w:pPr>
        <w:spacing w:before="120" w:after="120"/>
      </w:pPr>
      <w:r w:rsidRPr="007C4C36">
        <w:br/>
        <w:t xml:space="preserve">This correction and the proposed rule are identified by Docket Number FDA-2022-P-1668. The Docket Folder is available on </w:t>
      </w:r>
      <w:hyperlink r:id="rId9" w:history="1">
        <w:r w:rsidRPr="007C4C36">
          <w:rPr>
            <w:color w:val="0000FF"/>
            <w:u w:val="single"/>
          </w:rPr>
          <w:t>Regulations.gov</w:t>
        </w:r>
      </w:hyperlink>
      <w:r w:rsidRPr="007C4C36">
        <w:t xml:space="preserve"> at </w:t>
      </w:r>
      <w:hyperlink r:id="rId10" w:history="1">
        <w:r w:rsidRPr="007C4C36">
          <w:rPr>
            <w:color w:val="0000FF"/>
            <w:u w:val="single"/>
          </w:rPr>
          <w:t>https://www.regulations.gov/docket/FDA-2022-P-1668/document</w:t>
        </w:r>
      </w:hyperlink>
      <w:r w:rsidRPr="007C4C36">
        <w:t xml:space="preserve"> and provides access to </w:t>
      </w:r>
      <w:hyperlink r:id="rId11" w:history="1">
        <w:r w:rsidRPr="007C4C36">
          <w:rPr>
            <w:color w:val="0000FF"/>
            <w:u w:val="single"/>
          </w:rPr>
          <w:t>primary</w:t>
        </w:r>
      </w:hyperlink>
      <w:r w:rsidRPr="007C4C36">
        <w:t xml:space="preserve"> and </w:t>
      </w:r>
      <w:hyperlink r:id="rId12" w:history="1">
        <w:r w:rsidRPr="007C4C36">
          <w:rPr>
            <w:color w:val="0000FF"/>
            <w:u w:val="single"/>
          </w:rPr>
          <w:t>supporting</w:t>
        </w:r>
      </w:hyperlink>
      <w:r w:rsidRPr="007C4C36">
        <w:t xml:space="preserve"> documents as well as comments received. Documents are also accessible from Regulations.gov by searching the Docket Number. WTO Members and their stakeholders are asked to submit comments to the </w:t>
      </w:r>
      <w:hyperlink r:id="rId13" w:history="1">
        <w:r w:rsidRPr="007C4C36">
          <w:rPr>
            <w:color w:val="0000FF"/>
            <w:u w:val="single"/>
          </w:rPr>
          <w:t>USA TBT Enquiry Point</w:t>
        </w:r>
      </w:hyperlink>
      <w:r w:rsidRPr="007C4C36">
        <w:t xml:space="preserve"> by or before </w:t>
      </w:r>
      <w:hyperlink r:id="rId14" w:history="1">
        <w:r w:rsidRPr="007C4C36">
          <w:rPr>
            <w:color w:val="0000FF"/>
            <w:u w:val="single"/>
          </w:rPr>
          <w:t>4pm</w:t>
        </w:r>
      </w:hyperlink>
      <w:r w:rsidRPr="007C4C36">
        <w:t xml:space="preserve"> </w:t>
      </w:r>
      <w:hyperlink r:id="rId15" w:history="1">
        <w:r w:rsidRPr="007C4C36">
          <w:rPr>
            <w:color w:val="0000FF"/>
            <w:u w:val="single"/>
          </w:rPr>
          <w:t>Eastern Time</w:t>
        </w:r>
      </w:hyperlink>
      <w:r w:rsidRPr="007C4C36">
        <w:t xml:space="preserve"> on 4 November 2025. </w:t>
      </w:r>
      <w:hyperlink r:id="rId16" w:history="1">
        <w:r w:rsidRPr="007C4C36">
          <w:rPr>
            <w:color w:val="0000FF"/>
            <w:u w:val="single"/>
          </w:rPr>
          <w:t>Comments</w:t>
        </w:r>
      </w:hyperlink>
      <w:r w:rsidRPr="007C4C36">
        <w:t xml:space="preserve"> received by the USA TBT Enquiry Point from WTO Members and their stakeholders will be shared with FDA and will also be submitted to the </w:t>
      </w:r>
      <w:hyperlink r:id="rId10" w:history="1">
        <w:r w:rsidRPr="007C4C36">
          <w:rPr>
            <w:color w:val="0000FF"/>
            <w:u w:val="single"/>
          </w:rPr>
          <w:t>Docket</w:t>
        </w:r>
      </w:hyperlink>
      <w:r w:rsidRPr="007C4C36">
        <w:t xml:space="preserve"> on Regulations.gov if received within the comment period.</w:t>
      </w:r>
    </w:p>
    <w:p w:rsidR="004E22AE" w:rsidRPr="007C4C36" w:rsidP="003601C0" w14:paraId="594144E2" w14:textId="77777777">
      <w:pPr>
        <w:spacing w:after="120"/>
      </w:pPr>
      <w:hyperlink r:id="rId17" w:tgtFrame="_blank" w:history="1">
        <w:r w:rsidRPr="007C4C36">
          <w:rPr>
            <w:color w:val="0000FF"/>
            <w:u w:val="single"/>
          </w:rPr>
          <w:t>https://members.wto.org/crnattachments/2025/TBT/USA/25_05326_00_e.pdf</w:t>
        </w:r>
      </w:hyperlink>
    </w:p>
    <w:p w:rsidR="004E22AE" w:rsidRPr="007C4C36" w:rsidP="007C4C36" w14:paraId="37FC6A38" w14:textId="77777777">
      <w:pPr>
        <w:jc w:val="center"/>
        <w:rPr>
          <w:b/>
        </w:rPr>
      </w:pPr>
      <w:r w:rsidRPr="007C4C36">
        <w:rPr>
          <w:b/>
        </w:rPr>
        <w:t>__________</w:t>
      </w:r>
    </w:p>
    <w:sectPr w:rsidSect="008E3351">
      <w:headerReference w:type="even" r:id="rId18"/>
      <w:headerReference w:type="default" r:id="rId19"/>
      <w:footerReference w:type="even" r:id="rId20"/>
      <w:footerReference w:type="default" r:id="rId21"/>
      <w:head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725D4280" w14:textId="77777777">
    <w:pPr>
      <w:pStyle w:val="Footer"/>
    </w:pPr>
    <w:r w:rsidRPr="007C4C3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1DC7E859" w14:textId="77777777">
    <w:pPr>
      <w:pStyle w:val="Footer"/>
    </w:pPr>
    <w:r w:rsidRPr="007C4C3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413114B3" w14:textId="77777777">
    <w:pPr>
      <w:pStyle w:val="Header"/>
      <w:pBdr>
        <w:bottom w:val="single" w:sz="4" w:space="1" w:color="auto"/>
      </w:pBdr>
      <w:tabs>
        <w:tab w:val="clear" w:pos="4513"/>
        <w:tab w:val="clear" w:pos="9027"/>
      </w:tabs>
      <w:jc w:val="center"/>
    </w:pPr>
    <w:r w:rsidRPr="007C4C36">
      <w:t>tbtSymbol</w:t>
    </w:r>
  </w:p>
  <w:p w:rsidR="004E22AE" w:rsidRPr="007C4C36" w:rsidP="004E22AE" w14:paraId="12F3DED0" w14:textId="77777777">
    <w:pPr>
      <w:pStyle w:val="Header"/>
      <w:pBdr>
        <w:bottom w:val="single" w:sz="4" w:space="1" w:color="auto"/>
      </w:pBdr>
      <w:tabs>
        <w:tab w:val="clear" w:pos="4513"/>
        <w:tab w:val="clear" w:pos="9027"/>
      </w:tabs>
      <w:jc w:val="center"/>
    </w:pPr>
  </w:p>
  <w:p w:rsidR="004E22AE" w:rsidRPr="007C4C36" w:rsidP="004E22AE" w14:paraId="30B7857D"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1</w:t>
    </w:r>
    <w:r w:rsidRPr="007C4C36">
      <w:fldChar w:fldCharType="end"/>
    </w:r>
    <w:r w:rsidRPr="007C4C36">
      <w:t xml:space="preserve"> -</w:t>
    </w:r>
  </w:p>
  <w:p w:rsidR="004E22AE" w:rsidRPr="007C4C36" w:rsidP="004E22AE" w14:paraId="0B88E18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5CBA8603" w14:textId="77777777">
    <w:pPr>
      <w:pStyle w:val="Header"/>
      <w:pBdr>
        <w:bottom w:val="single" w:sz="4" w:space="1" w:color="auto"/>
      </w:pBdr>
      <w:tabs>
        <w:tab w:val="clear" w:pos="4513"/>
        <w:tab w:val="clear" w:pos="9027"/>
      </w:tabs>
      <w:jc w:val="center"/>
    </w:pPr>
    <w:r w:rsidRPr="007C4C36">
      <w:t>tbtSymbol</w:t>
    </w:r>
  </w:p>
  <w:p w:rsidR="004E22AE" w:rsidRPr="007C4C36" w:rsidP="004E22AE" w14:paraId="7AB3FE13" w14:textId="77777777">
    <w:pPr>
      <w:pStyle w:val="Header"/>
      <w:pBdr>
        <w:bottom w:val="single" w:sz="4" w:space="1" w:color="auto"/>
      </w:pBdr>
      <w:tabs>
        <w:tab w:val="clear" w:pos="4513"/>
        <w:tab w:val="clear" w:pos="9027"/>
      </w:tabs>
      <w:jc w:val="center"/>
    </w:pPr>
  </w:p>
  <w:p w:rsidR="004E22AE" w:rsidRPr="007C4C36" w:rsidP="004E22AE" w14:paraId="662708B3"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2</w:t>
    </w:r>
    <w:r w:rsidRPr="007C4C36">
      <w:fldChar w:fldCharType="end"/>
    </w:r>
    <w:r w:rsidRPr="007C4C36">
      <w:t xml:space="preserve"> -</w:t>
    </w:r>
  </w:p>
  <w:p w:rsidR="004E22AE" w:rsidRPr="007C4C36" w:rsidP="004E22AE" w14:paraId="0285A72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F11E8F" w14:textId="77777777" w:rsidTr="00560AB2">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E22AE" w:rsidP="000F4B07" w14:paraId="65BD8F9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E22AE" w:rsidP="000F4B07" w14:paraId="343BB73B" w14:textId="77777777">
          <w:pPr>
            <w:jc w:val="right"/>
            <w:rPr>
              <w:b/>
              <w:color w:val="FF0000"/>
              <w:szCs w:val="16"/>
            </w:rPr>
          </w:pPr>
        </w:p>
      </w:tc>
    </w:tr>
    <w:bookmarkEnd w:id="0"/>
    <w:tr w14:paraId="64A153BB" w14:textId="77777777" w:rsidTr="00560AB2">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E22AE" w:rsidP="000F4B07" w14:paraId="4A2E42C5" w14:textId="77777777">
          <w:pPr>
            <w:jc w:val="left"/>
          </w:pPr>
          <w:r>
            <w:rPr>
              <w:noProof/>
              <w:lang w:eastAsia="en-GB"/>
            </w:rPr>
            <w:drawing>
              <wp:inline distT="0" distB="0" distL="0" distR="0">
                <wp:extent cx="2401570" cy="7035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035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E22AE" w:rsidP="000F4B07" w14:paraId="6BC44BEA" w14:textId="77777777">
          <w:pPr>
            <w:jc w:val="right"/>
            <w:rPr>
              <w:b/>
              <w:szCs w:val="16"/>
            </w:rPr>
          </w:pPr>
        </w:p>
      </w:tc>
    </w:tr>
    <w:tr w14:paraId="700F89F7" w14:textId="77777777" w:rsidTr="00560AB2">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E22AE" w:rsidP="000F4B07" w14:paraId="1C16135D" w14:textId="77777777">
          <w:pPr>
            <w:jc w:val="left"/>
            <w:rPr>
              <w:noProof/>
              <w:lang w:eastAsia="en-GB"/>
            </w:rPr>
          </w:pPr>
        </w:p>
      </w:tc>
      <w:tc>
        <w:tcPr>
          <w:tcW w:w="5448" w:type="dxa"/>
          <w:gridSpan w:val="2"/>
          <w:shd w:val="clear" w:color="auto" w:fill="FFFFFF"/>
          <w:tcMar>
            <w:left w:w="108" w:type="dxa"/>
            <w:right w:w="108" w:type="dxa"/>
          </w:tcMar>
        </w:tcPr>
        <w:p w:rsidR="00ED54E0" w:rsidRPr="007C4C36" w:rsidP="004E22AE" w14:paraId="15F195E1" w14:textId="77777777">
          <w:pPr>
            <w:jc w:val="right"/>
            <w:rPr>
              <w:b/>
              <w:szCs w:val="16"/>
            </w:rPr>
          </w:pPr>
          <w:bookmarkStart w:id="1" w:name="bmkSymbols"/>
          <w:r w:rsidRPr="007C4C36">
            <w:rPr>
              <w:b/>
              <w:szCs w:val="16"/>
            </w:rPr>
            <w:t>G/TBT/N/USA/2231/Corr.1</w:t>
          </w:r>
          <w:bookmarkEnd w:id="1"/>
        </w:p>
      </w:tc>
    </w:tr>
    <w:tr w14:paraId="6E698A97" w14:textId="77777777" w:rsidTr="00560AB2">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E22AE" w:rsidP="000F4B07" w14:paraId="1F2CAF89" w14:textId="77777777"/>
      </w:tc>
      <w:tc>
        <w:tcPr>
          <w:tcW w:w="5448" w:type="dxa"/>
          <w:gridSpan w:val="2"/>
          <w:shd w:val="clear" w:color="auto" w:fill="FFFFFF"/>
          <w:tcMar>
            <w:left w:w="108" w:type="dxa"/>
            <w:right w:w="108" w:type="dxa"/>
          </w:tcMar>
          <w:vAlign w:val="center"/>
        </w:tcPr>
        <w:p w:rsidR="00ED54E0" w:rsidRPr="004E22AE" w:rsidP="000F4B07" w14:paraId="1056D657" w14:textId="77777777">
          <w:pPr>
            <w:jc w:val="right"/>
            <w:rPr>
              <w:szCs w:val="16"/>
            </w:rPr>
          </w:pPr>
          <w:bookmarkStart w:id="2" w:name="spsDateDistribution"/>
          <w:bookmarkStart w:id="3" w:name="bmkDate"/>
          <w:r w:rsidRPr="004E22AE">
            <w:rPr>
              <w:szCs w:val="16"/>
            </w:rPr>
            <w:t>19 August 2025</w:t>
          </w:r>
          <w:bookmarkEnd w:id="2"/>
          <w:bookmarkEnd w:id="3"/>
        </w:p>
      </w:tc>
    </w:tr>
    <w:tr w14:paraId="7F6BC4DA" w14:textId="77777777" w:rsidTr="00560AB2">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E22AE" w:rsidP="000F4B07" w14:paraId="61F6AB87" w14:textId="77777777">
          <w:pPr>
            <w:jc w:val="left"/>
            <w:rPr>
              <w:b/>
            </w:rPr>
          </w:pPr>
          <w:bookmarkStart w:id="4" w:name="bmkSerial"/>
          <w:r>
            <w:rPr>
              <w:b w:val="0"/>
              <w:color w:val="FF0000"/>
            </w:rPr>
            <w:t>(25-5148)</w:t>
          </w:r>
          <w:bookmarkEnd w:id="4"/>
        </w:p>
      </w:tc>
      <w:tc>
        <w:tcPr>
          <w:tcW w:w="3325" w:type="dxa"/>
          <w:tcBorders>
            <w:bottom w:val="single" w:sz="4" w:space="0" w:color="auto"/>
          </w:tcBorders>
          <w:tcMar>
            <w:top w:w="0" w:type="dxa"/>
            <w:left w:w="108" w:type="dxa"/>
            <w:bottom w:w="57" w:type="dxa"/>
            <w:right w:w="108" w:type="dxa"/>
          </w:tcMar>
          <w:vAlign w:val="bottom"/>
        </w:tcPr>
        <w:p w:rsidR="00ED54E0" w:rsidRPr="004E22AE" w:rsidP="000F4B07" w14:paraId="4F1F50CE" w14:textId="77777777">
          <w:pPr>
            <w:jc w:val="right"/>
            <w:rPr>
              <w:szCs w:val="16"/>
            </w:rPr>
          </w:pPr>
          <w:bookmarkStart w:id="5" w:name="bmkTotPages"/>
          <w:r w:rsidRPr="007C4C36">
            <w:rPr>
              <w:bCs/>
              <w:szCs w:val="16"/>
            </w:rPr>
            <w:t xml:space="preserve">Page: </w:t>
          </w:r>
          <w:r w:rsidRPr="007C4C36">
            <w:rPr>
              <w:bCs/>
              <w:szCs w:val="16"/>
            </w:rPr>
            <w:fldChar w:fldCharType="begin"/>
          </w:r>
          <w:r w:rsidRPr="007C4C36">
            <w:rPr>
              <w:bCs/>
              <w:szCs w:val="16"/>
            </w:rPr>
            <w:instrText xml:space="preserve"> PAGE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r w:rsidRPr="007C4C36">
            <w:rPr>
              <w:bCs/>
              <w:szCs w:val="16"/>
            </w:rPr>
            <w:t>/</w:t>
          </w:r>
          <w:r w:rsidRPr="007C4C36">
            <w:rPr>
              <w:bCs/>
              <w:szCs w:val="16"/>
            </w:rPr>
            <w:fldChar w:fldCharType="begin"/>
          </w:r>
          <w:r w:rsidRPr="007C4C36">
            <w:rPr>
              <w:bCs/>
              <w:szCs w:val="16"/>
            </w:rPr>
            <w:instrText xml:space="preserve"> NUMPAGES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bookmarkEnd w:id="5"/>
        </w:p>
      </w:tc>
    </w:tr>
    <w:tr w14:paraId="62753482" w14:textId="77777777" w:rsidTr="00560AB2">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E22AE" w:rsidP="000F4B07" w14:paraId="646BCD1D" w14:textId="77777777">
          <w:pPr>
            <w:jc w:val="left"/>
            <w:rPr>
              <w:sz w:val="14"/>
              <w:szCs w:val="16"/>
            </w:rPr>
          </w:pPr>
          <w:bookmarkStart w:id="6" w:name="bmkCommittee"/>
          <w:r w:rsidRPr="007C4C36">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7C4C36" w:rsidP="000F4B07" w14:paraId="16A8BD5C" w14:textId="77777777">
          <w:pPr>
            <w:jc w:val="right"/>
            <w:rPr>
              <w:bCs/>
              <w:szCs w:val="18"/>
            </w:rPr>
          </w:pPr>
          <w:bookmarkStart w:id="7" w:name="bmkLanguage"/>
          <w:r w:rsidRPr="007C4C36">
            <w:rPr>
              <w:bCs/>
              <w:szCs w:val="18"/>
            </w:rPr>
            <w:t>Original:</w:t>
          </w:r>
          <w:r w:rsidRPr="007C4C36" w:rsidR="00DF3F8A">
            <w:rPr>
              <w:bCs/>
              <w:szCs w:val="18"/>
            </w:rPr>
            <w:t xml:space="preserve"> </w:t>
          </w:r>
          <w:bookmarkStart w:id="8" w:name="spsOriginalLanguage"/>
          <w:r w:rsidRPr="007C4C36" w:rsidR="00DF3F8A">
            <w:rPr>
              <w:bCs/>
              <w:szCs w:val="18"/>
            </w:rPr>
            <w:t>English</w:t>
          </w:r>
          <w:bookmarkEnd w:id="8"/>
          <w:bookmarkEnd w:id="7"/>
        </w:p>
      </w:tc>
    </w:tr>
  </w:tbl>
  <w:p w:rsidR="00ED54E0" w:rsidRPr="007C4C36" w14:paraId="456C41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A11C1A1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F73E929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F6DCF6B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E006206"/>
    <w:numStyleLink w:val="LegalHeadings"/>
  </w:abstractNum>
  <w:abstractNum w:abstractNumId="12">
    <w:nsid w:val="57551E12"/>
    <w:multiLevelType w:val="multilevel"/>
    <w:tmpl w:val="0E00620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9664143">
    <w:abstractNumId w:val="9"/>
  </w:num>
  <w:num w:numId="2" w16cid:durableId="1774325043">
    <w:abstractNumId w:val="7"/>
  </w:num>
  <w:num w:numId="3" w16cid:durableId="1323463141">
    <w:abstractNumId w:val="6"/>
  </w:num>
  <w:num w:numId="4" w16cid:durableId="450126175">
    <w:abstractNumId w:val="5"/>
  </w:num>
  <w:num w:numId="5" w16cid:durableId="732123626">
    <w:abstractNumId w:val="4"/>
  </w:num>
  <w:num w:numId="6" w16cid:durableId="659773478">
    <w:abstractNumId w:val="12"/>
  </w:num>
  <w:num w:numId="7" w16cid:durableId="1286161869">
    <w:abstractNumId w:val="11"/>
  </w:num>
  <w:num w:numId="8" w16cid:durableId="981733913">
    <w:abstractNumId w:val="10"/>
  </w:num>
  <w:num w:numId="9" w16cid:durableId="743531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7690555">
    <w:abstractNumId w:val="13"/>
  </w:num>
  <w:num w:numId="11" w16cid:durableId="879826988">
    <w:abstractNumId w:val="8"/>
  </w:num>
  <w:num w:numId="12" w16cid:durableId="242640491">
    <w:abstractNumId w:val="3"/>
  </w:num>
  <w:num w:numId="13" w16cid:durableId="2004502504">
    <w:abstractNumId w:val="2"/>
  </w:num>
  <w:num w:numId="14" w16cid:durableId="1577937938">
    <w:abstractNumId w:val="1"/>
  </w:num>
  <w:num w:numId="15" w16cid:durableId="327908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AE"/>
    <w:rsid w:val="000272F6"/>
    <w:rsid w:val="00037AC4"/>
    <w:rsid w:val="000423BF"/>
    <w:rsid w:val="000A4945"/>
    <w:rsid w:val="000B31E1"/>
    <w:rsid w:val="000B4702"/>
    <w:rsid w:val="000C2CBB"/>
    <w:rsid w:val="000F07BF"/>
    <w:rsid w:val="000F4B07"/>
    <w:rsid w:val="0011356B"/>
    <w:rsid w:val="0013337F"/>
    <w:rsid w:val="00182B84"/>
    <w:rsid w:val="001E291F"/>
    <w:rsid w:val="001E6203"/>
    <w:rsid w:val="00233408"/>
    <w:rsid w:val="00266A7F"/>
    <w:rsid w:val="0027067B"/>
    <w:rsid w:val="002807BF"/>
    <w:rsid w:val="002D1DFD"/>
    <w:rsid w:val="00314F47"/>
    <w:rsid w:val="00322B84"/>
    <w:rsid w:val="0034338B"/>
    <w:rsid w:val="003466AC"/>
    <w:rsid w:val="003572B4"/>
    <w:rsid w:val="003601C0"/>
    <w:rsid w:val="0036118C"/>
    <w:rsid w:val="003D2853"/>
    <w:rsid w:val="003D759B"/>
    <w:rsid w:val="00467032"/>
    <w:rsid w:val="0046754A"/>
    <w:rsid w:val="004D0450"/>
    <w:rsid w:val="004D2E4C"/>
    <w:rsid w:val="004E22AE"/>
    <w:rsid w:val="004E2D12"/>
    <w:rsid w:val="004F203A"/>
    <w:rsid w:val="005336B8"/>
    <w:rsid w:val="00547B5F"/>
    <w:rsid w:val="005534B5"/>
    <w:rsid w:val="005564B9"/>
    <w:rsid w:val="00560AB2"/>
    <w:rsid w:val="005B04B9"/>
    <w:rsid w:val="005B68C7"/>
    <w:rsid w:val="005B7054"/>
    <w:rsid w:val="005D3E36"/>
    <w:rsid w:val="005D5981"/>
    <w:rsid w:val="005F30CB"/>
    <w:rsid w:val="00612644"/>
    <w:rsid w:val="00674CCD"/>
    <w:rsid w:val="006F5826"/>
    <w:rsid w:val="00700181"/>
    <w:rsid w:val="007141CF"/>
    <w:rsid w:val="00744A60"/>
    <w:rsid w:val="00745146"/>
    <w:rsid w:val="007577E3"/>
    <w:rsid w:val="00760DB3"/>
    <w:rsid w:val="0076183C"/>
    <w:rsid w:val="007B1EB6"/>
    <w:rsid w:val="007B51D4"/>
    <w:rsid w:val="007C4C36"/>
    <w:rsid w:val="007E15FC"/>
    <w:rsid w:val="007E6507"/>
    <w:rsid w:val="007F2B8E"/>
    <w:rsid w:val="00807247"/>
    <w:rsid w:val="008227B3"/>
    <w:rsid w:val="00840C2B"/>
    <w:rsid w:val="00861385"/>
    <w:rsid w:val="008739FD"/>
    <w:rsid w:val="00881D34"/>
    <w:rsid w:val="00893E85"/>
    <w:rsid w:val="008A68FB"/>
    <w:rsid w:val="008D0A7A"/>
    <w:rsid w:val="008E3351"/>
    <w:rsid w:val="008E372C"/>
    <w:rsid w:val="009A6F54"/>
    <w:rsid w:val="00A476D9"/>
    <w:rsid w:val="00A6057A"/>
    <w:rsid w:val="00A74017"/>
    <w:rsid w:val="00AA332C"/>
    <w:rsid w:val="00AC27F8"/>
    <w:rsid w:val="00AD4C72"/>
    <w:rsid w:val="00AE0B9E"/>
    <w:rsid w:val="00AE2AEE"/>
    <w:rsid w:val="00AF34C9"/>
    <w:rsid w:val="00B00276"/>
    <w:rsid w:val="00B230EC"/>
    <w:rsid w:val="00B52738"/>
    <w:rsid w:val="00B56EDC"/>
    <w:rsid w:val="00B960BB"/>
    <w:rsid w:val="00BB1F84"/>
    <w:rsid w:val="00BE5468"/>
    <w:rsid w:val="00C11EAC"/>
    <w:rsid w:val="00C22C9C"/>
    <w:rsid w:val="00C305D7"/>
    <w:rsid w:val="00C30F2A"/>
    <w:rsid w:val="00C43456"/>
    <w:rsid w:val="00C44669"/>
    <w:rsid w:val="00C60AB9"/>
    <w:rsid w:val="00C65C0C"/>
    <w:rsid w:val="00C808FC"/>
    <w:rsid w:val="00CA3BC2"/>
    <w:rsid w:val="00CD7D97"/>
    <w:rsid w:val="00CE3EE6"/>
    <w:rsid w:val="00CE4BA1"/>
    <w:rsid w:val="00D000C7"/>
    <w:rsid w:val="00D06A69"/>
    <w:rsid w:val="00D2508A"/>
    <w:rsid w:val="00D36ADA"/>
    <w:rsid w:val="00D52A9D"/>
    <w:rsid w:val="00D55AAD"/>
    <w:rsid w:val="00D63B88"/>
    <w:rsid w:val="00D72AF0"/>
    <w:rsid w:val="00D747AE"/>
    <w:rsid w:val="00D9226C"/>
    <w:rsid w:val="00DA20BD"/>
    <w:rsid w:val="00DE21EF"/>
    <w:rsid w:val="00DE50DB"/>
    <w:rsid w:val="00DF3F8A"/>
    <w:rsid w:val="00DF6AE1"/>
    <w:rsid w:val="00E27816"/>
    <w:rsid w:val="00E46FD5"/>
    <w:rsid w:val="00E544BB"/>
    <w:rsid w:val="00E56545"/>
    <w:rsid w:val="00E80C53"/>
    <w:rsid w:val="00EA5D4F"/>
    <w:rsid w:val="00EB27E8"/>
    <w:rsid w:val="00EB6C56"/>
    <w:rsid w:val="00ED54E0"/>
    <w:rsid w:val="00F003BA"/>
    <w:rsid w:val="00F32397"/>
    <w:rsid w:val="00F40595"/>
    <w:rsid w:val="00F81EE4"/>
    <w:rsid w:val="00F9685D"/>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31DB27"/>
  <w15:docId w15:val="{9E899B3A-84A4-4FC0-8139-FA801012D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C3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7C4C36"/>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7C4C36"/>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7C4C36"/>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7C4C36"/>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7C4C36"/>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7C4C36"/>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7C4C3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7C4C3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7C4C3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7C4C36"/>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7C4C36"/>
    <w:rPr>
      <w:rFonts w:ascii="Verdana" w:eastAsia="Times New Roman" w:hAnsi="Verdana"/>
      <w:b/>
      <w:bCs/>
      <w:color w:val="006283"/>
      <w:sz w:val="18"/>
      <w:szCs w:val="26"/>
      <w:lang w:val="en-GB"/>
    </w:rPr>
  </w:style>
  <w:style w:type="character" w:customStyle="1" w:styleId="Heading3Char">
    <w:name w:val="Heading 3 Char"/>
    <w:link w:val="Heading3"/>
    <w:uiPriority w:val="2"/>
    <w:rsid w:val="007C4C36"/>
    <w:rPr>
      <w:rFonts w:ascii="Verdana" w:eastAsia="Times New Roman" w:hAnsi="Verdana"/>
      <w:b/>
      <w:bCs/>
      <w:color w:val="006283"/>
      <w:sz w:val="18"/>
      <w:szCs w:val="22"/>
      <w:lang w:val="en-GB"/>
    </w:rPr>
  </w:style>
  <w:style w:type="character" w:customStyle="1" w:styleId="Heading4Char">
    <w:name w:val="Heading 4 Char"/>
    <w:link w:val="Heading4"/>
    <w:uiPriority w:val="2"/>
    <w:rsid w:val="007C4C36"/>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7C4C36"/>
    <w:rPr>
      <w:rFonts w:ascii="Verdana" w:eastAsia="Times New Roman" w:hAnsi="Verdana"/>
      <w:b/>
      <w:color w:val="006283"/>
      <w:sz w:val="18"/>
      <w:szCs w:val="22"/>
      <w:lang w:val="en-GB"/>
    </w:rPr>
  </w:style>
  <w:style w:type="character" w:customStyle="1" w:styleId="Heading6Char">
    <w:name w:val="Heading 6 Char"/>
    <w:link w:val="Heading6"/>
    <w:uiPriority w:val="2"/>
    <w:rsid w:val="007C4C36"/>
    <w:rPr>
      <w:rFonts w:ascii="Verdana" w:eastAsia="Times New Roman" w:hAnsi="Verdana"/>
      <w:b/>
      <w:iCs/>
      <w:color w:val="006283"/>
      <w:sz w:val="18"/>
      <w:szCs w:val="22"/>
      <w:lang w:val="en-GB"/>
    </w:rPr>
  </w:style>
  <w:style w:type="character" w:customStyle="1" w:styleId="Heading7Char">
    <w:name w:val="Heading 7 Char"/>
    <w:link w:val="Heading7"/>
    <w:uiPriority w:val="2"/>
    <w:rsid w:val="007C4C36"/>
    <w:rPr>
      <w:rFonts w:ascii="Verdana" w:eastAsia="Times New Roman" w:hAnsi="Verdana"/>
      <w:b/>
      <w:iCs/>
      <w:color w:val="006283"/>
      <w:sz w:val="18"/>
      <w:szCs w:val="22"/>
      <w:lang w:val="en-GB"/>
    </w:rPr>
  </w:style>
  <w:style w:type="character" w:customStyle="1" w:styleId="Heading8Char">
    <w:name w:val="Heading 8 Char"/>
    <w:link w:val="Heading8"/>
    <w:uiPriority w:val="2"/>
    <w:rsid w:val="007C4C36"/>
    <w:rPr>
      <w:rFonts w:ascii="Verdana" w:eastAsia="Times New Roman" w:hAnsi="Verdana"/>
      <w:b/>
      <w:i/>
      <w:color w:val="006283"/>
      <w:sz w:val="18"/>
      <w:lang w:val="en-GB"/>
    </w:rPr>
  </w:style>
  <w:style w:type="character" w:customStyle="1" w:styleId="Heading9Char">
    <w:name w:val="Heading 9 Char"/>
    <w:link w:val="Heading9"/>
    <w:uiPriority w:val="2"/>
    <w:rsid w:val="007C4C36"/>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7C4C3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7C4C36"/>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7C4C36"/>
    <w:pPr>
      <w:numPr>
        <w:ilvl w:val="6"/>
        <w:numId w:val="13"/>
      </w:numPr>
      <w:spacing w:after="240"/>
    </w:pPr>
  </w:style>
  <w:style w:type="character" w:customStyle="1" w:styleId="BodyTextChar">
    <w:name w:val="Body Text Char"/>
    <w:link w:val="BodyText"/>
    <w:uiPriority w:val="1"/>
    <w:rsid w:val="007C4C36"/>
    <w:rPr>
      <w:rFonts w:ascii="Verdana" w:hAnsi="Verdana"/>
      <w:sz w:val="18"/>
      <w:szCs w:val="22"/>
      <w:lang w:val="en-GB"/>
    </w:rPr>
  </w:style>
  <w:style w:type="paragraph" w:styleId="BodyText2">
    <w:name w:val="Body Text 2"/>
    <w:basedOn w:val="Normal"/>
    <w:link w:val="BodyText2Char"/>
    <w:uiPriority w:val="1"/>
    <w:qFormat/>
    <w:rsid w:val="007C4C36"/>
    <w:pPr>
      <w:numPr>
        <w:ilvl w:val="7"/>
        <w:numId w:val="13"/>
      </w:numPr>
      <w:spacing w:after="240"/>
    </w:pPr>
  </w:style>
  <w:style w:type="character" w:customStyle="1" w:styleId="BodyText2Char">
    <w:name w:val="Body Text 2 Char"/>
    <w:link w:val="BodyText2"/>
    <w:uiPriority w:val="1"/>
    <w:rsid w:val="007C4C36"/>
    <w:rPr>
      <w:rFonts w:ascii="Verdana" w:hAnsi="Verdana"/>
      <w:sz w:val="18"/>
      <w:szCs w:val="22"/>
      <w:lang w:val="en-GB"/>
    </w:rPr>
  </w:style>
  <w:style w:type="paragraph" w:styleId="BodyText3">
    <w:name w:val="Body Text 3"/>
    <w:basedOn w:val="Normal"/>
    <w:link w:val="BodyText3Char"/>
    <w:uiPriority w:val="1"/>
    <w:qFormat/>
    <w:rsid w:val="007C4C36"/>
    <w:pPr>
      <w:numPr>
        <w:ilvl w:val="8"/>
        <w:numId w:val="13"/>
      </w:numPr>
      <w:spacing w:after="240"/>
    </w:pPr>
    <w:rPr>
      <w:szCs w:val="16"/>
    </w:rPr>
  </w:style>
  <w:style w:type="character" w:customStyle="1" w:styleId="BodyText3Char">
    <w:name w:val="Body Text 3 Char"/>
    <w:link w:val="BodyText3"/>
    <w:uiPriority w:val="1"/>
    <w:rsid w:val="007C4C36"/>
    <w:rPr>
      <w:rFonts w:ascii="Verdana" w:hAnsi="Verdana"/>
      <w:sz w:val="18"/>
      <w:szCs w:val="16"/>
      <w:lang w:val="en-GB"/>
    </w:rPr>
  </w:style>
  <w:style w:type="numbering" w:customStyle="1" w:styleId="LegalHeadings">
    <w:name w:val="LegalHeadings"/>
    <w:uiPriority w:val="99"/>
    <w:rsid w:val="007C4C36"/>
    <w:pPr>
      <w:numPr>
        <w:numId w:val="6"/>
      </w:numPr>
    </w:pPr>
  </w:style>
  <w:style w:type="paragraph" w:styleId="ListBullet">
    <w:name w:val="List Bullet"/>
    <w:basedOn w:val="Normal"/>
    <w:uiPriority w:val="1"/>
    <w:rsid w:val="007C4C36"/>
    <w:pPr>
      <w:numPr>
        <w:numId w:val="15"/>
      </w:numPr>
      <w:tabs>
        <w:tab w:val="left" w:pos="567"/>
      </w:tabs>
      <w:spacing w:after="240"/>
      <w:contextualSpacing/>
    </w:pPr>
  </w:style>
  <w:style w:type="paragraph" w:styleId="ListBullet2">
    <w:name w:val="List Bullet 2"/>
    <w:basedOn w:val="Normal"/>
    <w:uiPriority w:val="1"/>
    <w:rsid w:val="007C4C36"/>
    <w:pPr>
      <w:numPr>
        <w:ilvl w:val="1"/>
        <w:numId w:val="15"/>
      </w:numPr>
      <w:tabs>
        <w:tab w:val="left" w:pos="907"/>
      </w:tabs>
      <w:spacing w:after="240"/>
      <w:contextualSpacing/>
    </w:pPr>
  </w:style>
  <w:style w:type="paragraph" w:styleId="ListBullet3">
    <w:name w:val="List Bullet 3"/>
    <w:basedOn w:val="Normal"/>
    <w:uiPriority w:val="1"/>
    <w:rsid w:val="007C4C36"/>
    <w:pPr>
      <w:numPr>
        <w:ilvl w:val="2"/>
        <w:numId w:val="15"/>
      </w:numPr>
      <w:tabs>
        <w:tab w:val="left" w:pos="1247"/>
      </w:tabs>
      <w:spacing w:after="240"/>
      <w:contextualSpacing/>
    </w:pPr>
  </w:style>
  <w:style w:type="paragraph" w:styleId="ListBullet4">
    <w:name w:val="List Bullet 4"/>
    <w:basedOn w:val="Normal"/>
    <w:uiPriority w:val="1"/>
    <w:rsid w:val="007C4C36"/>
    <w:pPr>
      <w:numPr>
        <w:ilvl w:val="3"/>
        <w:numId w:val="15"/>
      </w:numPr>
      <w:tabs>
        <w:tab w:val="left" w:pos="1587"/>
      </w:tabs>
      <w:spacing w:after="240"/>
      <w:contextualSpacing/>
    </w:pPr>
  </w:style>
  <w:style w:type="paragraph" w:styleId="ListBullet5">
    <w:name w:val="List Bullet 5"/>
    <w:basedOn w:val="Normal"/>
    <w:uiPriority w:val="1"/>
    <w:rsid w:val="007C4C36"/>
    <w:pPr>
      <w:numPr>
        <w:ilvl w:val="4"/>
        <w:numId w:val="15"/>
      </w:numPr>
      <w:tabs>
        <w:tab w:val="clear" w:pos="1927"/>
        <w:tab w:val="left" w:pos="1928"/>
      </w:tabs>
      <w:spacing w:after="240"/>
      <w:contextualSpacing/>
    </w:pPr>
  </w:style>
  <w:style w:type="numbering" w:customStyle="1" w:styleId="ListBullets">
    <w:name w:val="ListBullets"/>
    <w:uiPriority w:val="99"/>
    <w:rsid w:val="007C4C36"/>
    <w:pPr>
      <w:numPr>
        <w:numId w:val="8"/>
      </w:numPr>
    </w:pPr>
  </w:style>
  <w:style w:type="paragraph" w:customStyle="1" w:styleId="Answer">
    <w:name w:val="Answer"/>
    <w:basedOn w:val="Normal"/>
    <w:link w:val="AnswerChar"/>
    <w:uiPriority w:val="6"/>
    <w:qFormat/>
    <w:rsid w:val="007C4C36"/>
    <w:pPr>
      <w:spacing w:after="240"/>
      <w:ind w:left="1077"/>
    </w:pPr>
  </w:style>
  <w:style w:type="character" w:customStyle="1" w:styleId="AnswerChar">
    <w:name w:val="Answer Char"/>
    <w:link w:val="Answer"/>
    <w:uiPriority w:val="6"/>
    <w:rsid w:val="007C4C36"/>
    <w:rPr>
      <w:rFonts w:ascii="Verdana" w:hAnsi="Verdana"/>
      <w:sz w:val="18"/>
      <w:szCs w:val="22"/>
      <w:lang w:val="en-GB"/>
    </w:rPr>
  </w:style>
  <w:style w:type="paragraph" w:styleId="Caption">
    <w:name w:val="caption"/>
    <w:basedOn w:val="Normal"/>
    <w:next w:val="Normal"/>
    <w:uiPriority w:val="6"/>
    <w:qFormat/>
    <w:rsid w:val="007C4C3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7C4C36"/>
    <w:rPr>
      <w:vertAlign w:val="superscript"/>
      <w:lang w:val="en-GB"/>
    </w:rPr>
  </w:style>
  <w:style w:type="paragraph" w:styleId="FootnoteText">
    <w:name w:val="footnote text"/>
    <w:basedOn w:val="Normal"/>
    <w:link w:val="FootnoteTextChar"/>
    <w:uiPriority w:val="5"/>
    <w:rsid w:val="007C4C36"/>
    <w:pPr>
      <w:ind w:firstLine="567"/>
      <w:jc w:val="left"/>
    </w:pPr>
    <w:rPr>
      <w:sz w:val="16"/>
      <w:szCs w:val="18"/>
      <w:lang w:eastAsia="en-GB"/>
    </w:rPr>
  </w:style>
  <w:style w:type="character" w:customStyle="1" w:styleId="FootnoteTextChar">
    <w:name w:val="Footnote Text Char"/>
    <w:link w:val="FootnoteText"/>
    <w:uiPriority w:val="5"/>
    <w:rsid w:val="007C4C36"/>
    <w:rPr>
      <w:rFonts w:ascii="Verdana" w:hAnsi="Verdana"/>
      <w:sz w:val="16"/>
      <w:szCs w:val="18"/>
      <w:lang w:val="en-GB" w:eastAsia="en-GB"/>
    </w:rPr>
  </w:style>
  <w:style w:type="paragraph" w:styleId="EndnoteText">
    <w:name w:val="endnote text"/>
    <w:basedOn w:val="FootnoteText"/>
    <w:link w:val="EndnoteTextChar"/>
    <w:uiPriority w:val="49"/>
    <w:rsid w:val="007C4C36"/>
    <w:rPr>
      <w:szCs w:val="20"/>
    </w:rPr>
  </w:style>
  <w:style w:type="character" w:customStyle="1" w:styleId="EndnoteTextChar">
    <w:name w:val="Endnote Text Char"/>
    <w:link w:val="EndnoteText"/>
    <w:uiPriority w:val="49"/>
    <w:rsid w:val="007C4C36"/>
    <w:rPr>
      <w:rFonts w:ascii="Verdana" w:hAnsi="Verdana"/>
      <w:sz w:val="16"/>
      <w:lang w:val="en-GB" w:eastAsia="en-GB"/>
    </w:rPr>
  </w:style>
  <w:style w:type="paragraph" w:customStyle="1" w:styleId="FollowUp">
    <w:name w:val="FollowUp"/>
    <w:basedOn w:val="Normal"/>
    <w:link w:val="FollowUpChar"/>
    <w:uiPriority w:val="6"/>
    <w:qFormat/>
    <w:rsid w:val="007C4C36"/>
    <w:pPr>
      <w:spacing w:after="240"/>
      <w:ind w:left="720"/>
    </w:pPr>
    <w:rPr>
      <w:i/>
    </w:rPr>
  </w:style>
  <w:style w:type="character" w:customStyle="1" w:styleId="FollowUpChar">
    <w:name w:val="FollowUp Char"/>
    <w:link w:val="FollowUp"/>
    <w:uiPriority w:val="6"/>
    <w:rsid w:val="007C4C36"/>
    <w:rPr>
      <w:rFonts w:ascii="Verdana" w:hAnsi="Verdana"/>
      <w:i/>
      <w:sz w:val="18"/>
      <w:szCs w:val="22"/>
      <w:lang w:val="en-GB"/>
    </w:rPr>
  </w:style>
  <w:style w:type="paragraph" w:styleId="Footer">
    <w:name w:val="footer"/>
    <w:basedOn w:val="Normal"/>
    <w:link w:val="FooterChar"/>
    <w:uiPriority w:val="3"/>
    <w:rsid w:val="007C4C36"/>
    <w:pPr>
      <w:tabs>
        <w:tab w:val="center" w:pos="4513"/>
        <w:tab w:val="right" w:pos="9027"/>
      </w:tabs>
    </w:pPr>
    <w:rPr>
      <w:szCs w:val="18"/>
      <w:lang w:eastAsia="en-GB"/>
    </w:rPr>
  </w:style>
  <w:style w:type="character" w:customStyle="1" w:styleId="FooterChar">
    <w:name w:val="Footer Char"/>
    <w:link w:val="Footer"/>
    <w:uiPriority w:val="3"/>
    <w:rsid w:val="007C4C36"/>
    <w:rPr>
      <w:rFonts w:ascii="Verdana" w:hAnsi="Verdana"/>
      <w:sz w:val="18"/>
      <w:szCs w:val="18"/>
      <w:lang w:val="en-GB" w:eastAsia="en-GB"/>
    </w:rPr>
  </w:style>
  <w:style w:type="paragraph" w:customStyle="1" w:styleId="FootnoteQuotation">
    <w:name w:val="Footnote Quotation"/>
    <w:basedOn w:val="FootnoteText"/>
    <w:uiPriority w:val="5"/>
    <w:rsid w:val="007C4C36"/>
    <w:pPr>
      <w:ind w:left="567" w:right="567" w:firstLine="0"/>
    </w:pPr>
  </w:style>
  <w:style w:type="character" w:styleId="FootnoteReference">
    <w:name w:val="footnote reference"/>
    <w:uiPriority w:val="5"/>
    <w:rsid w:val="007C4C36"/>
    <w:rPr>
      <w:vertAlign w:val="superscript"/>
      <w:lang w:val="en-GB"/>
    </w:rPr>
  </w:style>
  <w:style w:type="paragraph" w:styleId="Header">
    <w:name w:val="header"/>
    <w:basedOn w:val="Normal"/>
    <w:link w:val="HeaderChar"/>
    <w:uiPriority w:val="3"/>
    <w:rsid w:val="007C4C36"/>
    <w:pPr>
      <w:tabs>
        <w:tab w:val="center" w:pos="4513"/>
        <w:tab w:val="right" w:pos="9027"/>
      </w:tabs>
      <w:jc w:val="left"/>
    </w:pPr>
    <w:rPr>
      <w:szCs w:val="18"/>
      <w:lang w:eastAsia="en-GB"/>
    </w:rPr>
  </w:style>
  <w:style w:type="character" w:customStyle="1" w:styleId="HeaderChar">
    <w:name w:val="Header Char"/>
    <w:link w:val="Header"/>
    <w:uiPriority w:val="3"/>
    <w:rsid w:val="007C4C36"/>
    <w:rPr>
      <w:rFonts w:ascii="Verdana" w:hAnsi="Verdana"/>
      <w:sz w:val="18"/>
      <w:szCs w:val="18"/>
      <w:lang w:val="en-GB" w:eastAsia="en-GB"/>
    </w:rPr>
  </w:style>
  <w:style w:type="paragraph" w:customStyle="1" w:styleId="Quotation">
    <w:name w:val="Quotation"/>
    <w:basedOn w:val="Normal"/>
    <w:uiPriority w:val="5"/>
    <w:qFormat/>
    <w:rsid w:val="007C4C36"/>
    <w:pPr>
      <w:spacing w:after="240"/>
      <w:ind w:left="567" w:right="567"/>
    </w:pPr>
    <w:rPr>
      <w:szCs w:val="18"/>
      <w:lang w:eastAsia="en-GB"/>
    </w:rPr>
  </w:style>
  <w:style w:type="paragraph" w:customStyle="1" w:styleId="QuotationDouble">
    <w:name w:val="Quotation Double"/>
    <w:basedOn w:val="Normal"/>
    <w:uiPriority w:val="5"/>
    <w:qFormat/>
    <w:rsid w:val="007C4C36"/>
    <w:pPr>
      <w:spacing w:after="240"/>
      <w:ind w:left="1134" w:right="1134"/>
    </w:pPr>
    <w:rPr>
      <w:szCs w:val="18"/>
      <w:lang w:eastAsia="en-GB"/>
    </w:rPr>
  </w:style>
  <w:style w:type="paragraph" w:styleId="TableofAuthorities">
    <w:name w:val="table of authoriti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7C4C36"/>
    <w:pPr>
      <w:spacing w:after="360"/>
      <w:jc w:val="center"/>
    </w:pPr>
    <w:rPr>
      <w:caps/>
      <w:color w:val="006283"/>
      <w:szCs w:val="18"/>
      <w:lang w:eastAsia="en-GB"/>
    </w:rPr>
  </w:style>
  <w:style w:type="paragraph" w:customStyle="1" w:styleId="Title3">
    <w:name w:val="Title 3"/>
    <w:basedOn w:val="Normal"/>
    <w:next w:val="Normal"/>
    <w:uiPriority w:val="5"/>
    <w:qFormat/>
    <w:rsid w:val="007C4C36"/>
    <w:pPr>
      <w:spacing w:after="360"/>
      <w:jc w:val="center"/>
    </w:pPr>
    <w:rPr>
      <w:i/>
      <w:color w:val="006283"/>
      <w:szCs w:val="18"/>
      <w:lang w:eastAsia="en-GB"/>
    </w:rPr>
  </w:style>
  <w:style w:type="paragraph" w:customStyle="1" w:styleId="TitleCountry">
    <w:name w:val="Title Country"/>
    <w:basedOn w:val="Normal"/>
    <w:next w:val="Normal"/>
    <w:uiPriority w:val="5"/>
    <w:qFormat/>
    <w:rsid w:val="007C4C36"/>
    <w:pPr>
      <w:spacing w:after="360"/>
      <w:jc w:val="center"/>
    </w:pPr>
    <w:rPr>
      <w:smallCaps/>
      <w:color w:val="006283"/>
      <w:szCs w:val="18"/>
      <w:lang w:eastAsia="en-GB"/>
    </w:rPr>
  </w:style>
  <w:style w:type="paragraph" w:styleId="TOC1">
    <w:name w:val="toc 1"/>
    <w:basedOn w:val="Normal"/>
    <w:next w:val="Normal"/>
    <w:uiPriority w:val="39"/>
    <w:rsid w:val="007C4C3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7C4C36"/>
    <w:pPr>
      <w:spacing w:before="240"/>
      <w:jc w:val="center"/>
    </w:pPr>
    <w:rPr>
      <w:rFonts w:eastAsia="Times New Roman"/>
      <w:b/>
      <w:bCs/>
      <w:szCs w:val="28"/>
      <w:lang w:eastAsia="en-GB"/>
    </w:rPr>
  </w:style>
  <w:style w:type="table" w:customStyle="1" w:styleId="WTOTable2">
    <w:name w:val="WTOTable2"/>
    <w:basedOn w:val="TableNormal"/>
    <w:uiPriority w:val="99"/>
    <w:rsid w:val="007C4C3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7C4C36"/>
    <w:rPr>
      <w:rFonts w:ascii="Tahoma" w:hAnsi="Tahoma" w:cs="Tahoma"/>
      <w:sz w:val="16"/>
      <w:szCs w:val="16"/>
    </w:rPr>
  </w:style>
  <w:style w:type="character" w:customStyle="1" w:styleId="BalloonTextChar">
    <w:name w:val="Balloon Text Char"/>
    <w:link w:val="BalloonText"/>
    <w:uiPriority w:val="99"/>
    <w:semiHidden/>
    <w:rsid w:val="007C4C36"/>
    <w:rPr>
      <w:rFonts w:ascii="Tahoma" w:hAnsi="Tahoma" w:cs="Tahoma"/>
      <w:sz w:val="16"/>
      <w:szCs w:val="16"/>
      <w:lang w:val="en-GB"/>
    </w:rPr>
  </w:style>
  <w:style w:type="paragraph" w:styleId="Subtitle">
    <w:name w:val="Subtitle"/>
    <w:basedOn w:val="Normal"/>
    <w:next w:val="Normal"/>
    <w:link w:val="SubtitleChar"/>
    <w:uiPriority w:val="6"/>
    <w:qFormat/>
    <w:rsid w:val="007C4C36"/>
    <w:pPr>
      <w:numPr>
        <w:ilvl w:val="1"/>
      </w:numPr>
    </w:pPr>
    <w:rPr>
      <w:rFonts w:eastAsia="Times New Roman"/>
      <w:b/>
      <w:iCs/>
      <w:szCs w:val="24"/>
    </w:rPr>
  </w:style>
  <w:style w:type="character" w:customStyle="1" w:styleId="SubtitleChar">
    <w:name w:val="Subtitle Char"/>
    <w:link w:val="Subtitle"/>
    <w:uiPriority w:val="6"/>
    <w:rsid w:val="007C4C36"/>
    <w:rPr>
      <w:rFonts w:ascii="Verdana" w:eastAsia="Times New Roman" w:hAnsi="Verdana"/>
      <w:b/>
      <w:iCs/>
      <w:sz w:val="18"/>
      <w:szCs w:val="24"/>
      <w:lang w:val="en-GB"/>
    </w:rPr>
  </w:style>
  <w:style w:type="paragraph" w:customStyle="1" w:styleId="SummaryHeader">
    <w:name w:val="SummaryHeader"/>
    <w:basedOn w:val="Normal"/>
    <w:uiPriority w:val="4"/>
    <w:qFormat/>
    <w:rsid w:val="007C4C36"/>
    <w:pPr>
      <w:spacing w:after="240"/>
      <w:outlineLvl w:val="0"/>
    </w:pPr>
    <w:rPr>
      <w:b/>
      <w:caps/>
      <w:color w:val="006283"/>
    </w:rPr>
  </w:style>
  <w:style w:type="paragraph" w:customStyle="1" w:styleId="SummarySubheader">
    <w:name w:val="SummarySubheader"/>
    <w:basedOn w:val="Normal"/>
    <w:uiPriority w:val="4"/>
    <w:qFormat/>
    <w:rsid w:val="007C4C36"/>
    <w:pPr>
      <w:spacing w:after="240"/>
      <w:outlineLvl w:val="1"/>
    </w:pPr>
    <w:rPr>
      <w:b/>
      <w:color w:val="006283"/>
    </w:rPr>
  </w:style>
  <w:style w:type="paragraph" w:customStyle="1" w:styleId="SummaryText">
    <w:name w:val="SummaryText"/>
    <w:basedOn w:val="Normal"/>
    <w:uiPriority w:val="4"/>
    <w:qFormat/>
    <w:rsid w:val="007C4C36"/>
    <w:pPr>
      <w:numPr>
        <w:numId w:val="10"/>
      </w:numPr>
      <w:spacing w:after="240"/>
      <w:ind w:left="0" w:firstLine="0"/>
    </w:pPr>
  </w:style>
  <w:style w:type="paragraph" w:styleId="ListParagraph">
    <w:name w:val="List Paragraph"/>
    <w:basedOn w:val="Normal"/>
    <w:uiPriority w:val="59"/>
    <w:semiHidden/>
    <w:qFormat/>
    <w:rsid w:val="007C4C36"/>
    <w:pPr>
      <w:ind w:left="720"/>
      <w:contextualSpacing/>
    </w:pPr>
  </w:style>
  <w:style w:type="table" w:customStyle="1" w:styleId="WTOBox1">
    <w:name w:val="WTOBox1"/>
    <w:basedOn w:val="TableNormal"/>
    <w:uiPriority w:val="99"/>
    <w:rsid w:val="007C4C3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C4C3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7C4C36"/>
    <w:pPr>
      <w:keepNext/>
      <w:keepLines/>
      <w:spacing w:after="240"/>
      <w:jc w:val="left"/>
    </w:pPr>
    <w:rPr>
      <w:rFonts w:eastAsia="Times New Roman"/>
      <w:b/>
      <w:caps/>
      <w:color w:val="006283"/>
      <w:sz w:val="28"/>
    </w:rPr>
  </w:style>
  <w:style w:type="table" w:styleId="TableGrid">
    <w:name w:val="Table Grid"/>
    <w:basedOn w:val="TableNormal"/>
    <w:uiPriority w:val="59"/>
    <w:rsid w:val="007C4C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C4C36"/>
    <w:pPr>
      <w:tabs>
        <w:tab w:val="left" w:pos="851"/>
      </w:tabs>
      <w:ind w:left="851" w:hanging="851"/>
      <w:jc w:val="left"/>
    </w:pPr>
    <w:rPr>
      <w:sz w:val="16"/>
    </w:rPr>
  </w:style>
  <w:style w:type="character" w:styleId="Hyperlink">
    <w:name w:val="Hyperlink"/>
    <w:uiPriority w:val="9"/>
    <w:unhideWhenUsed/>
    <w:rsid w:val="007C4C36"/>
    <w:rPr>
      <w:color w:val="0000FF"/>
      <w:u w:val="single"/>
      <w:lang w:val="en-GB"/>
    </w:rPr>
  </w:style>
  <w:style w:type="paragraph" w:styleId="Bibliography">
    <w:name w:val="Bibliography"/>
    <w:basedOn w:val="Normal"/>
    <w:next w:val="Normal"/>
    <w:uiPriority w:val="49"/>
    <w:semiHidden/>
    <w:unhideWhenUsed/>
    <w:rsid w:val="007C4C36"/>
  </w:style>
  <w:style w:type="paragraph" w:styleId="BlockText">
    <w:name w:val="Block Text"/>
    <w:basedOn w:val="Normal"/>
    <w:uiPriority w:val="99"/>
    <w:semiHidden/>
    <w:unhideWhenUsed/>
    <w:rsid w:val="007C4C3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7C4C36"/>
    <w:pPr>
      <w:numPr>
        <w:ilvl w:val="0"/>
        <w:numId w:val="0"/>
      </w:numPr>
      <w:spacing w:after="0"/>
      <w:ind w:firstLine="360"/>
    </w:pPr>
  </w:style>
  <w:style w:type="character" w:customStyle="1" w:styleId="BodyTextFirstIndentChar">
    <w:name w:val="Body Text First Indent Char"/>
    <w:link w:val="BodyTextFirstIndent"/>
    <w:uiPriority w:val="99"/>
    <w:semiHidden/>
    <w:rsid w:val="007C4C36"/>
    <w:rPr>
      <w:rFonts w:ascii="Verdana" w:hAnsi="Verdana"/>
      <w:sz w:val="18"/>
      <w:szCs w:val="22"/>
      <w:lang w:val="en-GB"/>
    </w:rPr>
  </w:style>
  <w:style w:type="paragraph" w:styleId="BodyTextIndent">
    <w:name w:val="Body Text Indent"/>
    <w:basedOn w:val="Normal"/>
    <w:link w:val="BodyTextIndentChar"/>
    <w:uiPriority w:val="99"/>
    <w:semiHidden/>
    <w:unhideWhenUsed/>
    <w:rsid w:val="007C4C36"/>
    <w:pPr>
      <w:spacing w:after="120"/>
      <w:ind w:left="283"/>
    </w:pPr>
  </w:style>
  <w:style w:type="character" w:customStyle="1" w:styleId="BodyTextIndentChar">
    <w:name w:val="Body Text Indent Char"/>
    <w:link w:val="BodyTextIndent"/>
    <w:uiPriority w:val="99"/>
    <w:semiHidden/>
    <w:rsid w:val="007C4C3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7C4C36"/>
    <w:pPr>
      <w:spacing w:after="0"/>
      <w:ind w:left="360" w:firstLine="360"/>
    </w:pPr>
  </w:style>
  <w:style w:type="character" w:customStyle="1" w:styleId="BodyTextFirstIndent2Char">
    <w:name w:val="Body Text First Indent 2 Char"/>
    <w:link w:val="BodyTextFirstIndent2"/>
    <w:uiPriority w:val="99"/>
    <w:semiHidden/>
    <w:rsid w:val="007C4C36"/>
    <w:rPr>
      <w:rFonts w:ascii="Verdana" w:hAnsi="Verdana"/>
      <w:sz w:val="18"/>
      <w:szCs w:val="22"/>
      <w:lang w:val="en-GB"/>
    </w:rPr>
  </w:style>
  <w:style w:type="paragraph" w:styleId="BodyTextIndent2">
    <w:name w:val="Body Text Indent 2"/>
    <w:basedOn w:val="Normal"/>
    <w:link w:val="BodyTextIndent2Char"/>
    <w:uiPriority w:val="99"/>
    <w:semiHidden/>
    <w:unhideWhenUsed/>
    <w:rsid w:val="007C4C36"/>
    <w:pPr>
      <w:spacing w:after="120" w:line="480" w:lineRule="auto"/>
      <w:ind w:left="283"/>
    </w:pPr>
  </w:style>
  <w:style w:type="character" w:customStyle="1" w:styleId="BodyTextIndent2Char">
    <w:name w:val="Body Text Indent 2 Char"/>
    <w:link w:val="BodyTextIndent2"/>
    <w:uiPriority w:val="99"/>
    <w:semiHidden/>
    <w:rsid w:val="007C4C36"/>
    <w:rPr>
      <w:rFonts w:ascii="Verdana" w:hAnsi="Verdana"/>
      <w:sz w:val="18"/>
      <w:szCs w:val="22"/>
      <w:lang w:val="en-GB"/>
    </w:rPr>
  </w:style>
  <w:style w:type="paragraph" w:styleId="BodyTextIndent3">
    <w:name w:val="Body Text Indent 3"/>
    <w:basedOn w:val="Normal"/>
    <w:link w:val="BodyTextIndent3Char"/>
    <w:uiPriority w:val="99"/>
    <w:semiHidden/>
    <w:unhideWhenUsed/>
    <w:rsid w:val="007C4C36"/>
    <w:pPr>
      <w:spacing w:after="120"/>
      <w:ind w:left="283"/>
    </w:pPr>
    <w:rPr>
      <w:sz w:val="16"/>
      <w:szCs w:val="16"/>
    </w:rPr>
  </w:style>
  <w:style w:type="character" w:customStyle="1" w:styleId="BodyTextIndent3Char">
    <w:name w:val="Body Text Indent 3 Char"/>
    <w:link w:val="BodyTextIndent3"/>
    <w:uiPriority w:val="99"/>
    <w:semiHidden/>
    <w:rsid w:val="007C4C36"/>
    <w:rPr>
      <w:rFonts w:ascii="Verdana" w:hAnsi="Verdana"/>
      <w:sz w:val="16"/>
      <w:szCs w:val="16"/>
      <w:lang w:val="en-GB"/>
    </w:rPr>
  </w:style>
  <w:style w:type="character" w:styleId="BookTitle">
    <w:name w:val="Book Title"/>
    <w:uiPriority w:val="99"/>
    <w:semiHidden/>
    <w:qFormat/>
    <w:rsid w:val="007C4C36"/>
    <w:rPr>
      <w:b/>
      <w:bCs/>
      <w:smallCaps/>
      <w:spacing w:val="5"/>
      <w:lang w:val="en-GB"/>
    </w:rPr>
  </w:style>
  <w:style w:type="paragraph" w:styleId="Closing">
    <w:name w:val="Closing"/>
    <w:basedOn w:val="Normal"/>
    <w:link w:val="ClosingChar"/>
    <w:uiPriority w:val="99"/>
    <w:semiHidden/>
    <w:unhideWhenUsed/>
    <w:rsid w:val="007C4C36"/>
    <w:pPr>
      <w:ind w:left="4252"/>
    </w:pPr>
  </w:style>
  <w:style w:type="character" w:customStyle="1" w:styleId="ClosingChar">
    <w:name w:val="Closing Char"/>
    <w:link w:val="Closing"/>
    <w:uiPriority w:val="99"/>
    <w:semiHidden/>
    <w:rsid w:val="007C4C36"/>
    <w:rPr>
      <w:rFonts w:ascii="Verdana" w:hAnsi="Verdana"/>
      <w:sz w:val="18"/>
      <w:szCs w:val="22"/>
      <w:lang w:val="en-GB"/>
    </w:rPr>
  </w:style>
  <w:style w:type="character" w:styleId="CommentReference">
    <w:name w:val="annotation reference"/>
    <w:uiPriority w:val="99"/>
    <w:semiHidden/>
    <w:unhideWhenUsed/>
    <w:rsid w:val="007C4C36"/>
    <w:rPr>
      <w:sz w:val="16"/>
      <w:szCs w:val="16"/>
      <w:lang w:val="en-GB"/>
    </w:rPr>
  </w:style>
  <w:style w:type="paragraph" w:styleId="CommentText">
    <w:name w:val="annotation text"/>
    <w:basedOn w:val="Normal"/>
    <w:link w:val="CommentTextChar"/>
    <w:uiPriority w:val="99"/>
    <w:unhideWhenUsed/>
    <w:rsid w:val="007C4C36"/>
    <w:rPr>
      <w:sz w:val="20"/>
      <w:szCs w:val="20"/>
    </w:rPr>
  </w:style>
  <w:style w:type="character" w:customStyle="1" w:styleId="CommentTextChar">
    <w:name w:val="Comment Text Char"/>
    <w:link w:val="CommentText"/>
    <w:uiPriority w:val="99"/>
    <w:rsid w:val="007C4C36"/>
    <w:rPr>
      <w:rFonts w:ascii="Verdana" w:hAnsi="Verdana"/>
      <w:lang w:val="en-GB"/>
    </w:rPr>
  </w:style>
  <w:style w:type="paragraph" w:styleId="CommentSubject">
    <w:name w:val="annotation subject"/>
    <w:basedOn w:val="CommentText"/>
    <w:next w:val="CommentText"/>
    <w:link w:val="CommentSubjectChar"/>
    <w:uiPriority w:val="99"/>
    <w:unhideWhenUsed/>
    <w:rsid w:val="007C4C36"/>
    <w:rPr>
      <w:b/>
      <w:bCs/>
    </w:rPr>
  </w:style>
  <w:style w:type="character" w:customStyle="1" w:styleId="CommentSubjectChar">
    <w:name w:val="Comment Subject Char"/>
    <w:link w:val="CommentSubject"/>
    <w:uiPriority w:val="99"/>
    <w:rsid w:val="007C4C36"/>
    <w:rPr>
      <w:rFonts w:ascii="Verdana" w:hAnsi="Verdana"/>
      <w:b/>
      <w:bCs/>
      <w:lang w:val="en-GB"/>
    </w:rPr>
  </w:style>
  <w:style w:type="paragraph" w:styleId="Date">
    <w:name w:val="Date"/>
    <w:basedOn w:val="Normal"/>
    <w:next w:val="Normal"/>
    <w:link w:val="DateChar"/>
    <w:uiPriority w:val="99"/>
    <w:semiHidden/>
    <w:unhideWhenUsed/>
    <w:rsid w:val="007C4C36"/>
  </w:style>
  <w:style w:type="character" w:customStyle="1" w:styleId="DateChar">
    <w:name w:val="Date Char"/>
    <w:link w:val="Date"/>
    <w:uiPriority w:val="99"/>
    <w:semiHidden/>
    <w:rsid w:val="007C4C36"/>
    <w:rPr>
      <w:rFonts w:ascii="Verdana" w:hAnsi="Verdana"/>
      <w:sz w:val="18"/>
      <w:szCs w:val="22"/>
      <w:lang w:val="en-GB"/>
    </w:rPr>
  </w:style>
  <w:style w:type="paragraph" w:styleId="DocumentMap">
    <w:name w:val="Document Map"/>
    <w:basedOn w:val="Normal"/>
    <w:link w:val="DocumentMapChar"/>
    <w:uiPriority w:val="99"/>
    <w:semiHidden/>
    <w:unhideWhenUsed/>
    <w:rsid w:val="007C4C36"/>
    <w:rPr>
      <w:rFonts w:ascii="Tahoma" w:hAnsi="Tahoma" w:cs="Tahoma"/>
      <w:sz w:val="16"/>
      <w:szCs w:val="16"/>
    </w:rPr>
  </w:style>
  <w:style w:type="character" w:customStyle="1" w:styleId="DocumentMapChar">
    <w:name w:val="Document Map Char"/>
    <w:link w:val="DocumentMap"/>
    <w:uiPriority w:val="99"/>
    <w:semiHidden/>
    <w:rsid w:val="007C4C3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7C4C36"/>
  </w:style>
  <w:style w:type="character" w:customStyle="1" w:styleId="E-mailSignatureChar">
    <w:name w:val="E-mail Signature Char"/>
    <w:link w:val="E-mailSignature"/>
    <w:uiPriority w:val="99"/>
    <w:semiHidden/>
    <w:rsid w:val="007C4C36"/>
    <w:rPr>
      <w:rFonts w:ascii="Verdana" w:hAnsi="Verdana"/>
      <w:sz w:val="18"/>
      <w:szCs w:val="22"/>
      <w:lang w:val="en-GB"/>
    </w:rPr>
  </w:style>
  <w:style w:type="character" w:styleId="Emphasis">
    <w:name w:val="Emphasis"/>
    <w:uiPriority w:val="99"/>
    <w:semiHidden/>
    <w:qFormat/>
    <w:rsid w:val="007C4C36"/>
    <w:rPr>
      <w:i/>
      <w:iCs/>
      <w:lang w:val="en-GB"/>
    </w:rPr>
  </w:style>
  <w:style w:type="paragraph" w:styleId="EnvelopeAddress">
    <w:name w:val="envelope address"/>
    <w:basedOn w:val="Normal"/>
    <w:uiPriority w:val="99"/>
    <w:semiHidden/>
    <w:unhideWhenUsed/>
    <w:rsid w:val="007C4C3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7C4C36"/>
    <w:rPr>
      <w:rFonts w:ascii="Cambria" w:eastAsia="Times New Roman" w:hAnsi="Cambria"/>
      <w:sz w:val="20"/>
      <w:szCs w:val="20"/>
    </w:rPr>
  </w:style>
  <w:style w:type="character" w:styleId="FollowedHyperlink">
    <w:name w:val="FollowedHyperlink"/>
    <w:uiPriority w:val="9"/>
    <w:unhideWhenUsed/>
    <w:rsid w:val="007C4C36"/>
    <w:rPr>
      <w:color w:val="800080"/>
      <w:u w:val="single"/>
      <w:lang w:val="en-GB"/>
    </w:rPr>
  </w:style>
  <w:style w:type="character" w:styleId="HTMLAcronym">
    <w:name w:val="HTML Acronym"/>
    <w:uiPriority w:val="99"/>
    <w:semiHidden/>
    <w:unhideWhenUsed/>
    <w:rsid w:val="007C4C36"/>
    <w:rPr>
      <w:lang w:val="en-GB"/>
    </w:rPr>
  </w:style>
  <w:style w:type="paragraph" w:styleId="HTMLAddress">
    <w:name w:val="HTML Address"/>
    <w:basedOn w:val="Normal"/>
    <w:link w:val="HTMLAddressChar"/>
    <w:uiPriority w:val="99"/>
    <w:semiHidden/>
    <w:unhideWhenUsed/>
    <w:rsid w:val="007C4C36"/>
    <w:rPr>
      <w:i/>
      <w:iCs/>
    </w:rPr>
  </w:style>
  <w:style w:type="character" w:customStyle="1" w:styleId="HTMLAddressChar">
    <w:name w:val="HTML Address Char"/>
    <w:link w:val="HTMLAddress"/>
    <w:uiPriority w:val="99"/>
    <w:semiHidden/>
    <w:rsid w:val="007C4C36"/>
    <w:rPr>
      <w:rFonts w:ascii="Verdana" w:hAnsi="Verdana"/>
      <w:i/>
      <w:iCs/>
      <w:sz w:val="18"/>
      <w:szCs w:val="22"/>
      <w:lang w:val="en-GB"/>
    </w:rPr>
  </w:style>
  <w:style w:type="character" w:styleId="HTMLCite">
    <w:name w:val="HTML Cite"/>
    <w:uiPriority w:val="99"/>
    <w:semiHidden/>
    <w:unhideWhenUsed/>
    <w:rsid w:val="007C4C36"/>
    <w:rPr>
      <w:i/>
      <w:iCs/>
      <w:lang w:val="en-GB"/>
    </w:rPr>
  </w:style>
  <w:style w:type="character" w:styleId="HTMLCode">
    <w:name w:val="HTML Code"/>
    <w:uiPriority w:val="99"/>
    <w:semiHidden/>
    <w:unhideWhenUsed/>
    <w:rsid w:val="007C4C36"/>
    <w:rPr>
      <w:rFonts w:ascii="Consolas" w:hAnsi="Consolas" w:cs="Consolas"/>
      <w:sz w:val="20"/>
      <w:szCs w:val="20"/>
      <w:lang w:val="en-GB"/>
    </w:rPr>
  </w:style>
  <w:style w:type="character" w:styleId="HTMLDefinition">
    <w:name w:val="HTML Definition"/>
    <w:uiPriority w:val="99"/>
    <w:semiHidden/>
    <w:unhideWhenUsed/>
    <w:rsid w:val="007C4C36"/>
    <w:rPr>
      <w:i/>
      <w:iCs/>
      <w:lang w:val="en-GB"/>
    </w:rPr>
  </w:style>
  <w:style w:type="character" w:styleId="HTMLKeyboard">
    <w:name w:val="HTML Keyboard"/>
    <w:uiPriority w:val="99"/>
    <w:semiHidden/>
    <w:unhideWhenUsed/>
    <w:rsid w:val="007C4C3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C4C36"/>
    <w:rPr>
      <w:rFonts w:ascii="Consolas" w:hAnsi="Consolas" w:cs="Consolas"/>
      <w:sz w:val="20"/>
      <w:szCs w:val="20"/>
    </w:rPr>
  </w:style>
  <w:style w:type="character" w:customStyle="1" w:styleId="HTMLPreformattedChar">
    <w:name w:val="HTML Preformatted Char"/>
    <w:link w:val="HTMLPreformatted"/>
    <w:uiPriority w:val="99"/>
    <w:semiHidden/>
    <w:rsid w:val="007C4C36"/>
    <w:rPr>
      <w:rFonts w:ascii="Consolas" w:hAnsi="Consolas" w:cs="Consolas"/>
      <w:lang w:val="en-GB"/>
    </w:rPr>
  </w:style>
  <w:style w:type="character" w:styleId="HTMLSample">
    <w:name w:val="HTML Sample"/>
    <w:uiPriority w:val="99"/>
    <w:semiHidden/>
    <w:unhideWhenUsed/>
    <w:rsid w:val="007C4C36"/>
    <w:rPr>
      <w:rFonts w:ascii="Consolas" w:hAnsi="Consolas" w:cs="Consolas"/>
      <w:sz w:val="24"/>
      <w:szCs w:val="24"/>
      <w:lang w:val="en-GB"/>
    </w:rPr>
  </w:style>
  <w:style w:type="character" w:styleId="HTMLTypewriter">
    <w:name w:val="HTML Typewriter"/>
    <w:uiPriority w:val="99"/>
    <w:semiHidden/>
    <w:unhideWhenUsed/>
    <w:rsid w:val="007C4C36"/>
    <w:rPr>
      <w:rFonts w:ascii="Consolas" w:hAnsi="Consolas" w:cs="Consolas"/>
      <w:sz w:val="20"/>
      <w:szCs w:val="20"/>
      <w:lang w:val="en-GB"/>
    </w:rPr>
  </w:style>
  <w:style w:type="character" w:styleId="HTMLVariable">
    <w:name w:val="HTML Variable"/>
    <w:uiPriority w:val="99"/>
    <w:semiHidden/>
    <w:unhideWhenUsed/>
    <w:rsid w:val="007C4C36"/>
    <w:rPr>
      <w:i/>
      <w:iCs/>
      <w:lang w:val="en-GB"/>
    </w:rPr>
  </w:style>
  <w:style w:type="paragraph" w:styleId="Index1">
    <w:name w:val="index 1"/>
    <w:basedOn w:val="Normal"/>
    <w:next w:val="Normal"/>
    <w:uiPriority w:val="99"/>
    <w:semiHidden/>
    <w:unhideWhenUsed/>
    <w:rsid w:val="007C4C36"/>
    <w:pPr>
      <w:ind w:left="180" w:hanging="180"/>
    </w:pPr>
  </w:style>
  <w:style w:type="paragraph" w:styleId="Index2">
    <w:name w:val="index 2"/>
    <w:basedOn w:val="Normal"/>
    <w:next w:val="Normal"/>
    <w:uiPriority w:val="99"/>
    <w:semiHidden/>
    <w:unhideWhenUsed/>
    <w:rsid w:val="007C4C36"/>
    <w:pPr>
      <w:ind w:left="360" w:hanging="180"/>
    </w:pPr>
  </w:style>
  <w:style w:type="paragraph" w:styleId="Index3">
    <w:name w:val="index 3"/>
    <w:basedOn w:val="Normal"/>
    <w:next w:val="Normal"/>
    <w:uiPriority w:val="99"/>
    <w:semiHidden/>
    <w:unhideWhenUsed/>
    <w:rsid w:val="007C4C36"/>
    <w:pPr>
      <w:ind w:left="540" w:hanging="180"/>
    </w:pPr>
  </w:style>
  <w:style w:type="paragraph" w:styleId="Index4">
    <w:name w:val="index 4"/>
    <w:basedOn w:val="Normal"/>
    <w:next w:val="Normal"/>
    <w:uiPriority w:val="99"/>
    <w:semiHidden/>
    <w:unhideWhenUsed/>
    <w:rsid w:val="007C4C36"/>
    <w:pPr>
      <w:ind w:left="720" w:hanging="180"/>
    </w:pPr>
  </w:style>
  <w:style w:type="paragraph" w:styleId="Index5">
    <w:name w:val="index 5"/>
    <w:basedOn w:val="Normal"/>
    <w:next w:val="Normal"/>
    <w:uiPriority w:val="99"/>
    <w:semiHidden/>
    <w:unhideWhenUsed/>
    <w:rsid w:val="007C4C36"/>
    <w:pPr>
      <w:ind w:left="900" w:hanging="180"/>
    </w:pPr>
  </w:style>
  <w:style w:type="paragraph" w:styleId="Index6">
    <w:name w:val="index 6"/>
    <w:basedOn w:val="Normal"/>
    <w:next w:val="Normal"/>
    <w:uiPriority w:val="99"/>
    <w:semiHidden/>
    <w:unhideWhenUsed/>
    <w:rsid w:val="007C4C36"/>
    <w:pPr>
      <w:ind w:left="1080" w:hanging="180"/>
    </w:pPr>
  </w:style>
  <w:style w:type="paragraph" w:styleId="Index7">
    <w:name w:val="index 7"/>
    <w:basedOn w:val="Normal"/>
    <w:next w:val="Normal"/>
    <w:uiPriority w:val="99"/>
    <w:semiHidden/>
    <w:unhideWhenUsed/>
    <w:rsid w:val="007C4C36"/>
    <w:pPr>
      <w:ind w:left="1260" w:hanging="180"/>
    </w:pPr>
  </w:style>
  <w:style w:type="paragraph" w:styleId="Index8">
    <w:name w:val="index 8"/>
    <w:basedOn w:val="Normal"/>
    <w:next w:val="Normal"/>
    <w:uiPriority w:val="99"/>
    <w:semiHidden/>
    <w:unhideWhenUsed/>
    <w:rsid w:val="007C4C36"/>
    <w:pPr>
      <w:ind w:left="1440" w:hanging="180"/>
    </w:pPr>
  </w:style>
  <w:style w:type="paragraph" w:styleId="Index9">
    <w:name w:val="index 9"/>
    <w:basedOn w:val="Normal"/>
    <w:next w:val="Normal"/>
    <w:uiPriority w:val="99"/>
    <w:semiHidden/>
    <w:unhideWhenUsed/>
    <w:rsid w:val="007C4C36"/>
    <w:pPr>
      <w:ind w:left="1620" w:hanging="180"/>
    </w:pPr>
  </w:style>
  <w:style w:type="paragraph" w:styleId="IndexHeading">
    <w:name w:val="index heading"/>
    <w:basedOn w:val="Normal"/>
    <w:next w:val="Index1"/>
    <w:uiPriority w:val="99"/>
    <w:semiHidden/>
    <w:unhideWhenUsed/>
    <w:rsid w:val="007C4C36"/>
    <w:rPr>
      <w:rFonts w:ascii="Cambria" w:eastAsia="Times New Roman" w:hAnsi="Cambria"/>
      <w:b/>
      <w:bCs/>
    </w:rPr>
  </w:style>
  <w:style w:type="character" w:styleId="IntenseEmphasis">
    <w:name w:val="Intense Emphasis"/>
    <w:uiPriority w:val="99"/>
    <w:semiHidden/>
    <w:qFormat/>
    <w:rsid w:val="007C4C36"/>
    <w:rPr>
      <w:b/>
      <w:bCs/>
      <w:i/>
      <w:iCs/>
      <w:color w:val="4F81BD"/>
      <w:lang w:val="en-GB"/>
    </w:rPr>
  </w:style>
  <w:style w:type="paragraph" w:styleId="IntenseQuote">
    <w:name w:val="Intense Quote"/>
    <w:basedOn w:val="Normal"/>
    <w:next w:val="Normal"/>
    <w:link w:val="IntenseQuoteChar"/>
    <w:uiPriority w:val="59"/>
    <w:semiHidden/>
    <w:qFormat/>
    <w:rsid w:val="007C4C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7C4C36"/>
    <w:rPr>
      <w:rFonts w:ascii="Verdana" w:hAnsi="Verdana"/>
      <w:b/>
      <w:bCs/>
      <w:i/>
      <w:iCs/>
      <w:color w:val="4F81BD"/>
      <w:sz w:val="18"/>
      <w:szCs w:val="22"/>
      <w:lang w:val="en-GB"/>
    </w:rPr>
  </w:style>
  <w:style w:type="character" w:styleId="IntenseReference">
    <w:name w:val="Intense Reference"/>
    <w:uiPriority w:val="99"/>
    <w:semiHidden/>
    <w:qFormat/>
    <w:rsid w:val="007C4C36"/>
    <w:rPr>
      <w:b/>
      <w:bCs/>
      <w:smallCaps/>
      <w:color w:val="C0504D"/>
      <w:spacing w:val="5"/>
      <w:u w:val="single"/>
      <w:lang w:val="en-GB"/>
    </w:rPr>
  </w:style>
  <w:style w:type="character" w:styleId="LineNumber">
    <w:name w:val="line number"/>
    <w:uiPriority w:val="99"/>
    <w:semiHidden/>
    <w:unhideWhenUsed/>
    <w:rsid w:val="007C4C36"/>
    <w:rPr>
      <w:lang w:val="en-GB"/>
    </w:rPr>
  </w:style>
  <w:style w:type="paragraph" w:styleId="List">
    <w:name w:val="List"/>
    <w:basedOn w:val="Normal"/>
    <w:uiPriority w:val="99"/>
    <w:semiHidden/>
    <w:unhideWhenUsed/>
    <w:rsid w:val="007C4C36"/>
    <w:pPr>
      <w:ind w:left="283" w:hanging="283"/>
      <w:contextualSpacing/>
    </w:pPr>
  </w:style>
  <w:style w:type="paragraph" w:styleId="List2">
    <w:name w:val="List 2"/>
    <w:basedOn w:val="Normal"/>
    <w:uiPriority w:val="99"/>
    <w:semiHidden/>
    <w:unhideWhenUsed/>
    <w:rsid w:val="007C4C36"/>
    <w:pPr>
      <w:ind w:left="566" w:hanging="283"/>
      <w:contextualSpacing/>
    </w:pPr>
  </w:style>
  <w:style w:type="paragraph" w:styleId="List3">
    <w:name w:val="List 3"/>
    <w:basedOn w:val="Normal"/>
    <w:uiPriority w:val="99"/>
    <w:semiHidden/>
    <w:unhideWhenUsed/>
    <w:rsid w:val="007C4C36"/>
    <w:pPr>
      <w:ind w:left="849" w:hanging="283"/>
      <w:contextualSpacing/>
    </w:pPr>
  </w:style>
  <w:style w:type="paragraph" w:styleId="List4">
    <w:name w:val="List 4"/>
    <w:basedOn w:val="Normal"/>
    <w:uiPriority w:val="99"/>
    <w:semiHidden/>
    <w:unhideWhenUsed/>
    <w:rsid w:val="007C4C36"/>
    <w:pPr>
      <w:ind w:left="1132" w:hanging="283"/>
      <w:contextualSpacing/>
    </w:pPr>
  </w:style>
  <w:style w:type="paragraph" w:styleId="List5">
    <w:name w:val="List 5"/>
    <w:basedOn w:val="Normal"/>
    <w:uiPriority w:val="99"/>
    <w:semiHidden/>
    <w:unhideWhenUsed/>
    <w:rsid w:val="007C4C36"/>
    <w:pPr>
      <w:ind w:left="1415" w:hanging="283"/>
      <w:contextualSpacing/>
    </w:pPr>
  </w:style>
  <w:style w:type="paragraph" w:styleId="ListContinue">
    <w:name w:val="List Continue"/>
    <w:basedOn w:val="Normal"/>
    <w:uiPriority w:val="99"/>
    <w:semiHidden/>
    <w:unhideWhenUsed/>
    <w:rsid w:val="007C4C36"/>
    <w:pPr>
      <w:spacing w:after="120"/>
      <w:ind w:left="283"/>
      <w:contextualSpacing/>
    </w:pPr>
  </w:style>
  <w:style w:type="paragraph" w:styleId="ListContinue2">
    <w:name w:val="List Continue 2"/>
    <w:basedOn w:val="Normal"/>
    <w:uiPriority w:val="99"/>
    <w:semiHidden/>
    <w:unhideWhenUsed/>
    <w:rsid w:val="007C4C36"/>
    <w:pPr>
      <w:spacing w:after="120"/>
      <w:ind w:left="566"/>
      <w:contextualSpacing/>
    </w:pPr>
  </w:style>
  <w:style w:type="paragraph" w:styleId="ListContinue3">
    <w:name w:val="List Continue 3"/>
    <w:basedOn w:val="Normal"/>
    <w:uiPriority w:val="99"/>
    <w:semiHidden/>
    <w:unhideWhenUsed/>
    <w:rsid w:val="007C4C36"/>
    <w:pPr>
      <w:spacing w:after="120"/>
      <w:ind w:left="849"/>
      <w:contextualSpacing/>
    </w:pPr>
  </w:style>
  <w:style w:type="paragraph" w:styleId="ListContinue4">
    <w:name w:val="List Continue 4"/>
    <w:basedOn w:val="Normal"/>
    <w:uiPriority w:val="99"/>
    <w:semiHidden/>
    <w:unhideWhenUsed/>
    <w:rsid w:val="007C4C36"/>
    <w:pPr>
      <w:spacing w:after="120"/>
      <w:ind w:left="1132"/>
      <w:contextualSpacing/>
    </w:pPr>
  </w:style>
  <w:style w:type="paragraph" w:styleId="ListContinue5">
    <w:name w:val="List Continue 5"/>
    <w:basedOn w:val="Normal"/>
    <w:uiPriority w:val="99"/>
    <w:semiHidden/>
    <w:unhideWhenUsed/>
    <w:rsid w:val="007C4C36"/>
    <w:pPr>
      <w:spacing w:after="120"/>
      <w:ind w:left="1415"/>
      <w:contextualSpacing/>
    </w:pPr>
  </w:style>
  <w:style w:type="paragraph" w:styleId="ListNumber">
    <w:name w:val="List Number"/>
    <w:basedOn w:val="Normal"/>
    <w:uiPriority w:val="49"/>
    <w:semiHidden/>
    <w:unhideWhenUsed/>
    <w:rsid w:val="007C4C36"/>
    <w:pPr>
      <w:numPr>
        <w:numId w:val="11"/>
      </w:numPr>
      <w:contextualSpacing/>
    </w:pPr>
  </w:style>
  <w:style w:type="paragraph" w:styleId="ListNumber2">
    <w:name w:val="List Number 2"/>
    <w:basedOn w:val="Normal"/>
    <w:uiPriority w:val="49"/>
    <w:semiHidden/>
    <w:unhideWhenUsed/>
    <w:rsid w:val="007C4C36"/>
    <w:pPr>
      <w:numPr>
        <w:numId w:val="12"/>
      </w:numPr>
      <w:contextualSpacing/>
    </w:pPr>
  </w:style>
  <w:style w:type="paragraph" w:styleId="ListNumber3">
    <w:name w:val="List Number 3"/>
    <w:basedOn w:val="Normal"/>
    <w:uiPriority w:val="49"/>
    <w:semiHidden/>
    <w:unhideWhenUsed/>
    <w:rsid w:val="007C4C36"/>
    <w:pPr>
      <w:contextualSpacing/>
    </w:pPr>
  </w:style>
  <w:style w:type="paragraph" w:styleId="ListNumber4">
    <w:name w:val="List Number 4"/>
    <w:basedOn w:val="Normal"/>
    <w:uiPriority w:val="49"/>
    <w:semiHidden/>
    <w:unhideWhenUsed/>
    <w:rsid w:val="007C4C36"/>
    <w:pPr>
      <w:numPr>
        <w:numId w:val="14"/>
      </w:numPr>
      <w:contextualSpacing/>
    </w:pPr>
  </w:style>
  <w:style w:type="paragraph" w:styleId="ListNumber5">
    <w:name w:val="List Number 5"/>
    <w:basedOn w:val="Normal"/>
    <w:uiPriority w:val="49"/>
    <w:semiHidden/>
    <w:unhideWhenUsed/>
    <w:rsid w:val="007C4C36"/>
    <w:pPr>
      <w:contextualSpacing/>
    </w:pPr>
  </w:style>
  <w:style w:type="paragraph" w:styleId="Macro">
    <w:name w:val="macro"/>
    <w:link w:val="MacroTextChar"/>
    <w:uiPriority w:val="99"/>
    <w:semiHidden/>
    <w:unhideWhenUsed/>
    <w:rsid w:val="007C4C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7C4C36"/>
    <w:rPr>
      <w:rFonts w:ascii="Consolas" w:hAnsi="Consolas" w:cs="Consolas"/>
      <w:lang w:val="en-GB"/>
    </w:rPr>
  </w:style>
  <w:style w:type="paragraph" w:styleId="MessageHeader">
    <w:name w:val="Message Header"/>
    <w:basedOn w:val="Normal"/>
    <w:link w:val="MessageHeaderChar"/>
    <w:uiPriority w:val="99"/>
    <w:semiHidden/>
    <w:unhideWhenUsed/>
    <w:rsid w:val="007C4C3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7C4C36"/>
    <w:rPr>
      <w:rFonts w:ascii="Cambria" w:eastAsia="Times New Roman" w:hAnsi="Cambria"/>
      <w:sz w:val="24"/>
      <w:szCs w:val="24"/>
      <w:shd w:val="pct20" w:color="auto" w:fill="auto"/>
      <w:lang w:val="en-GB"/>
    </w:rPr>
  </w:style>
  <w:style w:type="paragraph" w:styleId="NoSpacing">
    <w:name w:val="No Spacing"/>
    <w:uiPriority w:val="1"/>
    <w:semiHidden/>
    <w:qFormat/>
    <w:rsid w:val="007C4C36"/>
    <w:pPr>
      <w:jc w:val="both"/>
    </w:pPr>
    <w:rPr>
      <w:rFonts w:ascii="Verdana" w:hAnsi="Verdana"/>
      <w:sz w:val="18"/>
      <w:szCs w:val="22"/>
      <w:lang w:eastAsia="en-US"/>
    </w:rPr>
  </w:style>
  <w:style w:type="paragraph" w:styleId="NormalWeb">
    <w:name w:val="Normal (Web)"/>
    <w:basedOn w:val="Normal"/>
    <w:uiPriority w:val="99"/>
    <w:semiHidden/>
    <w:unhideWhenUsed/>
    <w:rsid w:val="007C4C36"/>
    <w:rPr>
      <w:rFonts w:ascii="Times New Roman" w:hAnsi="Times New Roman"/>
      <w:sz w:val="24"/>
      <w:szCs w:val="24"/>
    </w:rPr>
  </w:style>
  <w:style w:type="paragraph" w:styleId="NormalIndent">
    <w:name w:val="Normal Indent"/>
    <w:basedOn w:val="Normal"/>
    <w:uiPriority w:val="99"/>
    <w:semiHidden/>
    <w:unhideWhenUsed/>
    <w:rsid w:val="007C4C36"/>
    <w:pPr>
      <w:ind w:left="567"/>
    </w:pPr>
  </w:style>
  <w:style w:type="paragraph" w:styleId="NoteHeading">
    <w:name w:val="Note Heading"/>
    <w:basedOn w:val="Normal"/>
    <w:next w:val="Normal"/>
    <w:link w:val="NoteHeadingChar"/>
    <w:uiPriority w:val="99"/>
    <w:semiHidden/>
    <w:unhideWhenUsed/>
    <w:rsid w:val="007C4C36"/>
  </w:style>
  <w:style w:type="character" w:customStyle="1" w:styleId="NoteHeadingChar">
    <w:name w:val="Note Heading Char"/>
    <w:link w:val="NoteHeading"/>
    <w:uiPriority w:val="99"/>
    <w:semiHidden/>
    <w:rsid w:val="007C4C36"/>
    <w:rPr>
      <w:rFonts w:ascii="Verdana" w:hAnsi="Verdana"/>
      <w:sz w:val="18"/>
      <w:szCs w:val="22"/>
      <w:lang w:val="en-GB"/>
    </w:rPr>
  </w:style>
  <w:style w:type="character" w:styleId="PageNumber">
    <w:name w:val="page number"/>
    <w:uiPriority w:val="99"/>
    <w:semiHidden/>
    <w:unhideWhenUsed/>
    <w:rsid w:val="007C4C36"/>
    <w:rPr>
      <w:lang w:val="en-GB"/>
    </w:rPr>
  </w:style>
  <w:style w:type="character" w:styleId="PlaceholderText">
    <w:name w:val="Placeholder Text"/>
    <w:uiPriority w:val="99"/>
    <w:semiHidden/>
    <w:rsid w:val="007C4C36"/>
    <w:rPr>
      <w:color w:val="808080"/>
      <w:lang w:val="en-GB"/>
    </w:rPr>
  </w:style>
  <w:style w:type="paragraph" w:styleId="PlainText">
    <w:name w:val="Plain Text"/>
    <w:basedOn w:val="Normal"/>
    <w:link w:val="PlainTextChar"/>
    <w:uiPriority w:val="99"/>
    <w:unhideWhenUsed/>
    <w:rsid w:val="007C4C36"/>
    <w:rPr>
      <w:rFonts w:ascii="Consolas" w:hAnsi="Consolas" w:cs="Consolas"/>
      <w:sz w:val="21"/>
      <w:szCs w:val="21"/>
    </w:rPr>
  </w:style>
  <w:style w:type="character" w:customStyle="1" w:styleId="PlainTextChar">
    <w:name w:val="Plain Text Char"/>
    <w:link w:val="PlainText"/>
    <w:uiPriority w:val="99"/>
    <w:rsid w:val="007C4C36"/>
    <w:rPr>
      <w:rFonts w:ascii="Consolas" w:hAnsi="Consolas" w:cs="Consolas"/>
      <w:sz w:val="21"/>
      <w:szCs w:val="21"/>
      <w:lang w:val="en-GB"/>
    </w:rPr>
  </w:style>
  <w:style w:type="paragraph" w:styleId="Quote">
    <w:name w:val="Quote"/>
    <w:basedOn w:val="Normal"/>
    <w:next w:val="Normal"/>
    <w:link w:val="QuoteChar"/>
    <w:uiPriority w:val="59"/>
    <w:qFormat/>
    <w:rsid w:val="007C4C36"/>
    <w:rPr>
      <w:i/>
      <w:iCs/>
      <w:color w:val="000000"/>
    </w:rPr>
  </w:style>
  <w:style w:type="character" w:customStyle="1" w:styleId="QuoteChar">
    <w:name w:val="Quote Char"/>
    <w:link w:val="Quote"/>
    <w:uiPriority w:val="59"/>
    <w:rsid w:val="007C4C3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7C4C36"/>
  </w:style>
  <w:style w:type="character" w:customStyle="1" w:styleId="SalutationChar">
    <w:name w:val="Salutation Char"/>
    <w:link w:val="Salutation"/>
    <w:uiPriority w:val="99"/>
    <w:semiHidden/>
    <w:rsid w:val="007C4C36"/>
    <w:rPr>
      <w:rFonts w:ascii="Verdana" w:hAnsi="Verdana"/>
      <w:sz w:val="18"/>
      <w:szCs w:val="22"/>
      <w:lang w:val="en-GB"/>
    </w:rPr>
  </w:style>
  <w:style w:type="paragraph" w:styleId="Signature">
    <w:name w:val="Signature"/>
    <w:basedOn w:val="Normal"/>
    <w:link w:val="SignatureChar"/>
    <w:uiPriority w:val="99"/>
    <w:semiHidden/>
    <w:unhideWhenUsed/>
    <w:rsid w:val="007C4C36"/>
    <w:pPr>
      <w:ind w:left="4252"/>
    </w:pPr>
  </w:style>
  <w:style w:type="character" w:customStyle="1" w:styleId="SignatureChar">
    <w:name w:val="Signature Char"/>
    <w:link w:val="Signature"/>
    <w:uiPriority w:val="99"/>
    <w:semiHidden/>
    <w:rsid w:val="007C4C36"/>
    <w:rPr>
      <w:rFonts w:ascii="Verdana" w:hAnsi="Verdana"/>
      <w:sz w:val="18"/>
      <w:szCs w:val="22"/>
      <w:lang w:val="en-GB"/>
    </w:rPr>
  </w:style>
  <w:style w:type="character" w:styleId="Strong">
    <w:name w:val="Strong"/>
    <w:uiPriority w:val="99"/>
    <w:semiHidden/>
    <w:qFormat/>
    <w:rsid w:val="007C4C36"/>
    <w:rPr>
      <w:b/>
      <w:bCs/>
      <w:lang w:val="en-GB"/>
    </w:rPr>
  </w:style>
  <w:style w:type="character" w:styleId="SubtleEmphasis">
    <w:name w:val="Subtle Emphasis"/>
    <w:uiPriority w:val="99"/>
    <w:semiHidden/>
    <w:qFormat/>
    <w:rsid w:val="007C4C36"/>
    <w:rPr>
      <w:i/>
      <w:iCs/>
      <w:color w:val="808080"/>
      <w:lang w:val="en-GB"/>
    </w:rPr>
  </w:style>
  <w:style w:type="character" w:styleId="SubtleReference">
    <w:name w:val="Subtle Reference"/>
    <w:uiPriority w:val="99"/>
    <w:semiHidden/>
    <w:qFormat/>
    <w:rsid w:val="007C4C36"/>
    <w:rPr>
      <w:smallCaps/>
      <w:color w:val="C0504D"/>
      <w:u w:val="single"/>
      <w:lang w:val="en-GB"/>
    </w:rPr>
  </w:style>
  <w:style w:type="paragraph" w:styleId="TOAHeading">
    <w:name w:val="toa heading"/>
    <w:basedOn w:val="Normal"/>
    <w:next w:val="Normal"/>
    <w:uiPriority w:val="39"/>
    <w:unhideWhenUsed/>
    <w:rsid w:val="007C4C36"/>
    <w:pPr>
      <w:spacing w:before="120"/>
    </w:pPr>
    <w:rPr>
      <w:rFonts w:ascii="Cambria" w:eastAsia="Times New Roman" w:hAnsi="Cambria"/>
      <w:b/>
      <w:bCs/>
      <w:sz w:val="24"/>
      <w:szCs w:val="24"/>
    </w:rPr>
  </w:style>
  <w:style w:type="table" w:styleId="ColorfulGrid">
    <w:name w:val="Colorful Grid"/>
    <w:basedOn w:val="TableNormal"/>
    <w:uiPriority w:val="73"/>
    <w:rsid w:val="007C4C3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C4C3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C4C3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C4C3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C4C3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C4C3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C4C3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C4C3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C4C3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C4C3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C4C3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C4C3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C4C3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C4C3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C4C3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C4C3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C4C3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C4C3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C4C3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C4C3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C4C3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7C4C3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C4C3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C4C3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C4C3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C4C3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C4C3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C4C3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7C4C3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7C4C3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7C4C3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7C4C3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7C4C3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7C4C3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7C4C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7C4C3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7C4C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7C4C3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7C4C3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7C4C3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7C4C3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7C4C3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7C4C3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C4C3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C4C3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C4C3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C4C3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C4C3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C4C3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7C4C3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C4C3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C4C3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C4C3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C4C3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C4C3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C4C3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7C4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4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4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4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4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4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4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4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4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4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4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4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4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4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4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4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4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4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4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4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4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4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4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4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4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4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4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4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4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4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4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4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7C4C3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FDA-2022-P-1668/document" TargetMode="External" /><Relationship Id="rId11" Type="http://schemas.openxmlformats.org/officeDocument/2006/relationships/hyperlink" Target="https://www.regulations.gov/docket/FDA-2022-P-1668/document?documentTypes=Proposed%20Rule" TargetMode="External" /><Relationship Id="rId12" Type="http://schemas.openxmlformats.org/officeDocument/2006/relationships/hyperlink" Target="https://www.regulations.gov/docket/FDA-2022-P-1668/document?documentTypes=Supporting%20%26%20Related%20Material%2COther" TargetMode="External" /><Relationship Id="rId13" Type="http://schemas.openxmlformats.org/officeDocument/2006/relationships/hyperlink" Target="mailto:usatbtep@nist.gov" TargetMode="External" /><Relationship Id="rId14" Type="http://schemas.openxmlformats.org/officeDocument/2006/relationships/hyperlink" Target="https://time.is/EST" TargetMode="External" /><Relationship Id="rId15" Type="http://schemas.openxmlformats.org/officeDocument/2006/relationships/hyperlink" Target="https://www.timeanddate.com/worldclock/" TargetMode="External" /><Relationship Id="rId16" Type="http://schemas.openxmlformats.org/officeDocument/2006/relationships/hyperlink" Target="https://www.regulations.gov/docket/FDA-2022-P-1668/comments" TargetMode="External" /><Relationship Id="rId17" Type="http://schemas.openxmlformats.org/officeDocument/2006/relationships/hyperlink" Target="https://members.wto.org/crnattachments/2025/TBT/USA/25_05326_00_e.pdf"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08-06/html/2025-14949.htm" TargetMode="External" /><Relationship Id="rId6" Type="http://schemas.openxmlformats.org/officeDocument/2006/relationships/hyperlink" Target="https://www.ecfr.gov/current/title-21/chapter-I/subchapter-B/part-146" TargetMode="External" /><Relationship Id="rId7" Type="http://schemas.openxmlformats.org/officeDocument/2006/relationships/hyperlink" Target="https://www.govinfo.gov/content/pkg/FR-2025-08-14/html/2025-15473.htm" TargetMode="External" /><Relationship Id="rId8" Type="http://schemas.openxmlformats.org/officeDocument/2006/relationships/hyperlink" Target="https://www.govinfo.gov/content/pkg/FR-2025-08-14/pdf/2025-15473.pdf" TargetMode="External" /><Relationship Id="rId9" Type="http://schemas.openxmlformats.org/officeDocument/2006/relationships/hyperlink" Target="https://www.regulations.gov/"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43764-A276-4EFF-9955-DED9ECE6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Greenleaves, Jane</cp:lastModifiedBy>
  <cp:revision>2</cp:revision>
  <dcterms:created xsi:type="dcterms:W3CDTF">2025-08-19T07:16:00Z</dcterms:created>
  <dcterms:modified xsi:type="dcterms:W3CDTF">2025-08-19T07:16:00Z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fcb61752-0260-4304-9915-abcc15ae3b0d</vt:lpwstr>
  </property>
  <property fmtid="{D5CDD505-2E9C-101B-9397-08002B2CF9AE}" pid="4" name="WTOCLASSIFICATION">
    <vt:lpwstr>NC</vt:lpwstr>
  </property>
</Properties>
</file>