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C66192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3DFFD55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3066BA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8A4250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85C2A2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2CAD1A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49D983DA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E9BC55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C2D476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019D7D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A79681C" w14:textId="77777777">
            <w:pPr>
              <w:spacing w:after="120"/>
            </w:pPr>
            <w:r w:rsidRPr="00C379C8">
              <w:t>Ministry of Agriculture and Livestock – MAPA</w:t>
            </w:r>
          </w:p>
        </w:tc>
      </w:tr>
      <w:tr w14:paraId="48E64FE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8EDE21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90827A8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2F90E4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94B5D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210361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Food additives (ICS code(s): 67.220.20)</w:t>
            </w:r>
          </w:p>
        </w:tc>
      </w:tr>
      <w:tr w14:paraId="01EF3E9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7A519B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3D8B1F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SDA/MAPA Ordinance No. 1.334, 21 of July 2025; (5 page(s), in Portuguese)</w:t>
            </w:r>
          </w:p>
          <w:p w:rsidR="000C3B6C" w:rsidRPr="000C3B6C" w:rsidP="002F6A28" w14:paraId="3B2F14F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96385" w:rsidRPr="00CE6C29" w:rsidP="002F6A28" w14:paraId="1843F3DE" w14:textId="77777777">
            <w:pPr>
              <w:spacing w:after="120"/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https://www.in.gov.br/en/web/dou/-/portaria-sda/mapa-n-1.334-de-21-de-julho-de-2025-643589839</w:t>
              </w:r>
            </w:hyperlink>
          </w:p>
        </w:tc>
      </w:tr>
      <w:tr w14:paraId="0D175F4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241613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13AD7C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Establishes the classification of animal feed additives and the procedures for assessing their safety in use, registration and marketing.</w:t>
            </w:r>
          </w:p>
          <w:p w:rsidR="00FE448B" w:rsidRPr="00C379C8" w:rsidP="002F6A28" w14:paraId="39745CCF" w14:textId="77777777">
            <w:pPr>
              <w:spacing w:before="120" w:after="120"/>
            </w:pPr>
            <w:r w:rsidRPr="00C379C8">
              <w:t>The following are hereby revoked:</w:t>
            </w:r>
          </w:p>
          <w:p w:rsidR="00FE448B" w:rsidRPr="00C379C8" w:rsidP="002F6A28" w14:paraId="40194C8A" w14:textId="77777777">
            <w:pPr>
              <w:spacing w:before="120" w:after="120"/>
            </w:pPr>
            <w:r w:rsidRPr="00C379C8">
              <w:t>I - Normative Instruction 13, 30 November 2004;</w:t>
            </w:r>
          </w:p>
          <w:p w:rsidR="00FE448B" w:rsidRPr="00C379C8" w:rsidP="002F6A28" w14:paraId="259A0DB8" w14:textId="77777777">
            <w:pPr>
              <w:spacing w:before="120" w:after="120"/>
            </w:pPr>
            <w:r w:rsidRPr="00C379C8">
              <w:t>II - Normative Instruction 44, 15 December 2015;</w:t>
            </w:r>
          </w:p>
          <w:p w:rsidR="00FE448B" w:rsidRPr="00C379C8" w:rsidP="002F6A28" w14:paraId="220D1F8A" w14:textId="77777777">
            <w:pPr>
              <w:spacing w:before="120" w:after="120"/>
            </w:pPr>
            <w:r w:rsidRPr="00C379C8">
              <w:t>II - Articles 7 to 11 of Normative Instruction 1, 23 January 2018;</w:t>
            </w:r>
          </w:p>
          <w:p w:rsidR="00FE448B" w:rsidRPr="00C379C8" w:rsidP="002F6A28" w14:paraId="6C7FC6D9" w14:textId="77777777">
            <w:pPr>
              <w:spacing w:before="120" w:after="120"/>
            </w:pPr>
            <w:r w:rsidRPr="00C379C8">
              <w:t>IV - Section III of the caput of Article 12 of Normative Instruction 15, 26 May 2009; and</w:t>
            </w:r>
          </w:p>
          <w:p w:rsidR="00FE448B" w:rsidRPr="00C379C8" w:rsidP="002F6A28" w14:paraId="7CFC6B3D" w14:textId="77777777">
            <w:pPr>
              <w:spacing w:before="120" w:after="120"/>
            </w:pPr>
            <w:r w:rsidRPr="00C379C8">
              <w:t>V - Section VII of the caput of Article 3 of Normative Instruction 30, 5 August 2009.</w:t>
            </w:r>
          </w:p>
          <w:p w:rsidR="00FE448B" w:rsidRPr="00C379C8" w:rsidP="002F6A28" w14:paraId="7AAAFF77" w14:textId="77777777">
            <w:pPr>
              <w:spacing w:before="120" w:after="120"/>
            </w:pPr>
            <w:r w:rsidRPr="00C379C8">
              <w:t xml:space="preserve">Technically based suggestions should be sent through the Regulatory Acts Monitoring System - SISMAN, of the Secretariat of Agricultural Defense: </w:t>
            </w:r>
            <w:hyperlink r:id="rId6" w:history="1">
              <w:r w:rsidRPr="00C379C8">
                <w:rPr>
                  <w:color w:val="0000FF"/>
                  <w:u w:val="single"/>
                </w:rPr>
                <w:t>http://sistemasweb.agricultura.gov.br/pages/SISMAN.html</w:t>
              </w:r>
            </w:hyperlink>
          </w:p>
        </w:tc>
      </w:tr>
      <w:tr w14:paraId="7F5373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4AE378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A94F3A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Classification of animal feed additives and the procedures for assessing their safety in use, registration and marketing, applicable to all establishments of products intended for animal feed.</w:t>
            </w:r>
          </w:p>
        </w:tc>
      </w:tr>
      <w:tr w14:paraId="2009198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F83EE8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362FE9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7CD0A18" w14:textId="77777777">
            <w:pPr>
              <w:spacing w:before="120" w:after="120"/>
            </w:pPr>
            <w:r w:rsidRPr="002F6A28">
              <w:t>1) Brazilian Official Gazette 137 on 23 July 2025, section 1, page 5</w:t>
            </w:r>
          </w:p>
        </w:tc>
      </w:tr>
      <w:tr w14:paraId="65DB26C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8243B1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0FB90E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On the date of signature</w:t>
            </w:r>
          </w:p>
          <w:p w:rsidR="00EE3A11" w:rsidRPr="002F6A28" w:rsidP="008953C4" w14:paraId="0DF407C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On the date of signature</w:t>
            </w:r>
          </w:p>
        </w:tc>
      </w:tr>
      <w:tr w14:paraId="615B426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36C413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B0EC46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091930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5 September 2025</w:t>
            </w:r>
          </w:p>
          <w:p w:rsidR="000C3B6C" w:rsidRPr="00E3324D" w:rsidP="000C3B6C" w14:paraId="7BC3990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9D1FDE1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80568E5" w14:textId="77777777">
            <w:r w:rsidRPr="00CE6C29">
              <w:t>Ministry Agriculture and Livestock (MAPA)</w:t>
            </w:r>
          </w:p>
          <w:p w:rsidR="00CE6C29" w:rsidRPr="00CE6C29" w:rsidP="000C3B6C" w14:paraId="7295EFF5" w14:textId="77777777">
            <w:r w:rsidRPr="00CE6C29">
              <w:t>Esplanada dos Ministérios –Edifício Sede -Bloco DBrasília –DF / Brazil</w:t>
            </w:r>
          </w:p>
          <w:p w:rsidR="00CE6C29" w:rsidRPr="00CE6C29" w:rsidP="000C3B6C" w14:paraId="7D2370E1" w14:textId="77777777">
            <w:r w:rsidRPr="00CE6C29">
              <w:t>CEP: 71.632-100</w:t>
            </w:r>
          </w:p>
          <w:p w:rsidR="00CE6C29" w:rsidRPr="00CE6C29" w:rsidP="000C3B6C" w14:paraId="53AE50B6" w14:textId="77777777">
            <w:pPr>
              <w:spacing w:after="120"/>
            </w:pPr>
            <w:r w:rsidRPr="00CE6C29">
              <w:t>Phone.: +(55) 61 3218-2828</w:t>
            </w:r>
          </w:p>
        </w:tc>
      </w:tr>
    </w:tbl>
    <w:p w:rsidR="00EE3A11" w:rsidRPr="002F6A28" w:rsidP="00887259" w14:paraId="050EBBDE" w14:textId="77777777">
      <w:pPr>
        <w:jc w:val="center"/>
      </w:pPr>
    </w:p>
    <w:sectPr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D3C101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9CA1E9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588297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67C44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86895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F3F73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04E720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879FA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G/TBT/N/BRA/1599</w:t>
    </w:r>
    <w:bookmarkEnd w:id="0"/>
  </w:p>
  <w:p w:rsidR="009239F7" w:rsidRPr="002F6A28" w:rsidP="009239F7" w14:paraId="3A8850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A77E9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53FB48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187D82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013A66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CE392E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0CD8E2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37C0C0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8E69421" w14:textId="77777777">
          <w:pPr>
            <w:jc w:val="right"/>
            <w:rPr>
              <w:b/>
              <w:szCs w:val="16"/>
            </w:rPr>
          </w:pPr>
        </w:p>
      </w:tc>
    </w:tr>
    <w:tr w14:paraId="15BBC64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8D44C8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388E4B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G/TBT/N/BRA/1599</w:t>
          </w:r>
          <w:bookmarkEnd w:id="2"/>
        </w:p>
      </w:tc>
    </w:tr>
    <w:tr w14:paraId="0A1DD08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FB284A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E980C5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8 August 2025</w:t>
          </w:r>
          <w:bookmarkEnd w:id="3"/>
          <w:bookmarkEnd w:id="4"/>
        </w:p>
      </w:tc>
    </w:tr>
    <w:tr w14:paraId="3C1BDCB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4D6897D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(25-5040)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565593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A96F5C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3EFDEA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43D9C0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C5FD9A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7971461">
    <w:abstractNumId w:val="9"/>
  </w:num>
  <w:num w:numId="2" w16cid:durableId="936719870">
    <w:abstractNumId w:val="7"/>
  </w:num>
  <w:num w:numId="3" w16cid:durableId="1915503976">
    <w:abstractNumId w:val="6"/>
  </w:num>
  <w:num w:numId="4" w16cid:durableId="499388775">
    <w:abstractNumId w:val="5"/>
  </w:num>
  <w:num w:numId="5" w16cid:durableId="1999113380">
    <w:abstractNumId w:val="4"/>
  </w:num>
  <w:num w:numId="6" w16cid:durableId="1245608010">
    <w:abstractNumId w:val="12"/>
  </w:num>
  <w:num w:numId="7" w16cid:durableId="154491934">
    <w:abstractNumId w:val="11"/>
  </w:num>
  <w:num w:numId="8" w16cid:durableId="506483979">
    <w:abstractNumId w:val="10"/>
  </w:num>
  <w:num w:numId="9" w16cid:durableId="8736633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17600529">
    <w:abstractNumId w:val="13"/>
  </w:num>
  <w:num w:numId="11" w16cid:durableId="1759716775">
    <w:abstractNumId w:val="8"/>
  </w:num>
  <w:num w:numId="12" w16cid:durableId="1482847903">
    <w:abstractNumId w:val="3"/>
  </w:num>
  <w:num w:numId="13" w16cid:durableId="1354767583">
    <w:abstractNumId w:val="2"/>
  </w:num>
  <w:num w:numId="14" w16cid:durableId="2037538542">
    <w:abstractNumId w:val="1"/>
  </w:num>
  <w:num w:numId="15" w16cid:durableId="1124276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08A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04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385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2CAFF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in.gov.br/en/web/dou/-/portaria-sda/mapa-n-1.334-de-21-de-julho-de-2025-643589839" TargetMode="External" /><Relationship Id="rId6" Type="http://schemas.openxmlformats.org/officeDocument/2006/relationships/hyperlink" Target="http://sistemasweb.agricultura.gov.br/pages/SISMAN.htm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2025-08-08T08:20:00Z</dcterms:created>
  <dcterms:modified xsi:type="dcterms:W3CDTF">2025-08-08T08:20:00Z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