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2B529DFF">
            <w:pPr>
              <w:spacing w:after="120"/>
            </w:pPr>
            <w:r>
              <w:t>Food Safety and Inspection Service (FSIS), U.S. Department of Agriculture (USDA) [2254]</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 ],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Canned tripe with milk; Meat, meat products and other animal produce (ICS code(s): 67.120)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60252645">
            <w:pPr>
              <w:spacing w:before="120" w:after="120"/>
            </w:pPr>
            <w:r>
              <w:rPr>
                <w:b/>
              </w:rPr>
              <w:t>Title, number of pages and language(s) of the notified document:</w:t>
            </w:r>
            <w:r>
              <w:t xml:space="preserve"> Removal of Standard of Identity for Canned "Tripe With Milk''; (3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E88B62C">
            <w:pPr>
              <w:spacing w:before="120" w:after="120"/>
              <w:rPr>
                <w:b/>
              </w:rPr>
            </w:pPr>
            <w:r>
              <w:rPr>
                <w:b/>
              </w:rPr>
              <w:t>Description of content:</w:t>
            </w:r>
            <w:r>
              <w:t xml:space="preserve"> Notice of proposed rulemaking - The Food Safety and Inspection Service (FSIS) is proposing to remove the standard of identity for canned "Tripe with Milk.'' Although some establishments may continue to produce canned tripe with milk products, FSIS has determined that the existing standard for the finished canned article is unnecessary. The preamble to the rule that established the standard in 1950 did not provide any explanation or justification for the standard. Removal of the standard would provide greater flexibility for establishments. FSIS' labeling requirements are sufficient to ensure that these products are not misbranded.</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4A0D6B4">
            <w:pPr>
              <w:spacing w:before="120" w:after="120"/>
              <w:rPr>
                <w:b/>
              </w:rPr>
            </w:pPr>
            <w:r>
              <w:rPr>
                <w:b/>
              </w:rPr>
              <w:t>Objective and rationale, including the nature of urgent problems where applicable:</w:t>
            </w:r>
            <w:r>
              <w:t xml:space="preserve"> Prevention of deceptive practices and consumer protection</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4F4D05">
            <w:pPr>
              <w:spacing w:before="120" w:after="120"/>
              <w:rPr>
                <w:bCs/>
              </w:rPr>
            </w:pPr>
            <w:r>
              <w:rPr>
                <w:b/>
              </w:rPr>
              <w:t>Relevant documents:</w:t>
            </w:r>
            <w:r>
              <w:t xml:space="preserve"> </w:t>
            </w:r>
          </w:p>
          <w:p w14:paraId="68E8624F">
            <w:pPr>
              <w:spacing w:before="120" w:after="120"/>
            </w:pPr>
            <w:r>
              <w:t xml:space="preserve">90 Federal Register (FR) 27822, 30 June 2025; </w:t>
            </w:r>
            <w:r>
              <w:fldChar w:fldCharType="begin"/>
            </w:r>
            <w:r>
              <w:instrText xml:space="preserve"> HYPERLINK "https://www.ecfr.gov/current/title-9/chapter-III/subchapter-A/part-319" </w:instrText>
            </w:r>
            <w:r>
              <w:fldChar w:fldCharType="separate"/>
            </w:r>
            <w:r>
              <w:rPr>
                <w:color w:val="0000FF"/>
                <w:u w:val="single"/>
              </w:rPr>
              <w:t>Title 9 Code of Federal Regulations (CFR) Part 319</w:t>
            </w:r>
            <w:r>
              <w:rPr>
                <w:color w:val="0000FF"/>
                <w:u w:val="single"/>
              </w:rPr>
              <w:fldChar w:fldCharType="end"/>
            </w:r>
            <w:r>
              <w:t>:</w:t>
            </w:r>
          </w:p>
          <w:p w14:paraId="36106583">
            <w:pPr>
              <w:spacing w:before="120" w:after="120"/>
            </w:pPr>
            <w:r>
              <w:fldChar w:fldCharType="begin"/>
            </w:r>
            <w:r>
              <w:instrText xml:space="preserve"> HYPERLINK "https://www.govinfo.gov/content/pkg/FR-2025-06-30/html/2025-12032.htm" </w:instrText>
            </w:r>
            <w:r>
              <w:fldChar w:fldCharType="separate"/>
            </w:r>
            <w:r>
              <w:rPr>
                <w:color w:val="0000FF"/>
                <w:u w:val="single"/>
              </w:rPr>
              <w:t>https://www.govinfo.gov/content/pkg/FR-2025-06-30/html/2025-12032.htm</w:t>
            </w:r>
            <w:r>
              <w:rPr>
                <w:color w:val="0000FF"/>
                <w:u w:val="single"/>
              </w:rPr>
              <w:fldChar w:fldCharType="end"/>
            </w:r>
          </w:p>
          <w:p w14:paraId="2E133340">
            <w:pPr>
              <w:spacing w:before="120" w:after="120"/>
            </w:pPr>
            <w:r>
              <w:fldChar w:fldCharType="begin"/>
            </w:r>
            <w:r>
              <w:instrText xml:space="preserve"> HYPERLINK "https://www.govinfo.gov/content/pkg/FR-2025-06-30/pdf/2025-12032.pdf" </w:instrText>
            </w:r>
            <w:r>
              <w:fldChar w:fldCharType="separate"/>
            </w:r>
            <w:r>
              <w:rPr>
                <w:color w:val="0000FF"/>
                <w:u w:val="single"/>
              </w:rPr>
              <w:t>https://www.govinfo.gov/content/pkg/FR-2025-06-30/pdf/2025-12032.pdf</w:t>
            </w:r>
            <w:r>
              <w:rPr>
                <w:color w:val="0000FF"/>
                <w:u w:val="single"/>
              </w:rPr>
              <w:fldChar w:fldCharType="end"/>
            </w:r>
          </w:p>
          <w:p w14:paraId="4E8B433F">
            <w:pPr>
              <w:numPr>
                <w:numId w:val="0"/>
              </w:numPr>
              <w:spacing w:before="120" w:after="120"/>
            </w:pPr>
            <w:r>
              <w:t xml:space="preserve">This notice of proposed rulemaking is identified by Docket Number FSIS-2025-0016. The Docket Folder is available from Regulations.gov at </w:t>
            </w:r>
            <w:r>
              <w:fldChar w:fldCharType="begin"/>
            </w:r>
            <w:r>
              <w:instrText xml:space="preserve"> HYPERLINK "https://www.regulations.gov/docket/FSIS-2025-0016/document" </w:instrText>
            </w:r>
            <w:r>
              <w:fldChar w:fldCharType="separate"/>
            </w:r>
            <w:r>
              <w:rPr>
                <w:color w:val="0000FF"/>
                <w:u w:val="single"/>
              </w:rPr>
              <w:t>https://www.regulations.gov/docket/FSIS-2025-0016/document</w:t>
            </w:r>
            <w:r>
              <w:rPr>
                <w:color w:val="0000FF"/>
                <w:u w:val="single"/>
              </w:rPr>
              <w:fldChar w:fldCharType="end"/>
            </w:r>
            <w:r>
              <w:t xml:space="preserve"> and provides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4F23D35">
            <w:pPr>
              <w:spacing w:before="120" w:after="120"/>
            </w:pPr>
            <w:r>
              <w:rPr>
                <w:b/>
              </w:rPr>
              <w:t>Proposed date of adoption:</w:t>
            </w:r>
            <w:r>
              <w:t xml:space="preserve"> To be determined</w:t>
            </w:r>
          </w:p>
          <w:p w14:paraId="3C2307E0">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30 July 2025</w:t>
            </w:r>
            <w:r>
              <w:rPr>
                <w:rFonts w:hint="eastAsia" w:eastAsia="宋体"/>
                <w:lang w:eastAsia="zh-CN"/>
              </w:rPr>
              <w:t>，</w:t>
            </w:r>
          </w:p>
          <w:p w14:paraId="1D04481E">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30 July 2025. Comments received by the USA TBT Enquiry Point from WTO Members and their stakeholders will be shared with FSIS and will also be submitted to the </w:t>
            </w:r>
            <w:r>
              <w:fldChar w:fldCharType="begin"/>
            </w:r>
            <w:r>
              <w:instrText xml:space="preserve"> HYPERLINK "https://www.regulations.gov/docket/FSIS-2025-0016/document" </w:instrText>
            </w:r>
            <w:r>
              <w:fldChar w:fldCharType="separate"/>
            </w:r>
            <w:r>
              <w:rPr>
                <w:color w:val="0000FF"/>
                <w:u w:val="single"/>
              </w:rPr>
              <w:t>Docket</w:t>
            </w:r>
            <w:r>
              <w:rPr>
                <w:color w:val="0000FF"/>
                <w:u w:val="single"/>
              </w:rPr>
              <w:fldChar w:fldCharType="end"/>
            </w:r>
            <w:r>
              <w:t xml:space="preserve"> on Regulations.gov if received within the comment period.</w:t>
            </w:r>
          </w:p>
          <w:p w14:paraId="3AFE273D">
            <w:pPr>
              <w:tabs>
                <w:tab w:val="left" w:pos="1418"/>
                <w:tab w:val="left" w:pos="2127"/>
                <w:tab w:val="left" w:pos="2835"/>
                <w:tab w:val="left" w:pos="3402"/>
              </w:tabs>
              <w:spacing w:before="120" w:after="120"/>
            </w:pPr>
            <w:bookmarkStart w:id="10" w:name="_GoBack"/>
            <w:bookmarkEnd w:id="10"/>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B5971F">
            <w:pPr>
              <w:keepNext/>
              <w:keepLines/>
              <w:spacing w:before="120" w:after="120"/>
              <w:rPr>
                <w:bCs/>
              </w:rPr>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p w14:paraId="6692A9F5">
            <w:pPr>
              <w:keepNext/>
              <w:keepLines/>
              <w:spacing w:before="120" w:after="120"/>
              <w:rPr>
                <w:bCs/>
              </w:rPr>
            </w:pPr>
          </w:p>
          <w:p w14:paraId="5E217706">
            <w:pPr>
              <w:keepNext/>
              <w:keepLines/>
              <w:spacing w:after="120"/>
              <w:rPr>
                <w:bCs/>
              </w:rPr>
            </w:pPr>
            <w:r>
              <w:fldChar w:fldCharType="begin"/>
            </w:r>
            <w:r>
              <w:instrText xml:space="preserve"> HYPERLINK "https://members.wto.org/crnattachments/2025/TBT/USA/25_04287_00_e.pdf" \t "_blank" </w:instrText>
            </w:r>
            <w:r>
              <w:fldChar w:fldCharType="separate"/>
            </w:r>
            <w:r>
              <w:rPr>
                <w:iCs/>
                <w:color w:val="0000FF"/>
                <w:u w:val="single"/>
              </w:rPr>
              <w:t>https://members.wto.org/crnattachments/2025/TBT/USA/25_04287_00_e.pdf</w:t>
            </w:r>
            <w:r>
              <w:rPr>
                <w:iCs/>
                <w:color w:val="0000FF"/>
                <w:u w:val="single"/>
              </w:rPr>
              <w:fldChar w:fldCharType="end"/>
            </w:r>
          </w:p>
        </w:tc>
      </w:tr>
    </w:tbl>
    <w:p w14:paraId="4521A90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22</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szCs w:val="16"/>
            </w:rPr>
            <w:t>1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4258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64972BBC"/>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D0846F1C-677B-451B-900D-FCC82369AA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497</Words>
  <Characters>3086</Characters>
  <Lines>34</Lines>
  <Paragraphs>9</Paragraphs>
  <TotalTime>0</TotalTime>
  <ScaleCrop>false</ScaleCrop>
  <LinksUpToDate>false</LinksUpToDate>
  <CharactersWithSpaces>3546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2025-07-03T16:03:06Z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19ABF783EBDF4AE78DC0BF74618AB553_12</vt:lpwstr>
  </property>
</Properties>
</file>