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7C182BB" w14:textId="77777777">
      <w:pPr>
        <w:pStyle w:val="Title"/>
      </w:pPr>
      <w:r w:rsidRPr="002F663C">
        <w:t>NOTIFICATION</w:t>
      </w:r>
    </w:p>
    <w:p w:rsidR="002F663C" w:rsidRPr="002F663C" w:rsidP="00DD3DD7" w14:paraId="05C126AA" w14:textId="77777777">
      <w:pPr>
        <w:pStyle w:val="Title3"/>
      </w:pPr>
      <w:r w:rsidRPr="002F663C">
        <w:t>Addendum</w:t>
      </w:r>
    </w:p>
    <w:p w:rsidR="002F663C" w:rsidP="001E2E4A" w14:paraId="5DF4FC5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 July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1A821C88" w14:textId="77777777">
      <w:pPr>
        <w:rPr>
          <w:rFonts w:eastAsia="Calibri" w:cs="Times New Roman"/>
        </w:rPr>
      </w:pPr>
    </w:p>
    <w:p w:rsidR="002F663C" w:rsidRPr="002F663C" w:rsidP="002F663C" w14:paraId="0C8D4F59" w14:textId="77777777">
      <w:pPr>
        <w:jc w:val="center"/>
        <w:rPr>
          <w:rFonts w:eastAsia="Calibri" w:cs="Times New Roman"/>
          <w:b/>
        </w:rPr>
      </w:pPr>
      <w:r w:rsidRPr="002F663C">
        <w:rPr>
          <w:rFonts w:eastAsia="Calibri" w:cs="Times New Roman"/>
          <w:b/>
        </w:rPr>
        <w:t>_______________</w:t>
      </w:r>
    </w:p>
    <w:p w:rsidR="002F663C" w:rsidP="002F663C" w14:paraId="2429B6D1" w14:textId="77777777">
      <w:pPr>
        <w:rPr>
          <w:rFonts w:eastAsia="Calibri" w:cs="Times New Roman"/>
        </w:rPr>
      </w:pPr>
    </w:p>
    <w:p w:rsidR="00C14444" w:rsidRPr="002F663C" w:rsidP="002F663C" w14:paraId="6F572D37" w14:textId="77777777">
      <w:pPr>
        <w:rPr>
          <w:rFonts w:eastAsia="Calibri" w:cs="Times New Roman"/>
        </w:rPr>
      </w:pPr>
    </w:p>
    <w:p w:rsidR="002F663C" w:rsidRPr="002F663C" w:rsidP="002F663C" w14:paraId="7E6E872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Standards of Performance for New Stationary Sources and Emission Guidelines for Existing Sources: Other Solid Waste Incineration Units Review</w:t>
      </w:r>
    </w:p>
    <w:p w:rsidR="002F663C" w:rsidRPr="002F663C" w:rsidP="002F663C" w14:paraId="7143937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0AE25F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87E4F1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DDBC542" w14:textId="77777777" w:rsidTr="00E9471B">
        <w:tblPrEx>
          <w:tblW w:w="9049" w:type="dxa"/>
          <w:tblLayout w:type="fixed"/>
          <w:tblLook w:val="04A0"/>
        </w:tblPrEx>
        <w:tc>
          <w:tcPr>
            <w:tcW w:w="851" w:type="dxa"/>
            <w:shd w:val="clear" w:color="auto" w:fill="auto"/>
          </w:tcPr>
          <w:p w:rsidR="002F663C" w:rsidRPr="00711F9C" w:rsidP="00C14444" w14:paraId="23F3361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46E130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1EB73C4" w14:textId="77777777" w:rsidTr="00E9471B">
        <w:tblPrEx>
          <w:tblW w:w="9049" w:type="dxa"/>
          <w:tblLayout w:type="fixed"/>
          <w:tblLook w:val="04A0"/>
        </w:tblPrEx>
        <w:tc>
          <w:tcPr>
            <w:tcW w:w="851" w:type="dxa"/>
            <w:shd w:val="clear" w:color="auto" w:fill="auto"/>
          </w:tcPr>
          <w:p w:rsidR="002F663C" w:rsidRPr="00711F9C" w:rsidP="00C14444" w14:paraId="032B622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261183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2E3D2C9" w14:textId="77777777" w:rsidTr="00E9471B">
        <w:tblPrEx>
          <w:tblW w:w="9049" w:type="dxa"/>
          <w:tblLayout w:type="fixed"/>
          <w:tblLook w:val="04A0"/>
        </w:tblPrEx>
        <w:tc>
          <w:tcPr>
            <w:tcW w:w="851" w:type="dxa"/>
            <w:shd w:val="clear" w:color="auto" w:fill="auto"/>
          </w:tcPr>
          <w:p w:rsidR="002F663C" w:rsidRPr="00711F9C" w:rsidP="00C14444" w14:paraId="50C4F90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2F9143D3"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30 June 2025</w:t>
            </w:r>
          </w:p>
        </w:tc>
      </w:tr>
      <w:tr w14:paraId="0CB841BA" w14:textId="77777777" w:rsidTr="00E9471B">
        <w:tblPrEx>
          <w:tblW w:w="9049" w:type="dxa"/>
          <w:tblLayout w:type="fixed"/>
          <w:tblLook w:val="04A0"/>
        </w:tblPrEx>
        <w:tc>
          <w:tcPr>
            <w:tcW w:w="851" w:type="dxa"/>
            <w:shd w:val="clear" w:color="auto" w:fill="auto"/>
          </w:tcPr>
          <w:p w:rsidR="002F663C" w:rsidRPr="00711F9C" w:rsidP="00C14444" w14:paraId="291A60C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3FEB02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29 August 2025</w:t>
            </w:r>
          </w:p>
        </w:tc>
      </w:tr>
      <w:tr w14:paraId="7EBEF393" w14:textId="77777777" w:rsidTr="00E9471B">
        <w:tblPrEx>
          <w:tblW w:w="9049" w:type="dxa"/>
          <w:tblLayout w:type="fixed"/>
          <w:tblLook w:val="04A0"/>
        </w:tblPrEx>
        <w:tc>
          <w:tcPr>
            <w:tcW w:w="851" w:type="dxa"/>
            <w:shd w:val="clear" w:color="auto" w:fill="auto"/>
          </w:tcPr>
          <w:p w:rsidR="002F663C" w:rsidRPr="00711F9C" w:rsidP="00C14444" w14:paraId="13BE3EB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047974B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27E34DE"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https://members.wto.org/crnattachments/2025/TBT/USA/final_measure/25_04286_00_e.pdf</w:t>
              </w:r>
            </w:hyperlink>
          </w:p>
        </w:tc>
      </w:tr>
      <w:tr w14:paraId="01A78129" w14:textId="77777777" w:rsidTr="00E9471B">
        <w:tblPrEx>
          <w:tblW w:w="9049" w:type="dxa"/>
          <w:tblLayout w:type="fixed"/>
          <w:tblLook w:val="04A0"/>
        </w:tblPrEx>
        <w:tc>
          <w:tcPr>
            <w:tcW w:w="851" w:type="dxa"/>
            <w:shd w:val="clear" w:color="auto" w:fill="auto"/>
          </w:tcPr>
          <w:p w:rsidR="002F663C" w:rsidRPr="00711F9C" w:rsidP="00C14444" w14:paraId="7E9340D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22A79D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29177A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A5841E3" w14:textId="77777777" w:rsidTr="00E9471B">
        <w:tblPrEx>
          <w:tblW w:w="9049" w:type="dxa"/>
          <w:tblLayout w:type="fixed"/>
          <w:tblLook w:val="04A0"/>
        </w:tblPrEx>
        <w:tc>
          <w:tcPr>
            <w:tcW w:w="851" w:type="dxa"/>
            <w:shd w:val="clear" w:color="auto" w:fill="auto"/>
          </w:tcPr>
          <w:p w:rsidR="002F663C" w:rsidRPr="00711F9C" w:rsidP="00C14444" w14:paraId="1212A65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083092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E03FEF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771C49D" w14:textId="77777777" w:rsidTr="00E9471B">
        <w:tblPrEx>
          <w:tblW w:w="9049" w:type="dxa"/>
          <w:tblLayout w:type="fixed"/>
          <w:tblLook w:val="04A0"/>
        </w:tblPrEx>
        <w:tc>
          <w:tcPr>
            <w:tcW w:w="851" w:type="dxa"/>
            <w:shd w:val="clear" w:color="auto" w:fill="auto"/>
          </w:tcPr>
          <w:p w:rsidR="002F663C" w:rsidRPr="00711F9C" w:rsidP="00C14444" w14:paraId="16E46F5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548F45B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6899330"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29073A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AB2C056"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6E0713A" w14:textId="77777777">
      <w:pPr>
        <w:jc w:val="left"/>
        <w:rPr>
          <w:rFonts w:eastAsia="Calibri" w:cs="Times New Roman"/>
          <w:highlight w:val="yellow"/>
        </w:rPr>
      </w:pPr>
    </w:p>
    <w:p w:rsidR="003971FF" w:rsidRPr="007F6EA2" w:rsidP="00B16ACF" w14:paraId="7B64A14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action finalizes the periodic review by the U.S. Environmental Protection Agency (EPA) of the emissions standards and other requirements for Other Solid Waste Incineration (OSWI) units in the OSWI New Source Performance Standards (NSPS) and Emission Guidelines (EG). The EPA is finalizing applicability-related and definitional changes; changes to OSWI subcategories and the standards for the new subcategories; changes to the startup, shutdown, and malfunction (SSM) provisions; and changes to testing, mon</w:t>
      </w:r>
      <w:r w:rsidRPr="002F663C">
        <w:rPr>
          <w:rFonts w:eastAsia="Calibri" w:cs="Times New Roman"/>
          <w:szCs w:val="18"/>
        </w:rPr>
        <w:t>itoring, recordkeeping, and reporting requirements. We are also making other miscellaneous technical and editorial changes to the regulatory text.</w:t>
      </w:r>
    </w:p>
    <w:p w:rsidR="00F73735" w:rsidRPr="002F663C" w:rsidP="00B16ACF" w14:paraId="5E8BE726" w14:textId="77777777">
      <w:pPr>
        <w:spacing w:before="120" w:after="120"/>
        <w:rPr>
          <w:rFonts w:eastAsia="Calibri" w:cs="Times New Roman"/>
          <w:szCs w:val="18"/>
        </w:rPr>
      </w:pPr>
      <w:r w:rsidRPr="002F663C">
        <w:rPr>
          <w:rFonts w:eastAsia="Calibri" w:cs="Times New Roman"/>
          <w:szCs w:val="18"/>
        </w:rPr>
        <w:t>This final rule is effective 29 August 2025. The incorporation by reference (IBR) of certain publications listed in the regulation is approved by the Director of the Federal Register as of 29 August 2025.</w:t>
      </w:r>
    </w:p>
    <w:p w:rsidR="00F73735" w:rsidRPr="002F663C" w:rsidP="00B16ACF" w14:paraId="382F8C39" w14:textId="77777777">
      <w:pPr>
        <w:spacing w:before="120" w:after="120"/>
        <w:rPr>
          <w:rFonts w:eastAsia="Calibri" w:cs="Times New Roman"/>
          <w:szCs w:val="18"/>
        </w:rPr>
      </w:pPr>
      <w:r w:rsidRPr="002F663C">
        <w:rPr>
          <w:rFonts w:eastAsia="Calibri" w:cs="Times New Roman"/>
          <w:szCs w:val="18"/>
        </w:rPr>
        <w:t xml:space="preserve">90 Federal Register (FR) 27910, 30 June 2025; </w:t>
      </w:r>
      <w:hyperlink r:id="rId8" w:history="1">
        <w:r w:rsidRPr="002F663C">
          <w:rPr>
            <w:rFonts w:eastAsia="Calibri" w:cs="Times New Roman"/>
            <w:color w:val="0000FF"/>
            <w:szCs w:val="18"/>
            <w:u w:val="single"/>
          </w:rPr>
          <w:t>Title 40 Code of Federal Regulations (CFR) Part 60</w:t>
        </w:r>
      </w:hyperlink>
      <w:r w:rsidRPr="002F663C">
        <w:rPr>
          <w:rFonts w:eastAsia="Calibri" w:cs="Times New Roman"/>
          <w:szCs w:val="18"/>
        </w:rPr>
        <w:t>:</w:t>
      </w:r>
    </w:p>
    <w:p w:rsidR="00F73735" w:rsidRPr="002F663C" w:rsidP="00B16ACF" w14:paraId="1323445F"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https://www.govinfo.gov/content/pkg/FR-2025-06-30/html/2025-11446.htm</w:t>
        </w:r>
      </w:hyperlink>
    </w:p>
    <w:p w:rsidR="00F73735" w:rsidRPr="002F663C" w:rsidP="00B16ACF" w14:paraId="4B02A5EF"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https://www.govinfo.gov/content/pkg/FR-2025-06-30/pdf/2025-11446.pdf</w:t>
        </w:r>
      </w:hyperlink>
    </w:p>
    <w:p w:rsidR="00F73735" w:rsidRPr="002F663C" w:rsidP="00B16ACF" w14:paraId="3FA4AF38"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1" w:history="1">
        <w:r w:rsidRPr="002F663C">
          <w:rPr>
            <w:rFonts w:eastAsia="Calibri" w:cs="Times New Roman"/>
            <w:color w:val="0000FF"/>
            <w:szCs w:val="18"/>
            <w:u w:val="single"/>
          </w:rPr>
          <w:t>G/TBT/N/USA/1645</w:t>
        </w:r>
      </w:hyperlink>
      <w:r w:rsidRPr="002F663C">
        <w:rPr>
          <w:rFonts w:eastAsia="Calibri" w:cs="Times New Roman"/>
          <w:szCs w:val="18"/>
        </w:rPr>
        <w:t xml:space="preserve"> are identified by Docket Number EPA-HQ-OAR-2003-0156. The Docket Folder is available on Regulations.gov at </w:t>
      </w:r>
      <w:hyperlink r:id="rId12" w:history="1">
        <w:r w:rsidRPr="002F663C">
          <w:rPr>
            <w:rFonts w:eastAsia="Calibri" w:cs="Times New Roman"/>
            <w:color w:val="0000FF"/>
            <w:szCs w:val="18"/>
            <w:u w:val="single"/>
          </w:rPr>
          <w:t>https://www.regulations.gov/docket/EPA-HQ-OAR-2003-0156/document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BE2D8AD" w14:textId="77777777">
      <w:pPr>
        <w:jc w:val="center"/>
        <w:rPr>
          <w:b/>
        </w:rPr>
      </w:pPr>
      <w:r w:rsidRPr="003971FF">
        <w:rPr>
          <w:b/>
        </w:rPr>
        <w:t>__________</w:t>
      </w:r>
    </w:p>
    <w:p w:rsidR="004D4D19" w:rsidP="007F38C2" w14:paraId="389F3CD0" w14:textId="77777777">
      <w:pPr>
        <w:jc w:val="center"/>
        <w:rPr>
          <w:b/>
        </w:rPr>
      </w:pPr>
    </w:p>
    <w:p w:rsidR="00A1565D" w:rsidP="003971FF" w14:paraId="4FECDAD8" w14:textId="77777777">
      <w:pPr>
        <w:jc w:val="center"/>
        <w:rPr>
          <w:b/>
        </w:rPr>
      </w:pPr>
    </w:p>
    <w:sectPr w:rsidSect="006C5A96">
      <w:headerReference w:type="even" r:id="rId14"/>
      <w:headerReference w:type="default" r:id="rId15"/>
      <w:footerReference w:type="even" r:id="rId16"/>
      <w:footerReference w:type="default" r:id="rId17"/>
      <w:headerReference w:type="first" r:id="rId1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A953EF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48B77F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4DA4428" w14:textId="77777777">
      <w:r>
        <w:separator/>
      </w:r>
    </w:p>
  </w:footnote>
  <w:footnote w:type="continuationSeparator" w:id="1">
    <w:p w:rsidR="004D3A6A" w:rsidP="00ED54E0" w14:paraId="62BE2363" w14:textId="77777777">
      <w:r>
        <w:continuationSeparator/>
      </w:r>
    </w:p>
  </w:footnote>
  <w:footnote w:id="2">
    <w:p w:rsidR="007F6EA2" w14:paraId="02AB3AC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56F2F2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56F8A9C" w14:textId="77777777">
    <w:pPr>
      <w:pStyle w:val="Header"/>
      <w:pBdr>
        <w:bottom w:val="single" w:sz="4" w:space="1" w:color="auto"/>
      </w:pBdr>
      <w:tabs>
        <w:tab w:val="clear" w:pos="4513"/>
        <w:tab w:val="clear" w:pos="9027"/>
      </w:tabs>
      <w:jc w:val="center"/>
    </w:pPr>
  </w:p>
  <w:p w:rsidR="00DD3DD7" w:rsidRPr="00DD3DD7" w:rsidP="00DD3DD7" w14:paraId="73254E0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930183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144A7E" w:rsidP="00DD3DD7" w14:paraId="2DA1CAF9" w14:textId="77777777">
    <w:pPr>
      <w:pStyle w:val="Header"/>
      <w:pBdr>
        <w:bottom w:val="single" w:sz="4" w:space="1" w:color="auto"/>
      </w:pBdr>
      <w:tabs>
        <w:tab w:val="clear" w:pos="4513"/>
        <w:tab w:val="clear" w:pos="9027"/>
      </w:tabs>
      <w:jc w:val="center"/>
      <w:rPr>
        <w:lang w:val="es-ES"/>
      </w:rPr>
    </w:pPr>
    <w:bookmarkStart w:id="3" w:name="spsSymbolHeader"/>
    <w:r w:rsidRPr="00144A7E">
      <w:rPr>
        <w:lang w:val="es-ES"/>
      </w:rPr>
      <w:t>G/TBT/N/USA/1645/Add.3</w:t>
    </w:r>
    <w:bookmarkEnd w:id="3"/>
  </w:p>
  <w:p w:rsidR="00DD3DD7" w:rsidRPr="00144A7E" w:rsidP="00DD3DD7" w14:paraId="32F47631" w14:textId="77777777">
    <w:pPr>
      <w:pStyle w:val="Header"/>
      <w:pBdr>
        <w:bottom w:val="single" w:sz="4" w:space="1" w:color="auto"/>
      </w:pBdr>
      <w:tabs>
        <w:tab w:val="clear" w:pos="4513"/>
        <w:tab w:val="clear" w:pos="9027"/>
      </w:tabs>
      <w:jc w:val="center"/>
      <w:rPr>
        <w:lang w:val="es-ES"/>
      </w:rPr>
    </w:pPr>
  </w:p>
  <w:p w:rsidR="00DD3DD7" w:rsidRPr="00DD3DD7" w:rsidP="00DD3DD7" w14:paraId="6767176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8FACAC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26295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E37293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5359872" w14:textId="77777777">
          <w:pPr>
            <w:jc w:val="right"/>
            <w:rPr>
              <w:b/>
              <w:color w:val="FF0000"/>
              <w:szCs w:val="16"/>
            </w:rPr>
          </w:pPr>
          <w:r>
            <w:rPr>
              <w:b/>
              <w:color w:val="FF0000"/>
              <w:szCs w:val="16"/>
            </w:rPr>
            <w:t xml:space="preserve"> </w:t>
          </w:r>
        </w:p>
      </w:tc>
    </w:tr>
    <w:tr w14:paraId="0C828D8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70D36A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0F6F0D9" w14:textId="77777777">
          <w:pPr>
            <w:jc w:val="right"/>
            <w:rPr>
              <w:b/>
              <w:szCs w:val="16"/>
            </w:rPr>
          </w:pPr>
        </w:p>
      </w:tc>
    </w:tr>
    <w:tr w14:paraId="46655E9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77D101A" w14:textId="77777777">
          <w:pPr>
            <w:jc w:val="left"/>
            <w:rPr>
              <w:noProof/>
              <w:lang w:eastAsia="en-GB"/>
            </w:rPr>
          </w:pPr>
        </w:p>
      </w:tc>
      <w:tc>
        <w:tcPr>
          <w:tcW w:w="5448" w:type="dxa"/>
          <w:gridSpan w:val="2"/>
          <w:shd w:val="clear" w:color="auto" w:fill="FFFFFF"/>
          <w:tcMar>
            <w:left w:w="108" w:type="dxa"/>
            <w:right w:w="108" w:type="dxa"/>
          </w:tcMar>
        </w:tcPr>
        <w:p w:rsidR="00DD3DD7" w:rsidRPr="00144A7E" w:rsidP="00DD3DD7" w14:paraId="63DF598F" w14:textId="77777777">
          <w:pPr>
            <w:jc w:val="right"/>
            <w:rPr>
              <w:rFonts w:eastAsia="Calibri" w:cs="Times New Roman"/>
              <w:b/>
              <w:szCs w:val="16"/>
              <w:lang w:val="es-ES"/>
            </w:rPr>
          </w:pPr>
          <w:bookmarkStart w:id="4" w:name="bmkSymbols"/>
          <w:r w:rsidRPr="00144A7E">
            <w:rPr>
              <w:rFonts w:eastAsia="Calibri" w:cs="Times New Roman"/>
              <w:b/>
              <w:szCs w:val="16"/>
              <w:lang w:val="es-ES"/>
            </w:rPr>
            <w:t>G/TBT/N/USA/1645/Add.3</w:t>
          </w:r>
          <w:bookmarkEnd w:id="4"/>
        </w:p>
        <w:p w:rsidR="00C14444" w:rsidRPr="00144A7E" w:rsidP="00C14444" w14:paraId="0A7BB1EC" w14:textId="77777777">
          <w:pPr>
            <w:jc w:val="center"/>
            <w:rPr>
              <w:szCs w:val="16"/>
              <w:lang w:val="es-ES"/>
            </w:rPr>
          </w:pPr>
        </w:p>
      </w:tc>
    </w:tr>
    <w:tr w14:paraId="26C1D3AC"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44A7E" w:rsidP="00425DC5" w14:paraId="39EA6EA5"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71A374B9" w14:textId="77777777">
          <w:pPr>
            <w:jc w:val="right"/>
            <w:rPr>
              <w:szCs w:val="16"/>
            </w:rPr>
          </w:pPr>
          <w:bookmarkStart w:id="5" w:name="bmkDate"/>
          <w:r w:rsidRPr="00182B84">
            <w:rPr>
              <w:szCs w:val="16"/>
            </w:rPr>
            <w:t>1 July 2025</w:t>
          </w:r>
          <w:bookmarkEnd w:id="5"/>
        </w:p>
      </w:tc>
    </w:tr>
    <w:tr w14:paraId="3801462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4E227B3" w14:textId="77777777">
          <w:pPr>
            <w:jc w:val="left"/>
            <w:rPr>
              <w:b/>
            </w:rPr>
          </w:pPr>
          <w:bookmarkStart w:id="6" w:name="bmkSerial"/>
          <w:r>
            <w:rPr>
              <w:b w:val="0"/>
              <w:color w:val="FF0000"/>
            </w:rPr>
            <w:t>(25-4260)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31A036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410A65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3EE42A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67FE8B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DC9AE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3381908">
    <w:abstractNumId w:val="9"/>
  </w:num>
  <w:num w:numId="2" w16cid:durableId="640306258">
    <w:abstractNumId w:val="7"/>
  </w:num>
  <w:num w:numId="3" w16cid:durableId="456460591">
    <w:abstractNumId w:val="6"/>
  </w:num>
  <w:num w:numId="4" w16cid:durableId="1676833857">
    <w:abstractNumId w:val="5"/>
  </w:num>
  <w:num w:numId="5" w16cid:durableId="1882353368">
    <w:abstractNumId w:val="4"/>
  </w:num>
  <w:num w:numId="6" w16cid:durableId="770199603">
    <w:abstractNumId w:val="12"/>
  </w:num>
  <w:num w:numId="7" w16cid:durableId="529683672">
    <w:abstractNumId w:val="11"/>
  </w:num>
  <w:num w:numId="8" w16cid:durableId="1790081314">
    <w:abstractNumId w:val="10"/>
  </w:num>
  <w:num w:numId="9" w16cid:durableId="2128041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1683840">
    <w:abstractNumId w:val="13"/>
  </w:num>
  <w:num w:numId="11" w16cid:durableId="1467773380">
    <w:abstractNumId w:val="8"/>
  </w:num>
  <w:num w:numId="12" w16cid:durableId="857695215">
    <w:abstractNumId w:val="3"/>
  </w:num>
  <w:num w:numId="13" w16cid:durableId="813909180">
    <w:abstractNumId w:val="2"/>
  </w:num>
  <w:num w:numId="14" w16cid:durableId="1479375370">
    <w:abstractNumId w:val="1"/>
  </w:num>
  <w:num w:numId="15" w16cid:durableId="447357721">
    <w:abstractNumId w:val="0"/>
  </w:num>
  <w:num w:numId="16" w16cid:durableId="134377438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44A7E"/>
    <w:rsid w:val="001642F0"/>
    <w:rsid w:val="00175DD6"/>
    <w:rsid w:val="00182B84"/>
    <w:rsid w:val="001C2A9D"/>
    <w:rsid w:val="001E291F"/>
    <w:rsid w:val="001E2E4A"/>
    <w:rsid w:val="00223DA8"/>
    <w:rsid w:val="00233408"/>
    <w:rsid w:val="00265A0E"/>
    <w:rsid w:val="0027067B"/>
    <w:rsid w:val="00281997"/>
    <w:rsid w:val="002B2435"/>
    <w:rsid w:val="002B2F95"/>
    <w:rsid w:val="002B57A4"/>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5F76F6"/>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62BEE"/>
    <w:rsid w:val="00D747AE"/>
    <w:rsid w:val="00D9226C"/>
    <w:rsid w:val="00D95F69"/>
    <w:rsid w:val="00DA20BD"/>
    <w:rsid w:val="00DA4169"/>
    <w:rsid w:val="00DA58D8"/>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3735"/>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032E46"/>
  <w15:docId w15:val="{66C256F2-9AD6-41A8-A0C5-EA4FD34D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6-30/pdf/2025-11446.pdf" TargetMode="External" /><Relationship Id="rId11" Type="http://schemas.openxmlformats.org/officeDocument/2006/relationships/hyperlink" Target="https://eping.wto.org/en/Search?domainIds=1&amp;documentSymbol=usa%2F1645" TargetMode="External" /><Relationship Id="rId12" Type="http://schemas.openxmlformats.org/officeDocument/2006/relationships/hyperlink" Target="https://www.regulations.gov/docket/EPA-HQ-OAR-2003-0156/document" TargetMode="External" /><Relationship Id="rId13" Type="http://schemas.openxmlformats.org/officeDocument/2006/relationships/hyperlink" Target="http://www.regulations.gov/"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4286_00_e.pdf" TargetMode="External" /><Relationship Id="rId8" Type="http://schemas.openxmlformats.org/officeDocument/2006/relationships/hyperlink" Target="https://www.ecfr.gov/current/title-40/chapter-I/subchapter-C/part-60" TargetMode="External" /><Relationship Id="rId9" Type="http://schemas.openxmlformats.org/officeDocument/2006/relationships/hyperlink" Target="https://www.govinfo.gov/content/pkg/FR-2025-06-30/html/2025-11446.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Mermaz\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E66AFA1-C4F0-4853-ADB8-6DBB1455467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Mermaz, Johann</cp:lastModifiedBy>
  <cp:revision>2</cp:revision>
  <cp:lastPrinted>2019-10-23T07:32:00Z</cp:lastPrinted>
  <dcterms:created xsi:type="dcterms:W3CDTF">2025-07-01T13:23:00Z</dcterms:created>
  <dcterms:modified xsi:type="dcterms:W3CDTF">2025-07-01T13:30:00Z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