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3E93DE1" w14:textId="77777777">
      <w:pPr>
        <w:pStyle w:val="Title"/>
        <w:rPr>
          <w:caps w:val="0"/>
          <w:kern w:val="0"/>
        </w:rPr>
      </w:pPr>
      <w:r w:rsidRPr="002F6A28">
        <w:rPr>
          <w:caps w:val="0"/>
          <w:kern w:val="0"/>
        </w:rPr>
        <w:t>NOTIFICATION</w:t>
      </w:r>
    </w:p>
    <w:p w:rsidR="009239F7" w:rsidRPr="002F6A28" w:rsidP="002F6A28" w14:paraId="05F7D0FC" w14:textId="77777777">
      <w:pPr>
        <w:jc w:val="center"/>
      </w:pPr>
      <w:r w:rsidRPr="002F6A28">
        <w:t>The following notification is being circulated in accordance with Article 10.6</w:t>
      </w:r>
    </w:p>
    <w:p w:rsidR="009239F7" w:rsidRPr="002F6A28" w:rsidP="002F6A28" w14:paraId="0F190AC6"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07"/>
        <w:gridCol w:w="8373"/>
      </w:tblGrid>
      <w:tr w14:paraId="44C0850C" w14:textId="77777777" w:rsidTr="000C3B6C">
        <w:tblPrEx>
          <w:tblW w:w="5000" w:type="pct"/>
          <w:tblLayout w:type="fixed"/>
          <w:tblLook w:val="0000"/>
        </w:tblPrEx>
        <w:tc>
          <w:tcPr>
            <w:tcW w:w="607" w:type="dxa"/>
            <w:tcBorders>
              <w:bottom w:val="single" w:sz="6" w:space="0" w:color="auto"/>
            </w:tcBorders>
            <w:shd w:val="clear" w:color="auto" w:fill="auto"/>
          </w:tcPr>
          <w:p w:rsidR="00F85C99" w:rsidRPr="002F6A28" w:rsidP="002F6A28" w14:paraId="4EBEFC62" w14:textId="77777777">
            <w:pPr>
              <w:spacing w:before="120" w:after="120"/>
              <w:jc w:val="left"/>
            </w:pPr>
            <w:r w:rsidRPr="002F6A28">
              <w:rPr>
                <w:b/>
              </w:rPr>
              <w:t>1.</w:t>
            </w:r>
          </w:p>
        </w:tc>
        <w:tc>
          <w:tcPr>
            <w:tcW w:w="8373" w:type="dxa"/>
            <w:tcBorders>
              <w:bottom w:val="single" w:sz="6" w:space="0" w:color="auto"/>
            </w:tcBorders>
            <w:shd w:val="clear" w:color="auto" w:fill="auto"/>
          </w:tcPr>
          <w:p w:rsidR="00F85C99" w:rsidRPr="002F6A28" w:rsidP="00C805B6" w14:paraId="0FE52D1F"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6600B8DB" w14:textId="77777777">
            <w:pPr>
              <w:spacing w:after="120"/>
            </w:pPr>
            <w:r w:rsidRPr="002F6A28">
              <w:rPr>
                <w:b/>
              </w:rPr>
              <w:t>If applicable, name of local government involved (Article 3.2 and 7.2):</w:t>
            </w:r>
            <w:r w:rsidRPr="00C379C8" w:rsidR="00EE3A11">
              <w:t xml:space="preserve"> </w:t>
            </w:r>
          </w:p>
        </w:tc>
      </w:tr>
      <w:tr w14:paraId="77F0213C"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28BCEEE2" w14:textId="77777777">
            <w:pPr>
              <w:spacing w:before="120" w:after="120"/>
              <w:jc w:val="left"/>
            </w:pPr>
            <w:r w:rsidRPr="002F6A28">
              <w:rPr>
                <w:b/>
              </w:rPr>
              <w:t>2.</w:t>
            </w:r>
          </w:p>
        </w:tc>
        <w:tc>
          <w:tcPr>
            <w:tcW w:w="8373" w:type="dxa"/>
            <w:tcBorders>
              <w:top w:val="single" w:sz="6" w:space="0" w:color="auto"/>
              <w:bottom w:val="single" w:sz="6" w:space="0" w:color="auto"/>
            </w:tcBorders>
            <w:shd w:val="clear" w:color="auto" w:fill="auto"/>
          </w:tcPr>
          <w:p w:rsidR="00F85C99" w:rsidRPr="002F6A28" w:rsidP="000C3B6C" w14:paraId="73251F8D" w14:textId="77777777">
            <w:pPr>
              <w:spacing w:before="120" w:after="120"/>
            </w:pPr>
            <w:r w:rsidRPr="002F6A28">
              <w:rPr>
                <w:b/>
              </w:rPr>
              <w:t>Agency responsible:</w:t>
            </w:r>
            <w:r w:rsidRPr="00C379C8" w:rsidR="00EE3A11">
              <w:t xml:space="preserve"> </w:t>
            </w:r>
          </w:p>
          <w:p w:rsidR="00EE3A11" w:rsidRPr="00C379C8" w:rsidP="000C3B6C" w14:paraId="7238610D" w14:textId="77777777">
            <w:pPr>
              <w:spacing w:after="120"/>
            </w:pPr>
            <w:r w:rsidRPr="00C379C8">
              <w:t xml:space="preserve">Ministry of Health of </w:t>
            </w:r>
            <w:r w:rsidRPr="00C379C8">
              <w:t>Ukraine</w:t>
            </w:r>
          </w:p>
        </w:tc>
      </w:tr>
      <w:tr w14:paraId="5782353F"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52380231" w14:textId="77777777">
            <w:pPr>
              <w:spacing w:before="120" w:after="120"/>
              <w:jc w:val="left"/>
              <w:rPr>
                <w:b/>
              </w:rPr>
            </w:pPr>
            <w:r w:rsidRPr="002F6A28">
              <w:rPr>
                <w:b/>
              </w:rPr>
              <w:t>3.</w:t>
            </w:r>
          </w:p>
        </w:tc>
        <w:tc>
          <w:tcPr>
            <w:tcW w:w="8373" w:type="dxa"/>
            <w:tcBorders>
              <w:top w:val="single" w:sz="6" w:space="0" w:color="auto"/>
              <w:bottom w:val="single" w:sz="6" w:space="0" w:color="auto"/>
            </w:tcBorders>
            <w:shd w:val="clear" w:color="auto" w:fill="auto"/>
          </w:tcPr>
          <w:p w:rsidR="00F85C99" w:rsidRPr="0058336F" w:rsidP="002F6A28" w14:paraId="49B8F455"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E7D4264"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39419FF5" w14:textId="77777777">
            <w:pPr>
              <w:spacing w:before="120" w:after="120"/>
              <w:jc w:val="left"/>
            </w:pPr>
            <w:r w:rsidRPr="002F6A28">
              <w:rPr>
                <w:b/>
              </w:rPr>
              <w:t>4.</w:t>
            </w:r>
          </w:p>
        </w:tc>
        <w:tc>
          <w:tcPr>
            <w:tcW w:w="8373" w:type="dxa"/>
            <w:tcBorders>
              <w:top w:val="single" w:sz="6" w:space="0" w:color="auto"/>
              <w:bottom w:val="single" w:sz="6" w:space="0" w:color="auto"/>
            </w:tcBorders>
            <w:shd w:val="clear" w:color="auto" w:fill="auto"/>
          </w:tcPr>
          <w:p w:rsidR="00F85C99" w:rsidRPr="002F6A28" w:rsidP="002F6A28" w14:paraId="25A24D5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and dietary supplements</w:t>
            </w:r>
          </w:p>
        </w:tc>
      </w:tr>
      <w:tr w14:paraId="130C0A33"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0668DCFC" w14:textId="77777777">
            <w:pPr>
              <w:spacing w:before="120" w:after="120"/>
              <w:jc w:val="left"/>
            </w:pPr>
            <w:r w:rsidRPr="002F6A28">
              <w:rPr>
                <w:b/>
              </w:rPr>
              <w:t>5.</w:t>
            </w:r>
          </w:p>
        </w:tc>
        <w:tc>
          <w:tcPr>
            <w:tcW w:w="8373" w:type="dxa"/>
            <w:tcBorders>
              <w:top w:val="single" w:sz="6" w:space="0" w:color="auto"/>
              <w:bottom w:val="single" w:sz="6" w:space="0" w:color="auto"/>
            </w:tcBorders>
            <w:shd w:val="clear" w:color="auto" w:fill="auto"/>
          </w:tcPr>
          <w:p w:rsidR="00F85C99" w:rsidP="002F6A28" w14:paraId="7FF25D2D" w14:textId="77777777">
            <w:pPr>
              <w:spacing w:before="120" w:after="120"/>
            </w:pPr>
            <w:r w:rsidRPr="00E3324D">
              <w:rPr>
                <w:b/>
                <w:bCs/>
                <w:iCs/>
              </w:rPr>
              <w:t>Details of notified document(s) (title, number of pages, means of access)</w:t>
            </w:r>
            <w:r w:rsidRPr="002F6A28">
              <w:rPr>
                <w:b/>
              </w:rPr>
              <w:t>:</w:t>
            </w:r>
            <w:r w:rsidRPr="00C379C8" w:rsidR="00EE3A11">
              <w:t xml:space="preserve"> Draft Order of the Ministry of Health of Ukraine "On Approval of Amendments to Certain Regulatory Acts of the Ministry of Health of Ukraine"</w:t>
            </w:r>
            <w:r w:rsidRPr="00C379C8" w:rsidR="00EE3A11">
              <w:rPr>
                <w:b/>
                <w:bCs/>
              </w:rPr>
              <w:t xml:space="preserve"> </w:t>
            </w:r>
            <w:r w:rsidRPr="00C379C8" w:rsidR="00EE3A11">
              <w:t>; (82 page(s), in Ukrainian)</w:t>
            </w:r>
          </w:p>
          <w:p w:rsidR="000C3B6C" w:rsidRPr="000C3B6C" w:rsidP="002F6A28" w14:paraId="0FED78F1" w14:textId="77777777">
            <w:pPr>
              <w:spacing w:before="120" w:after="120"/>
            </w:pPr>
            <w:r w:rsidRPr="00E3324D">
              <w:rPr>
                <w:b/>
                <w:bCs/>
                <w:iCs/>
              </w:rPr>
              <w:t xml:space="preserve">Link to </w:t>
            </w:r>
            <w:r w:rsidRPr="00E3324D">
              <w:rPr>
                <w:b/>
                <w:bCs/>
                <w:iCs/>
              </w:rPr>
              <w:t>notified document(s) and/or contact details for agency or authority which can provide copies upon request:</w:t>
            </w:r>
            <w:r w:rsidRPr="00CE6C29">
              <w:rPr>
                <w:iCs/>
              </w:rPr>
              <w:t xml:space="preserve"> </w:t>
            </w:r>
          </w:p>
          <w:p w:rsidR="004700D2" w:rsidRPr="00CE6C29" w:rsidP="002F6A28" w14:paraId="2445771D" w14:textId="77777777">
            <w:pPr>
              <w:rPr>
                <w:iCs/>
              </w:rPr>
            </w:pPr>
            <w:r w:rsidRPr="00CE6C29">
              <w:rPr>
                <w:iCs/>
              </w:rPr>
              <w:t>Ministry of Economу of Ukraine</w:t>
            </w:r>
          </w:p>
          <w:p w:rsidR="004700D2" w:rsidRPr="00CE6C29" w:rsidP="002F6A28" w14:paraId="17F76AE8" w14:textId="77777777">
            <w:pPr>
              <w:rPr>
                <w:iCs/>
              </w:rPr>
            </w:pPr>
            <w:r w:rsidRPr="00CE6C29">
              <w:rPr>
                <w:iCs/>
              </w:rPr>
              <w:t>Department for Trade Agreements and Export Development</w:t>
            </w:r>
          </w:p>
          <w:p w:rsidR="004700D2" w:rsidRPr="00CE6C29" w:rsidP="002F6A28" w14:paraId="09CCF1D1" w14:textId="77777777">
            <w:pPr>
              <w:rPr>
                <w:iCs/>
              </w:rPr>
            </w:pPr>
            <w:r w:rsidRPr="00CE6C29">
              <w:rPr>
                <w:iCs/>
              </w:rPr>
              <w:t>12/2 Hrushevskoho Str.</w:t>
            </w:r>
          </w:p>
          <w:p w:rsidR="004700D2" w:rsidRPr="00CE6C29" w:rsidP="002F6A28" w14:paraId="1665A6DC" w14:textId="77777777">
            <w:pPr>
              <w:rPr>
                <w:iCs/>
              </w:rPr>
            </w:pPr>
            <w:r w:rsidRPr="00CE6C29">
              <w:rPr>
                <w:iCs/>
              </w:rPr>
              <w:t>Kyiv, 01008</w:t>
            </w:r>
          </w:p>
          <w:p w:rsidR="004700D2" w:rsidRPr="00CE6C29" w:rsidP="002F6A28" w14:paraId="54BF07C8" w14:textId="77777777">
            <w:pPr>
              <w:rPr>
                <w:iCs/>
              </w:rPr>
            </w:pPr>
            <w:r w:rsidRPr="00CE6C29">
              <w:rPr>
                <w:iCs/>
              </w:rPr>
              <w:t>Tel: +(38 044) 596 6839</w:t>
            </w:r>
          </w:p>
          <w:p w:rsidR="004700D2" w:rsidRPr="00CE6C29" w:rsidP="002F6A28" w14:paraId="3F9A76E5" w14:textId="77777777">
            <w:pPr>
              <w:rPr>
                <w:iCs/>
              </w:rPr>
            </w:pPr>
            <w:r w:rsidRPr="00CE6C29">
              <w:rPr>
                <w:iCs/>
              </w:rPr>
              <w:t>Fax: +(38 044) 596 6839</w:t>
            </w:r>
          </w:p>
          <w:p w:rsidR="004700D2" w:rsidRPr="00CE6C29" w:rsidP="002F6A28" w14:paraId="23D016F8" w14:textId="77777777">
            <w:pPr>
              <w:rPr>
                <w:iCs/>
              </w:rPr>
            </w:pPr>
            <w:r w:rsidRPr="00CE6C29">
              <w:rPr>
                <w:iCs/>
              </w:rPr>
              <w:t xml:space="preserve">Email: </w:t>
            </w:r>
            <w:hyperlink r:id="rId5" w:history="1">
              <w:r w:rsidRPr="00CE6C29">
                <w:rPr>
                  <w:iCs/>
                  <w:color w:val="0000FF"/>
                  <w:u w:val="single"/>
                </w:rPr>
                <w:t>ep@me.gov.ua</w:t>
              </w:r>
            </w:hyperlink>
          </w:p>
          <w:p w:rsidR="004700D2" w:rsidRPr="00CE6C29" w:rsidP="002F6A28" w14:paraId="010DF187" w14:textId="77777777">
            <w:pPr>
              <w:rPr>
                <w:iCs/>
              </w:rPr>
            </w:pPr>
            <w:r w:rsidRPr="00CE6C29">
              <w:rPr>
                <w:iCs/>
              </w:rPr>
              <w:t xml:space="preserve">Website: </w:t>
            </w:r>
            <w:hyperlink r:id="rId6" w:tgtFrame="_blank" w:history="1">
              <w:r w:rsidRPr="00CE6C29">
                <w:rPr>
                  <w:iCs/>
                  <w:color w:val="0000FF"/>
                  <w:u w:val="single"/>
                </w:rPr>
                <w:t>https://www.me.gov.ua</w:t>
              </w:r>
            </w:hyperlink>
          </w:p>
          <w:p w:rsidR="004700D2" w:rsidRPr="00CE6C29" w:rsidP="002F6A28" w14:paraId="0EF77BD2" w14:textId="77777777">
            <w:pPr>
              <w:rPr>
                <w:iCs/>
              </w:rPr>
            </w:pPr>
            <w:hyperlink r:id="rId7" w:tgtFrame="_blank" w:history="1">
              <w:r w:rsidRPr="00CE6C29">
                <w:rPr>
                  <w:iCs/>
                  <w:color w:val="0000FF"/>
                  <w:u w:val="single"/>
                </w:rPr>
                <w:t>https://moz.gov.ua/uk/pro-zatverdzhennya-zmin-do-deyakih-normativno-pravovih-aktiv-ministerstva-ohoroni-zdorov-ya-ukrayini</w:t>
              </w:r>
            </w:hyperlink>
          </w:p>
          <w:p w:rsidR="004700D2" w:rsidRPr="00CE6C29" w:rsidP="002F6A28" w14:paraId="4755EE79" w14:textId="77777777">
            <w:pPr>
              <w:pBdr>
                <w:top w:val="none" w:sz="0" w:space="4" w:color="auto"/>
              </w:pBdr>
              <w:rPr>
                <w:iCs/>
              </w:rPr>
            </w:pPr>
            <w:hyperlink r:id="rId8" w:tgtFrame="_blank" w:history="1">
              <w:r w:rsidRPr="00CE6C29">
                <w:rPr>
                  <w:iCs/>
                  <w:color w:val="0000FF"/>
                  <w:u w:val="single"/>
                </w:rPr>
                <w:t>https://members.wto.org/crnattachments/2025/TBT/UKR/25_04209_00_x.pdf</w:t>
              </w:r>
            </w:hyperlink>
          </w:p>
          <w:p w:rsidR="004700D2" w:rsidRPr="00CE6C29" w:rsidP="002F6A28" w14:paraId="46AA6C5D" w14:textId="77777777">
            <w:pPr>
              <w:spacing w:after="120"/>
              <w:rPr>
                <w:iCs/>
              </w:rPr>
            </w:pPr>
            <w:hyperlink r:id="rId9" w:tgtFrame="_blank" w:history="1">
              <w:r w:rsidRPr="00CE6C29">
                <w:rPr>
                  <w:iCs/>
                  <w:color w:val="0000FF"/>
                  <w:u w:val="single"/>
                </w:rPr>
                <w:t>https://members.wto.org/crnattachments/2025/TBT/UKR/25_04209_01_x.pdf</w:t>
              </w:r>
            </w:hyperlink>
          </w:p>
        </w:tc>
      </w:tr>
      <w:tr w14:paraId="301C0FB8"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4FEFF4E8" w14:textId="77777777">
            <w:pPr>
              <w:spacing w:before="120" w:after="120"/>
              <w:jc w:val="left"/>
              <w:rPr>
                <w:b/>
              </w:rPr>
            </w:pPr>
            <w:r w:rsidRPr="002F6A28">
              <w:rPr>
                <w:b/>
              </w:rPr>
              <w:t>6.</w:t>
            </w:r>
          </w:p>
        </w:tc>
        <w:tc>
          <w:tcPr>
            <w:tcW w:w="8373" w:type="dxa"/>
            <w:tcBorders>
              <w:top w:val="single" w:sz="6" w:space="0" w:color="auto"/>
              <w:bottom w:val="single" w:sz="6" w:space="0" w:color="auto"/>
            </w:tcBorders>
            <w:shd w:val="clear" w:color="auto" w:fill="auto"/>
          </w:tcPr>
          <w:p w:rsidR="00F85C99" w:rsidRPr="002F6A28" w:rsidP="002F6A28" w14:paraId="439352D4" w14:textId="77777777">
            <w:pPr>
              <w:spacing w:before="120" w:after="120"/>
              <w:rPr>
                <w:b/>
              </w:rPr>
            </w:pPr>
            <w:r w:rsidRPr="002F6A28">
              <w:rPr>
                <w:b/>
              </w:rPr>
              <w:t>Description of content:</w:t>
            </w:r>
            <w:r w:rsidRPr="00C379C8" w:rsidR="00FE448B">
              <w:t xml:space="preserve"> The draft Order has been developed to improve the regulatory framework governing the production and circulation of dietary supplements and food products containing added vitamins and minerals.</w:t>
            </w:r>
          </w:p>
          <w:p w:rsidR="00FE448B" w:rsidRPr="00C379C8" w:rsidP="002F6A28" w14:paraId="05DD7419" w14:textId="77777777">
            <w:pPr>
              <w:spacing w:before="120" w:after="120"/>
            </w:pPr>
            <w:r w:rsidRPr="00C379C8">
              <w:t>It proposes amendments to:</w:t>
            </w:r>
          </w:p>
          <w:p w:rsidR="00FE448B" w:rsidRPr="00C379C8" w:rsidP="002F6A28" w14:paraId="1BBB97D6" w14:textId="77777777">
            <w:pPr>
              <w:spacing w:before="120" w:after="120"/>
            </w:pPr>
            <w:r w:rsidRPr="00C379C8">
              <w:t>- Hygiene Requirements for dietary supplements, approved by the Order of the Ministry of Health of Ukraine No. 1114 of 19 December 2013;</w:t>
            </w:r>
          </w:p>
          <w:p w:rsidR="00FE448B" w:rsidRPr="00C379C8" w:rsidP="002F6A28" w14:paraId="06BC9B6D" w14:textId="77777777">
            <w:pPr>
              <w:spacing w:before="120" w:after="120"/>
            </w:pPr>
            <w:r w:rsidRPr="00C379C8">
              <w:t xml:space="preserve">- Requirements for nutrition and health claims made on food products, approved by the Order of the Ministry of Health of Ukraine No. 1145 of 15 May 2020 (notified in documents </w:t>
            </w:r>
            <w:r w:rsidRPr="00C379C8">
              <w:t>G/TBT/N/UKR/164, G/TBT/N/UKR/164/Add.1);</w:t>
            </w:r>
          </w:p>
          <w:p w:rsidR="00FE448B" w:rsidRPr="00C379C8" w:rsidP="002F6A28" w14:paraId="0CA35E4C" w14:textId="77777777">
            <w:pPr>
              <w:spacing w:before="120" w:after="120"/>
            </w:pPr>
            <w:r w:rsidRPr="00C379C8">
              <w:t>-Rules on the addition of vitamins, minerals and certain other substances to foods, approved by the Order of the Ministry of Health of Ukraine No. 1613 of 16 July 2020.</w:t>
            </w:r>
          </w:p>
          <w:p w:rsidR="00FE448B" w:rsidRPr="00C379C8" w:rsidP="002F6A28" w14:paraId="726537D6" w14:textId="77777777">
            <w:pPr>
              <w:spacing w:before="120" w:after="120"/>
            </w:pPr>
            <w:r w:rsidRPr="00C379C8">
              <w:t>The draft Order is also notified under the SPS Agreement.</w:t>
            </w:r>
          </w:p>
        </w:tc>
      </w:tr>
      <w:tr w14:paraId="2E5423D5"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3F93CCCD" w14:textId="77777777">
            <w:pPr>
              <w:spacing w:before="120" w:after="120"/>
              <w:jc w:val="left"/>
              <w:rPr>
                <w:b/>
              </w:rPr>
            </w:pPr>
            <w:r w:rsidRPr="002F6A28">
              <w:rPr>
                <w:b/>
              </w:rPr>
              <w:t>7.</w:t>
            </w:r>
          </w:p>
        </w:tc>
        <w:tc>
          <w:tcPr>
            <w:tcW w:w="8373" w:type="dxa"/>
            <w:tcBorders>
              <w:top w:val="single" w:sz="6" w:space="0" w:color="auto"/>
              <w:bottom w:val="single" w:sz="6" w:space="0" w:color="auto"/>
            </w:tcBorders>
            <w:shd w:val="clear" w:color="auto" w:fill="auto"/>
          </w:tcPr>
          <w:p w:rsidR="00F85C99" w:rsidRPr="002F6A28" w:rsidP="002F6A28" w14:paraId="2424AED7" w14:textId="77777777">
            <w:pPr>
              <w:spacing w:before="120" w:after="120"/>
              <w:rPr>
                <w:b/>
              </w:rPr>
            </w:pPr>
            <w:r w:rsidRPr="002F6A28">
              <w:rPr>
                <w:b/>
              </w:rPr>
              <w:t>Objective and rationale, including the nature of urgent problems where applicable:</w:t>
            </w:r>
            <w:r w:rsidRPr="00C379C8" w:rsidR="00EE3A11">
              <w:t xml:space="preserve"> Consumer information, labelling; Quality requirements</w:t>
            </w:r>
          </w:p>
        </w:tc>
      </w:tr>
      <w:tr w14:paraId="0F919B0F"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9E75ED" w14:paraId="6CEF5EEB" w14:textId="77777777">
            <w:pPr>
              <w:spacing w:before="120" w:after="120"/>
              <w:jc w:val="left"/>
              <w:rPr>
                <w:b/>
              </w:rPr>
            </w:pPr>
            <w:r w:rsidRPr="002F6A28">
              <w:rPr>
                <w:b/>
              </w:rPr>
              <w:t>8.</w:t>
            </w:r>
          </w:p>
        </w:tc>
        <w:tc>
          <w:tcPr>
            <w:tcW w:w="8373" w:type="dxa"/>
            <w:tcBorders>
              <w:top w:val="single" w:sz="6" w:space="0" w:color="auto"/>
              <w:bottom w:val="single" w:sz="6" w:space="0" w:color="auto"/>
            </w:tcBorders>
            <w:shd w:val="clear" w:color="auto" w:fill="auto"/>
          </w:tcPr>
          <w:p w:rsidR="000C3B6C" w:rsidRPr="00EC00D2" w:rsidP="007F13E8" w14:paraId="36195495" w14:textId="77777777">
            <w:pPr>
              <w:spacing w:before="120" w:after="120"/>
              <w:rPr>
                <w:bCs/>
              </w:rPr>
            </w:pPr>
            <w:r w:rsidRPr="002F6A28">
              <w:rPr>
                <w:b/>
              </w:rPr>
              <w:t>Relevant documents:</w:t>
            </w:r>
            <w:r w:rsidRPr="002F6A28" w:rsidR="00EE3A11">
              <w:t xml:space="preserve"> </w:t>
            </w:r>
          </w:p>
          <w:p w:rsidR="00EE3A11" w:rsidRPr="002F6A28" w:rsidP="007F13E8" w14:paraId="04CEB1AC" w14:textId="77777777">
            <w:pPr>
              <w:spacing w:before="120" w:after="120"/>
            </w:pPr>
            <w:r w:rsidRPr="002F6A28">
              <w:t xml:space="preserve">Law of Ukraine "On Amendments to Certain Laws of Ukraine on Improving the Regulation of Production and Circulation of Food Supplements, and the Regulation of Other Issues in the Healthcare Sphere", available in Ukrainian at </w:t>
            </w:r>
            <w:hyperlink r:id="rId10" w:anchor="Text" w:history="1">
              <w:r w:rsidRPr="002F6A28">
                <w:rPr>
                  <w:color w:val="0000FF"/>
                  <w:u w:val="single"/>
                </w:rPr>
                <w:t>https://zakon.rada.gov.ua/laws/show/4122-20#Text</w:t>
              </w:r>
            </w:hyperlink>
            <w:r w:rsidRPr="002F6A28">
              <w:t>;</w:t>
            </w:r>
          </w:p>
          <w:p w:rsidR="00EE3A11" w:rsidRPr="002F6A28" w:rsidP="007F13E8" w14:paraId="0882C949" w14:textId="77777777">
            <w:pPr>
              <w:spacing w:before="120" w:after="120"/>
            </w:pPr>
            <w:r w:rsidRPr="002F6A28">
              <w:t xml:space="preserve">Order of the Ministry of Health of Ukraine No. 1114 "On Approval of Hygienic Requirements for Dietary Supplements" of 19 December 2013, available in Ukrainian at </w:t>
            </w:r>
            <w:hyperlink r:id="rId11" w:anchor="Text" w:history="1">
              <w:r w:rsidRPr="002F6A28">
                <w:rPr>
                  <w:color w:val="0000FF"/>
                  <w:u w:val="single"/>
                </w:rPr>
                <w:t>https://zakon.rada.gov.ua/laws/show/z2231-13#Text</w:t>
              </w:r>
            </w:hyperlink>
            <w:r w:rsidRPr="002F6A28">
              <w:t>;</w:t>
            </w:r>
          </w:p>
          <w:p w:rsidR="00EE3A11" w:rsidRPr="002F6A28" w:rsidP="007F13E8" w14:paraId="1C70B908" w14:textId="77777777">
            <w:pPr>
              <w:spacing w:before="120" w:after="120"/>
            </w:pPr>
            <w:r w:rsidRPr="002F6A28">
              <w:t>Order of the Ministry of Health of Ukraine No. 1145 "On Approval of the Requirements for nutrition and health claims made on food products" of 15 May 2020 (notified in documents G/TBT/N/UKR/164, G/TBT/N/UKR/164/Add.1);</w:t>
            </w:r>
          </w:p>
          <w:p w:rsidR="00EE3A11" w:rsidRPr="002F6A28" w:rsidP="007F13E8" w14:paraId="2B7734A2" w14:textId="77777777">
            <w:pPr>
              <w:spacing w:before="120" w:after="120"/>
            </w:pPr>
            <w:r w:rsidRPr="002F6A28">
              <w:t xml:space="preserve">Order of the Ministry of Health of Ukraine No. 1613 "On Approval of the Rules on the addition of vitamins, minerals and certain other substances to foods" of 16 July 2020, available in Ukrainian at </w:t>
            </w:r>
            <w:hyperlink r:id="rId12" w:anchor="Text" w:tgtFrame="_blank" w:history="1">
              <w:r w:rsidRPr="002F6A28">
                <w:rPr>
                  <w:color w:val="0000FF"/>
                  <w:u w:val="single"/>
                </w:rPr>
                <w:t>https://zakon.rada.gov.ua/laws/show/z0891-20#Text</w:t>
              </w:r>
            </w:hyperlink>
            <w:r w:rsidRPr="002F6A28">
              <w:t>.</w:t>
            </w:r>
          </w:p>
          <w:p w:rsidR="00EE3A11" w:rsidRPr="002F6A28" w:rsidP="007F13E8" w14:paraId="172B04B2" w14:textId="77777777">
            <w:pPr>
              <w:spacing w:before="120" w:after="120"/>
            </w:pPr>
            <w:r w:rsidRPr="002F6A28">
              <w:rPr>
                <w:b/>
                <w:bCs/>
              </w:rPr>
              <w:t>Relevant notifications:</w:t>
            </w:r>
          </w:p>
          <w:p w:rsidR="00EE3A11" w:rsidRPr="002F6A28" w:rsidP="007F13E8" w14:paraId="685FCBF8" w14:textId="77777777">
            <w:pPr>
              <w:numPr>
                <w:ilvl w:val="0"/>
                <w:numId w:val="16"/>
              </w:numPr>
              <w:spacing w:before="120" w:after="120"/>
            </w:pPr>
            <w:hyperlink r:id="rId13" w:history="1">
              <w:r w:rsidRPr="002F6A28">
                <w:rPr>
                  <w:color w:val="0000FF"/>
                  <w:u w:val="single"/>
                </w:rPr>
                <w:t>G/TBT/N/UKR/164/Add.1</w:t>
              </w:r>
            </w:hyperlink>
          </w:p>
          <w:p w:rsidR="00EE3A11" w:rsidRPr="002F6A28" w:rsidP="007F13E8" w14:paraId="3E20E8D9" w14:textId="77777777">
            <w:pPr>
              <w:numPr>
                <w:ilvl w:val="0"/>
                <w:numId w:val="16"/>
              </w:numPr>
              <w:spacing w:before="120" w:after="120"/>
            </w:pPr>
            <w:hyperlink r:id="rId14" w:history="1">
              <w:r w:rsidRPr="002F6A28">
                <w:rPr>
                  <w:color w:val="0000FF"/>
                  <w:u w:val="single"/>
                </w:rPr>
                <w:t>G/TBT/N/UKR/164</w:t>
              </w:r>
            </w:hyperlink>
          </w:p>
        </w:tc>
      </w:tr>
      <w:tr w14:paraId="386A2EED" w14:textId="77777777" w:rsidTr="000C3B6C">
        <w:tblPrEx>
          <w:tblW w:w="5000" w:type="pct"/>
          <w:tblLayout w:type="fixed"/>
          <w:tblLook w:val="0000"/>
        </w:tblPrEx>
        <w:trPr>
          <w:cantSplit/>
        </w:trPr>
        <w:tc>
          <w:tcPr>
            <w:tcW w:w="607" w:type="dxa"/>
            <w:tcBorders>
              <w:top w:val="single" w:sz="6" w:space="0" w:color="auto"/>
              <w:bottom w:val="single" w:sz="6" w:space="0" w:color="auto"/>
            </w:tcBorders>
            <w:shd w:val="clear" w:color="auto" w:fill="auto"/>
          </w:tcPr>
          <w:p w:rsidR="00EE3A11" w:rsidRPr="002F6A28" w:rsidP="002F6A28" w14:paraId="5FF65A33" w14:textId="77777777">
            <w:pPr>
              <w:spacing w:before="120" w:after="120"/>
              <w:jc w:val="left"/>
              <w:rPr>
                <w:b/>
              </w:rPr>
            </w:pPr>
            <w:r w:rsidRPr="002F6A28">
              <w:rPr>
                <w:b/>
              </w:rPr>
              <w:t>9.</w:t>
            </w:r>
          </w:p>
        </w:tc>
        <w:tc>
          <w:tcPr>
            <w:tcW w:w="8373" w:type="dxa"/>
            <w:tcBorders>
              <w:top w:val="single" w:sz="6" w:space="0" w:color="auto"/>
              <w:bottom w:val="single" w:sz="6" w:space="0" w:color="auto"/>
            </w:tcBorders>
            <w:shd w:val="clear" w:color="auto" w:fill="auto"/>
          </w:tcPr>
          <w:p w:rsidR="00EE3A11" w:rsidRPr="002F6A28" w:rsidP="008953C4" w14:paraId="08EF48DF" w14:textId="77777777">
            <w:pPr>
              <w:spacing w:before="120" w:after="120"/>
            </w:pPr>
            <w:r w:rsidRPr="002F6A28">
              <w:rPr>
                <w:b/>
              </w:rPr>
              <w:t>Proposed date of adoption:</w:t>
            </w:r>
            <w:r w:rsidRPr="00C379C8">
              <w:t xml:space="preserve"> To be determined</w:t>
            </w:r>
          </w:p>
          <w:p w:rsidR="00EE3A11" w:rsidRPr="002F6A28" w:rsidP="008953C4" w14:paraId="5ECB4D87" w14:textId="77777777">
            <w:pPr>
              <w:spacing w:after="120"/>
            </w:pPr>
            <w:r w:rsidRPr="002F6A28">
              <w:rPr>
                <w:b/>
              </w:rPr>
              <w:t>Proposed date of entry into force:</w:t>
            </w:r>
            <w:r w:rsidRPr="00C379C8">
              <w:t xml:space="preserve"> </w:t>
            </w:r>
            <w:r w:rsidRPr="00C379C8">
              <w:t xml:space="preserve">27 September 2025; This Order will come into force simultaneously with the enactment of the Law of Ukraine No. 4122-IX "On </w:t>
            </w:r>
            <w:r w:rsidRPr="00C379C8">
              <w:t>Amendments to Certain Laws of Ukraine on Improving the Regulation of Production and Circulation of Food Supplements, and the Regulation of Other Issues in the Healthcare Sphere" of 05 December 2024, i.e. on 27 September 2025.</w:t>
            </w:r>
          </w:p>
        </w:tc>
      </w:tr>
      <w:tr w14:paraId="72BAD19E"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5C970FBD" w14:textId="77777777">
            <w:pPr>
              <w:spacing w:before="120" w:after="120"/>
              <w:jc w:val="left"/>
              <w:rPr>
                <w:b/>
              </w:rPr>
            </w:pPr>
            <w:r w:rsidRPr="002F6A28">
              <w:rPr>
                <w:b/>
              </w:rPr>
              <w:t>10.</w:t>
            </w:r>
          </w:p>
        </w:tc>
        <w:tc>
          <w:tcPr>
            <w:tcW w:w="8373" w:type="dxa"/>
            <w:tcBorders>
              <w:top w:val="single" w:sz="6" w:space="0" w:color="auto"/>
              <w:bottom w:val="single" w:sz="6" w:space="0" w:color="auto"/>
            </w:tcBorders>
            <w:shd w:val="clear" w:color="auto" w:fill="auto"/>
          </w:tcPr>
          <w:p w:rsidR="000C3B6C" w:rsidRPr="00E3324D" w:rsidP="000C3B6C" w14:paraId="2A43B71A" w14:textId="77777777">
            <w:pPr>
              <w:tabs>
                <w:tab w:val="left" w:pos="1418"/>
                <w:tab w:val="left" w:pos="2127"/>
                <w:tab w:val="left" w:pos="2835"/>
                <w:tab w:val="left" w:pos="3402"/>
              </w:tabs>
              <w:spacing w:before="120" w:after="120"/>
              <w:rPr>
                <w:b/>
                <w:bCs/>
              </w:rPr>
            </w:pPr>
            <w:r w:rsidRPr="00E3324D">
              <w:rPr>
                <w:b/>
                <w:bCs/>
              </w:rPr>
              <w:t>Provision of comments:</w:t>
            </w:r>
            <w:r w:rsidRPr="00CE6C29">
              <w:t xml:space="preserve"> </w:t>
            </w:r>
          </w:p>
          <w:p w:rsidR="00F85C99" w:rsidP="002F6A28" w14:paraId="02D43A70" w14:textId="77777777">
            <w:pPr>
              <w:spacing w:before="120" w:after="120"/>
              <w:rPr>
                <w:bCs/>
              </w:rPr>
            </w:pPr>
            <w:r w:rsidRPr="002F6A28">
              <w:rPr>
                <w:b/>
              </w:rPr>
              <w:t>Final date for comments:</w:t>
            </w:r>
            <w:r w:rsidRPr="00C379C8" w:rsidR="00EE3A11">
              <w:t xml:space="preserve"> 26 August 2025</w:t>
            </w:r>
          </w:p>
          <w:p w:rsidR="000C3B6C" w:rsidRPr="00E3324D" w:rsidP="000C3B6C" w14:paraId="22D293EF"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38208F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E9F1E70" w14:textId="77777777">
            <w:r w:rsidRPr="00CE6C29">
              <w:t>Ministry of Economy of Ukraine</w:t>
            </w:r>
          </w:p>
          <w:p w:rsidR="00CE6C29" w:rsidRPr="00CE6C29" w:rsidP="000C3B6C" w14:paraId="295F6A55" w14:textId="77777777">
            <w:r w:rsidRPr="00CE6C29">
              <w:t xml:space="preserve">Department for Trade Agreements and Export </w:t>
            </w:r>
            <w:r w:rsidRPr="00CE6C29">
              <w:t>Development</w:t>
            </w:r>
          </w:p>
          <w:p w:rsidR="00CE6C29" w:rsidRPr="00CE6C29" w:rsidP="000C3B6C" w14:paraId="4C7F08D5" w14:textId="77777777">
            <w:r w:rsidRPr="00CE6C29">
              <w:t>12/2 Hrushevskoho Str.</w:t>
            </w:r>
          </w:p>
          <w:p w:rsidR="00CE6C29" w:rsidRPr="00CE6C29" w:rsidP="000C3B6C" w14:paraId="4082B7EF" w14:textId="77777777">
            <w:r w:rsidRPr="00CE6C29">
              <w:t>Kyiv 01008</w:t>
            </w:r>
          </w:p>
          <w:p w:rsidR="00CE6C29" w:rsidRPr="00CE6C29" w:rsidP="000C3B6C" w14:paraId="71D71C85" w14:textId="77777777">
            <w:r w:rsidRPr="00CE6C29">
              <w:t>Tel: +(38 044) 596 6839</w:t>
            </w:r>
          </w:p>
          <w:p w:rsidR="00CE6C29" w:rsidRPr="00CE6C29" w:rsidP="000C3B6C" w14:paraId="646E0C35" w14:textId="77777777">
            <w:r w:rsidRPr="00CE6C29">
              <w:t>Fax: +(38 044) 596 6839</w:t>
            </w:r>
          </w:p>
          <w:p w:rsidR="00CE6C29" w:rsidRPr="00CE6C29" w:rsidP="000C3B6C" w14:paraId="6CD72AB0" w14:textId="77777777">
            <w:r w:rsidRPr="00CE6C29">
              <w:t xml:space="preserve">Email: </w:t>
            </w:r>
            <w:hyperlink r:id="rId5" w:history="1">
              <w:r w:rsidRPr="00CE6C29">
                <w:rPr>
                  <w:color w:val="0000FF"/>
                  <w:u w:val="single"/>
                </w:rPr>
                <w:t>ep@me.gov.ua</w:t>
              </w:r>
            </w:hyperlink>
          </w:p>
          <w:p w:rsidR="00CE6C29" w:rsidRPr="00CE6C29" w:rsidP="000C3B6C" w14:paraId="158D8F30" w14:textId="77777777">
            <w:pPr>
              <w:spacing w:after="120"/>
            </w:pPr>
            <w:r w:rsidRPr="00CE6C29">
              <w:t xml:space="preserve">Website: </w:t>
            </w:r>
            <w:hyperlink r:id="rId6" w:tgtFrame="_blank" w:history="1">
              <w:r w:rsidRPr="00CE6C29">
                <w:rPr>
                  <w:color w:val="0000FF"/>
                  <w:u w:val="single"/>
                </w:rPr>
                <w:t>https://www.me.gov.ua</w:t>
              </w:r>
            </w:hyperlink>
          </w:p>
        </w:tc>
      </w:tr>
    </w:tbl>
    <w:p w:rsidR="00EE3A11" w:rsidRPr="002F6A28" w:rsidP="000C3B6C" w14:paraId="0408888C" w14:textId="77777777">
      <w:pPr>
        <w:jc w:val="center"/>
      </w:pPr>
      <w:r w:rsidRPr="00614289">
        <w:rPr>
          <w:b/>
        </w:rPr>
        <w:t>_______________</w:t>
      </w: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6D52FD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FABE8D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76C607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5450E0" w14:textId="77777777">
    <w:pPr>
      <w:pStyle w:val="Header"/>
      <w:pBdr>
        <w:bottom w:val="single" w:sz="4" w:space="1" w:color="auto"/>
      </w:pBdr>
      <w:tabs>
        <w:tab w:val="clear" w:pos="4513"/>
        <w:tab w:val="clear" w:pos="9027"/>
      </w:tabs>
      <w:jc w:val="center"/>
    </w:pPr>
    <w:r w:rsidRPr="002F6A28">
      <w:t>tbtSymbol</w:t>
    </w:r>
  </w:p>
  <w:p w:rsidR="009239F7" w:rsidRPr="002F6A28" w:rsidP="009239F7" w14:paraId="78AF8CE5" w14:textId="77777777">
    <w:pPr>
      <w:pStyle w:val="Header"/>
      <w:pBdr>
        <w:bottom w:val="single" w:sz="4" w:space="1" w:color="auto"/>
      </w:pBdr>
      <w:tabs>
        <w:tab w:val="clear" w:pos="4513"/>
        <w:tab w:val="clear" w:pos="9027"/>
      </w:tabs>
      <w:jc w:val="center"/>
    </w:pPr>
  </w:p>
  <w:p w:rsidR="009239F7" w:rsidRPr="002F6A28" w:rsidP="009239F7" w14:paraId="01BD203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F89643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6463C7" w14:textId="77777777">
    <w:pPr>
      <w:pStyle w:val="Header"/>
      <w:pBdr>
        <w:bottom w:val="single" w:sz="4" w:space="1" w:color="auto"/>
      </w:pBdr>
      <w:tabs>
        <w:tab w:val="clear" w:pos="4513"/>
        <w:tab w:val="clear" w:pos="9027"/>
      </w:tabs>
      <w:jc w:val="center"/>
    </w:pPr>
    <w:bookmarkStart w:id="0" w:name="spsSymbolHeader"/>
    <w:r w:rsidRPr="002F6A28">
      <w:t>G/TBT/N/UKR/349</w:t>
    </w:r>
    <w:bookmarkEnd w:id="0"/>
  </w:p>
  <w:p w:rsidR="009239F7" w:rsidRPr="002F6A28" w:rsidP="009239F7" w14:paraId="7854B8B5" w14:textId="77777777">
    <w:pPr>
      <w:pStyle w:val="Header"/>
      <w:pBdr>
        <w:bottom w:val="single" w:sz="4" w:space="1" w:color="auto"/>
      </w:pBdr>
      <w:tabs>
        <w:tab w:val="clear" w:pos="4513"/>
        <w:tab w:val="clear" w:pos="9027"/>
      </w:tabs>
      <w:jc w:val="center"/>
    </w:pPr>
  </w:p>
  <w:p w:rsidR="009239F7" w:rsidRPr="002F6A28" w:rsidP="009239F7" w14:paraId="653EFBD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C50BD0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E6E2CD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EC192B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3257109" w14:textId="77777777">
          <w:pPr>
            <w:jc w:val="right"/>
            <w:rPr>
              <w:b/>
              <w:color w:val="FF0000"/>
              <w:szCs w:val="16"/>
            </w:rPr>
          </w:pPr>
        </w:p>
      </w:tc>
    </w:tr>
    <w:bookmarkEnd w:id="1"/>
    <w:tr w14:paraId="17E1D80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3BB851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BED40F5" w14:textId="77777777">
          <w:pPr>
            <w:jc w:val="right"/>
            <w:rPr>
              <w:b/>
              <w:szCs w:val="16"/>
            </w:rPr>
          </w:pPr>
        </w:p>
      </w:tc>
    </w:tr>
    <w:tr w14:paraId="3765234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E29B3B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0E0B3F9" w14:textId="77777777">
          <w:pPr>
            <w:jc w:val="right"/>
            <w:rPr>
              <w:b/>
              <w:szCs w:val="16"/>
            </w:rPr>
          </w:pPr>
          <w:bookmarkStart w:id="2" w:name="bmkSymbols"/>
          <w:r w:rsidRPr="002F6A28">
            <w:rPr>
              <w:b/>
              <w:szCs w:val="16"/>
            </w:rPr>
            <w:t>G/TBT/N/UKR/349</w:t>
          </w:r>
          <w:bookmarkEnd w:id="2"/>
        </w:p>
      </w:tc>
    </w:tr>
    <w:tr w14:paraId="428FFC2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E077A77" w14:textId="77777777"/>
      </w:tc>
      <w:tc>
        <w:tcPr>
          <w:tcW w:w="5448" w:type="dxa"/>
          <w:gridSpan w:val="2"/>
          <w:shd w:val="clear" w:color="auto" w:fill="FFFFFF"/>
          <w:tcMar>
            <w:left w:w="108" w:type="dxa"/>
            <w:right w:w="108" w:type="dxa"/>
          </w:tcMar>
          <w:vAlign w:val="center"/>
        </w:tcPr>
        <w:p w:rsidR="00ED54E0" w:rsidRPr="009239F7" w:rsidP="00B801E9" w14:paraId="3FF203FE" w14:textId="77777777">
          <w:pPr>
            <w:jc w:val="right"/>
            <w:rPr>
              <w:szCs w:val="16"/>
            </w:rPr>
          </w:pPr>
          <w:bookmarkStart w:id="3" w:name="spsDateDistribution"/>
          <w:bookmarkStart w:id="4" w:name="bmkDate"/>
          <w:r w:rsidRPr="009239F7">
            <w:rPr>
              <w:szCs w:val="16"/>
            </w:rPr>
            <w:t>27 June 2025</w:t>
          </w:r>
          <w:bookmarkEnd w:id="3"/>
          <w:bookmarkEnd w:id="4"/>
        </w:p>
      </w:tc>
    </w:tr>
    <w:tr w14:paraId="11163BC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8C9CFBF" w14:textId="77777777">
          <w:pPr>
            <w:jc w:val="left"/>
            <w:rPr>
              <w:b/>
            </w:rPr>
          </w:pPr>
          <w:bookmarkStart w:id="5" w:name="bmkSerial"/>
          <w:r>
            <w:rPr>
              <w:b w:val="0"/>
              <w:color w:val="FF0000"/>
            </w:rPr>
            <w:t>(25-4193)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13388D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18229E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D005C0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1D7090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98DA2D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01022611">
    <w:abstractNumId w:val="9"/>
  </w:num>
  <w:num w:numId="2" w16cid:durableId="2122793681">
    <w:abstractNumId w:val="7"/>
  </w:num>
  <w:num w:numId="3" w16cid:durableId="1503621285">
    <w:abstractNumId w:val="6"/>
  </w:num>
  <w:num w:numId="4" w16cid:durableId="1980838456">
    <w:abstractNumId w:val="5"/>
  </w:num>
  <w:num w:numId="5" w16cid:durableId="922757128">
    <w:abstractNumId w:val="4"/>
  </w:num>
  <w:num w:numId="6" w16cid:durableId="1314525425">
    <w:abstractNumId w:val="12"/>
  </w:num>
  <w:num w:numId="7" w16cid:durableId="1001397575">
    <w:abstractNumId w:val="11"/>
  </w:num>
  <w:num w:numId="8" w16cid:durableId="150608193">
    <w:abstractNumId w:val="10"/>
  </w:num>
  <w:num w:numId="9" w16cid:durableId="1480343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6820947">
    <w:abstractNumId w:val="13"/>
  </w:num>
  <w:num w:numId="11" w16cid:durableId="458570020">
    <w:abstractNumId w:val="8"/>
  </w:num>
  <w:num w:numId="12" w16cid:durableId="1312833969">
    <w:abstractNumId w:val="3"/>
  </w:num>
  <w:num w:numId="13" w16cid:durableId="1764570081">
    <w:abstractNumId w:val="2"/>
  </w:num>
  <w:num w:numId="14" w16cid:durableId="771440107">
    <w:abstractNumId w:val="1"/>
  </w:num>
  <w:num w:numId="15" w16cid:durableId="909998215">
    <w:abstractNumId w:val="0"/>
  </w:num>
  <w:num w:numId="16" w16cid:durableId="19872015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875"/>
    <w:rsid w:val="000A7D1F"/>
    <w:rsid w:val="000B2FF7"/>
    <w:rsid w:val="000B31E1"/>
    <w:rsid w:val="000C3B6C"/>
    <w:rsid w:val="000E1CF4"/>
    <w:rsid w:val="0011356B"/>
    <w:rsid w:val="001157E9"/>
    <w:rsid w:val="001206E6"/>
    <w:rsid w:val="00125032"/>
    <w:rsid w:val="0013337F"/>
    <w:rsid w:val="00155128"/>
    <w:rsid w:val="001621F4"/>
    <w:rsid w:val="0018251C"/>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30B7F"/>
    <w:rsid w:val="003531C5"/>
    <w:rsid w:val="003572B4"/>
    <w:rsid w:val="00357499"/>
    <w:rsid w:val="003723A9"/>
    <w:rsid w:val="00381B96"/>
    <w:rsid w:val="00383F7A"/>
    <w:rsid w:val="00386659"/>
    <w:rsid w:val="00396AF4"/>
    <w:rsid w:val="003B2BBF"/>
    <w:rsid w:val="003B40C7"/>
    <w:rsid w:val="003D4D22"/>
    <w:rsid w:val="0041584A"/>
    <w:rsid w:val="004423A4"/>
    <w:rsid w:val="00467032"/>
    <w:rsid w:val="0046754A"/>
    <w:rsid w:val="004700D2"/>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A5573"/>
    <w:rsid w:val="005B04B9"/>
    <w:rsid w:val="005B68C7"/>
    <w:rsid w:val="005B7054"/>
    <w:rsid w:val="005C5BA4"/>
    <w:rsid w:val="005D5981"/>
    <w:rsid w:val="005E0A72"/>
    <w:rsid w:val="005F30CB"/>
    <w:rsid w:val="005F6444"/>
    <w:rsid w:val="00612644"/>
    <w:rsid w:val="00614289"/>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E584C"/>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60B"/>
    <w:rsid w:val="00C11EAC"/>
    <w:rsid w:val="00C12F46"/>
    <w:rsid w:val="00C16D5D"/>
    <w:rsid w:val="00C268F4"/>
    <w:rsid w:val="00C305D7"/>
    <w:rsid w:val="00C30F2A"/>
    <w:rsid w:val="00C3241C"/>
    <w:rsid w:val="00C379C8"/>
    <w:rsid w:val="00C40E47"/>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E50DB"/>
    <w:rsid w:val="00DF6AE1"/>
    <w:rsid w:val="00E147CB"/>
    <w:rsid w:val="00E20B42"/>
    <w:rsid w:val="00E25473"/>
    <w:rsid w:val="00E30FFD"/>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F9BA0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zakon.rada.gov.ua/laws/show/4122-20" TargetMode="External" /><Relationship Id="rId11" Type="http://schemas.openxmlformats.org/officeDocument/2006/relationships/hyperlink" Target="https://zakon.rada.gov.ua/laws/show/z2231-13" TargetMode="External" /><Relationship Id="rId12" Type="http://schemas.openxmlformats.org/officeDocument/2006/relationships/hyperlink" Target="https://zakon.rada.gov.ua/laws/show/z0891-20" TargetMode="External" /><Relationship Id="rId13" Type="http://schemas.openxmlformats.org/officeDocument/2006/relationships/hyperlink" Target="https://eping.wto.org/en/Search/Index?viewData=G/TBT/N/UKR/164/Add.1" TargetMode="External" /><Relationship Id="rId14" Type="http://schemas.openxmlformats.org/officeDocument/2006/relationships/hyperlink" Target="https://eping.wto.org/en/Search/Index?viewData=G/TBT/N/UKR/164"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p@me.gov.ua" TargetMode="External" /><Relationship Id="rId6" Type="http://schemas.openxmlformats.org/officeDocument/2006/relationships/hyperlink" Target="https://www.me.gov.ua" TargetMode="External" /><Relationship Id="rId7" Type="http://schemas.openxmlformats.org/officeDocument/2006/relationships/hyperlink" Target="https://moz.gov.ua/uk/pro-zatverdzhennya-zmin-do-deyakih-normativno-pravovih-aktiv-ministerstva-ohoroni-zdorov-ya-ukrayini" TargetMode="External" /><Relationship Id="rId8" Type="http://schemas.openxmlformats.org/officeDocument/2006/relationships/hyperlink" Target="https://members.wto.org/crnattachments/2025/TBT/UKR/25_04209_00_x.pdf" TargetMode="External" /><Relationship Id="rId9" Type="http://schemas.openxmlformats.org/officeDocument/2006/relationships/hyperlink" Target="https://members.wto.org/crnattachments/2025/TBT/UKR/25_04209_01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2025-06-27T09:56:00Z</dcterms:created>
  <dcterms:modified xsi:type="dcterms:W3CDTF">2025-06-27T09:56:00Z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