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AFF94B3" w14:textId="77777777">
      <w:pPr>
        <w:pStyle w:val="Title"/>
        <w:rPr>
          <w:caps w:val="0"/>
          <w:kern w:val="0"/>
        </w:rPr>
      </w:pPr>
      <w:r w:rsidRPr="002F6A28">
        <w:rPr>
          <w:caps w:val="0"/>
          <w:kern w:val="0"/>
        </w:rPr>
        <w:t>NOTIFICATION</w:t>
      </w:r>
    </w:p>
    <w:p w:rsidR="009239F7" w:rsidRPr="002F6A28" w:rsidP="002F6A28" w14:paraId="19F886D3" w14:textId="77777777">
      <w:pPr>
        <w:jc w:val="center"/>
      </w:pPr>
      <w:r w:rsidRPr="002F6A28">
        <w:t>The following notification is being circulated in accordance with Article 10.6</w:t>
      </w:r>
    </w:p>
    <w:p w:rsidR="009239F7" w:rsidRPr="002F6A28" w:rsidP="002F6A28" w14:paraId="6E59006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9BAE1E6"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7724324"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586AB80"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3A6E04CC" w14:textId="77777777">
            <w:pPr>
              <w:spacing w:after="120"/>
            </w:pPr>
            <w:r w:rsidRPr="002F6A28">
              <w:rPr>
                <w:b/>
              </w:rPr>
              <w:t>If applicable, name of local government involved (Article 3.2 and 7.2):</w:t>
            </w:r>
            <w:r w:rsidRPr="00C379C8" w:rsidR="00EE3A11">
              <w:t xml:space="preserve"> </w:t>
            </w:r>
          </w:p>
        </w:tc>
      </w:tr>
      <w:tr w14:paraId="319FA90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78FB97"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9588AD4" w14:textId="77777777">
            <w:pPr>
              <w:spacing w:before="120" w:after="120"/>
            </w:pPr>
            <w:r w:rsidRPr="002F6A28">
              <w:rPr>
                <w:b/>
              </w:rPr>
              <w:t>Agency responsible:</w:t>
            </w:r>
            <w:r w:rsidRPr="00C379C8" w:rsidR="00EE3A11">
              <w:t xml:space="preserve"> </w:t>
            </w:r>
          </w:p>
          <w:p w:rsidR="00EE3A11" w:rsidRPr="00C379C8" w:rsidP="00155128" w14:paraId="74D2989E" w14:textId="77777777">
            <w:pPr>
              <w:spacing w:after="120"/>
            </w:pPr>
            <w:r w:rsidRPr="00C379C8">
              <w:t>Federal Motor Carrier Safety Administration (FMCSA), Department of Transportation (DOT) [2247]</w:t>
            </w:r>
          </w:p>
          <w:p w:rsidR="00F85C99" w:rsidRPr="002F6A28" w:rsidP="00AA646C" w14:paraId="4E35D42E"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219C4CD"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4F0E942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523CF4D"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9D4AD7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34F301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57712A"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E9D4AE7"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Retroreflective sheeting on semitrailers and trailers; Lighting, signalling and warning devices (ICS code(s): 43.040.20); Commercial vehicles (ICS code(s): 43.080)</w:t>
            </w:r>
          </w:p>
        </w:tc>
      </w:tr>
      <w:tr w14:paraId="1E015BA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FF5010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53644FC" w14:textId="77777777">
            <w:pPr>
              <w:spacing w:before="120" w:after="120"/>
            </w:pPr>
            <w:r w:rsidRPr="002F6A28">
              <w:rPr>
                <w:b/>
              </w:rPr>
              <w:t>Title, number of pages and language(s) of the notified document:</w:t>
            </w:r>
            <w:r w:rsidRPr="00C379C8" w:rsidR="00EE3A11">
              <w:t xml:space="preserve"> Parts and Accessories Necessary for Safe Operation; Retroreflective Sheeting on Semitrailers and Trailers; (5 page(s), in English)</w:t>
            </w:r>
          </w:p>
        </w:tc>
      </w:tr>
      <w:tr w14:paraId="7039164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525E2EC"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97F35A1" w14:textId="77777777">
            <w:pPr>
              <w:spacing w:before="120" w:after="120"/>
              <w:rPr>
                <w:b/>
              </w:rPr>
            </w:pPr>
            <w:r w:rsidRPr="002F6A28">
              <w:rPr>
                <w:b/>
              </w:rPr>
              <w:t>Description of content:</w:t>
            </w:r>
            <w:r w:rsidRPr="00C379C8" w:rsidR="00FE448B">
              <w:t xml:space="preserve"> Notice of proposed rulemaking - The Federal Motor Carrier Safety Administration (FMCSA) proposes to rescind the requirements for retroreflective sheeting on semitrailers and trailers manufactured prior to 1 December 1993, which is the compliance date for the National Highway Traffic Safety Administration's (NHTSA) conspicuity rules applicable to trailer manufacturers. The retrofitting requirements were adopted by the Federal Highway Administration (FHWA) on 31 March 1999, and require that motor carriers engaged in interstate commerce install retroreflective tape or reflex reflectors on the sides and rear of semitrailers and trailers that were manufactured prior to 1 December 1993, have an overall width of 2,032 mm (80 inches) or more, and a gross vehicle weight rating of 4,536 kg (10,001 pounds) or more. With the passage of more than 30 years since the NHTSA requirements were implemented, FMCSA believes the vast majority of trailers currently in use on the Nation's highways were manufactured after 1993 so the retrofitting rule is no longer necessary. This proposal would eliminate obsolete regulatory text without compromising safety.</w:t>
            </w:r>
          </w:p>
        </w:tc>
      </w:tr>
      <w:tr w14:paraId="369E401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19D71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F5CCFD7"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583A7B2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097BE2" w14:paraId="700CF1FD" w14:textId="77777777">
            <w:pPr>
              <w:keepNext/>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BAC75FD" w14:textId="77777777">
            <w:pPr>
              <w:spacing w:before="120" w:after="120"/>
              <w:rPr>
                <w:bCs/>
              </w:rPr>
            </w:pPr>
            <w:r w:rsidRPr="002F6A28">
              <w:rPr>
                <w:b/>
              </w:rPr>
              <w:t>Relevant documents:</w:t>
            </w:r>
            <w:r w:rsidRPr="002F6A28" w:rsidR="00EE3A11">
              <w:t xml:space="preserve"> </w:t>
            </w:r>
          </w:p>
          <w:p w:rsidR="00EE3A11" w:rsidRPr="002F6A28" w:rsidP="007F13E8" w14:paraId="62374725" w14:textId="77777777">
            <w:pPr>
              <w:spacing w:before="120" w:after="120"/>
            </w:pPr>
            <w:r w:rsidRPr="002F6A28">
              <w:t xml:space="preserve">90 Federal Register (FR) 22926, 30 May 2025; </w:t>
            </w:r>
            <w:hyperlink r:id="rId7" w:history="1">
              <w:r w:rsidRPr="002F6A28">
                <w:rPr>
                  <w:color w:val="0000FF"/>
                  <w:u w:val="single"/>
                </w:rPr>
                <w:t>Title 49 Code of Federal Regulations (CFR) Part 393</w:t>
              </w:r>
            </w:hyperlink>
            <w:r w:rsidRPr="002F6A28">
              <w:t>:</w:t>
            </w:r>
          </w:p>
          <w:p w:rsidR="00EE3A11" w:rsidRPr="002F6A28" w:rsidP="007F13E8" w14:paraId="7DB14748" w14:textId="77777777">
            <w:pPr>
              <w:spacing w:before="120" w:after="120"/>
            </w:pPr>
            <w:hyperlink r:id="rId8" w:history="1">
              <w:r w:rsidRPr="002F6A28">
                <w:rPr>
                  <w:color w:val="0000FF"/>
                  <w:u w:val="single"/>
                </w:rPr>
                <w:t>https://www.govinfo.gov/content/pkg/FR-2025-05-30/html/2025-09705.htm</w:t>
              </w:r>
            </w:hyperlink>
          </w:p>
          <w:p w:rsidR="00EE3A11" w:rsidRPr="002F6A28" w:rsidP="007F13E8" w14:paraId="15088421" w14:textId="77777777">
            <w:pPr>
              <w:spacing w:before="120" w:after="120"/>
            </w:pPr>
            <w:hyperlink r:id="rId9" w:history="1">
              <w:r w:rsidRPr="002F6A28">
                <w:rPr>
                  <w:color w:val="0000FF"/>
                  <w:u w:val="single"/>
                </w:rPr>
                <w:t>https://www.govinfo.gov/content/pkg/FR-2025-05-30/pdf/2025-09705.pdf</w:t>
              </w:r>
            </w:hyperlink>
          </w:p>
          <w:p w:rsidR="00EE3A11" w:rsidRPr="002F6A28" w:rsidP="007F13E8" w14:paraId="02C199EB" w14:textId="77777777">
            <w:pPr>
              <w:spacing w:before="120" w:after="120"/>
            </w:pPr>
            <w:r w:rsidRPr="002F6A28">
              <w:t xml:space="preserve">This notice of proposed rulemaking is identified by Docket Number FMCSA-2025-0108. The Docket Folder is available on Regulations.gov at </w:t>
            </w:r>
            <w:hyperlink r:id="rId10" w:history="1">
              <w:r w:rsidRPr="002F6A28">
                <w:rPr>
                  <w:color w:val="0000FF"/>
                  <w:u w:val="single"/>
                </w:rPr>
                <w:t>https://www.regulations.gov/docket/FMCSA-2025-0108/document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 WTO Members and their stakeholders are asked to submit comments to the </w:t>
            </w:r>
            <w:hyperlink r:id="rId6" w:history="1">
              <w:r w:rsidRPr="002F6A28">
                <w:rPr>
                  <w:color w:val="0000FF"/>
                  <w:u w:val="single"/>
                </w:rPr>
                <w:t>USA TBT Enquiry Point</w:t>
              </w:r>
            </w:hyperlink>
            <w:r w:rsidRPr="002F6A28">
              <w:t xml:space="preserve"> by or before </w:t>
            </w:r>
            <w:hyperlink r:id="rId12" w:history="1">
              <w:r w:rsidRPr="002F6A28">
                <w:rPr>
                  <w:color w:val="0000FF"/>
                  <w:u w:val="single"/>
                </w:rPr>
                <w:t>4pm</w:t>
              </w:r>
            </w:hyperlink>
            <w:r w:rsidRPr="002F6A28">
              <w:t xml:space="preserve"> </w:t>
            </w:r>
            <w:hyperlink r:id="rId13" w:history="1">
              <w:r w:rsidRPr="002F6A28">
                <w:rPr>
                  <w:color w:val="0000FF"/>
                  <w:u w:val="single"/>
                </w:rPr>
                <w:t>Eastern Time</w:t>
              </w:r>
            </w:hyperlink>
            <w:r w:rsidRPr="002F6A28">
              <w:t xml:space="preserve"> on 29 July 2025. Comments received by the USA TBT Enquiry Point from WTO Members and their stakeholders will be shared with FMCSA and will also be submitted to the </w:t>
            </w:r>
            <w:hyperlink r:id="rId10" w:history="1">
              <w:r w:rsidRPr="002F6A28">
                <w:rPr>
                  <w:color w:val="0000FF"/>
                  <w:u w:val="single"/>
                </w:rPr>
                <w:t>Docket</w:t>
              </w:r>
            </w:hyperlink>
            <w:r w:rsidRPr="002F6A28">
              <w:t xml:space="preserve"> on Regulations.gov if received within the comment period.</w:t>
            </w:r>
          </w:p>
        </w:tc>
      </w:tr>
      <w:tr w14:paraId="0E02FA0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69261A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8B92B25" w14:textId="77777777">
            <w:pPr>
              <w:spacing w:before="120" w:after="120"/>
            </w:pPr>
            <w:r w:rsidRPr="002F6A28">
              <w:rPr>
                <w:b/>
              </w:rPr>
              <w:t>Proposed date of adoption:</w:t>
            </w:r>
            <w:r w:rsidRPr="00C379C8">
              <w:t xml:space="preserve"> To be determined</w:t>
            </w:r>
          </w:p>
          <w:p w:rsidR="00EE3A11" w:rsidRPr="002F6A28" w:rsidP="008953C4" w14:paraId="02B8FE5D" w14:textId="77777777">
            <w:pPr>
              <w:spacing w:after="120"/>
            </w:pPr>
            <w:r w:rsidRPr="002F6A28">
              <w:rPr>
                <w:b/>
              </w:rPr>
              <w:t>Proposed date of entry into force:</w:t>
            </w:r>
            <w:r w:rsidRPr="00C379C8">
              <w:t xml:space="preserve"> To be determined</w:t>
            </w:r>
          </w:p>
        </w:tc>
      </w:tr>
      <w:tr w14:paraId="2EE9C7A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3F640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1EDE7FD" w14:textId="77777777">
            <w:pPr>
              <w:spacing w:before="120" w:after="120"/>
            </w:pPr>
            <w:r w:rsidRPr="002F6A28">
              <w:rPr>
                <w:b/>
              </w:rPr>
              <w:t>Final date for comments:</w:t>
            </w:r>
            <w:r w:rsidRPr="00C379C8" w:rsidR="00EE3A11">
              <w:t xml:space="preserve"> 29 July 2025</w:t>
            </w:r>
          </w:p>
        </w:tc>
      </w:tr>
      <w:tr w14:paraId="430287F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99C227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5E3D55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07BA8AC" w14:textId="77777777">
            <w:pPr>
              <w:keepNext/>
              <w:keepLines/>
              <w:spacing w:after="120"/>
              <w:rPr>
                <w:bCs/>
              </w:rPr>
            </w:pPr>
            <w:hyperlink r:id="rId14" w:tgtFrame="_blank" w:history="1">
              <w:r w:rsidRPr="00A12DDE">
                <w:rPr>
                  <w:bCs/>
                  <w:color w:val="0000FF"/>
                  <w:u w:val="single"/>
                </w:rPr>
                <w:t>https://members.wto.org/crnattachments/2025/TBT/USA/25_03900_00_e.pdf</w:t>
              </w:r>
            </w:hyperlink>
          </w:p>
        </w:tc>
      </w:tr>
    </w:tbl>
    <w:p w:rsidR="00EE3A11" w:rsidRPr="002F6A28" w:rsidP="002F6A28" w14:paraId="532681B1"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47C85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672AB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B35AB9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55D5DD" w14:textId="77777777">
    <w:pPr>
      <w:pStyle w:val="Header"/>
      <w:pBdr>
        <w:bottom w:val="single" w:sz="4" w:space="1" w:color="auto"/>
      </w:pBdr>
      <w:tabs>
        <w:tab w:val="clear" w:pos="4513"/>
        <w:tab w:val="clear" w:pos="9027"/>
      </w:tabs>
      <w:jc w:val="center"/>
    </w:pPr>
    <w:r w:rsidRPr="002F6A28">
      <w:t>tbtSymbol</w:t>
    </w:r>
  </w:p>
  <w:p w:rsidR="009239F7" w:rsidRPr="002F6A28" w:rsidP="009239F7" w14:paraId="70FA4AA9" w14:textId="77777777">
    <w:pPr>
      <w:pStyle w:val="Header"/>
      <w:pBdr>
        <w:bottom w:val="single" w:sz="4" w:space="1" w:color="auto"/>
      </w:pBdr>
      <w:tabs>
        <w:tab w:val="clear" w:pos="4513"/>
        <w:tab w:val="clear" w:pos="9027"/>
      </w:tabs>
      <w:jc w:val="center"/>
    </w:pPr>
  </w:p>
  <w:p w:rsidR="009239F7" w:rsidRPr="002F6A28" w:rsidP="009239F7" w14:paraId="4D0F2B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9FB522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96FD7F" w14:textId="77777777">
    <w:pPr>
      <w:pStyle w:val="Header"/>
      <w:pBdr>
        <w:bottom w:val="single" w:sz="4" w:space="1" w:color="auto"/>
      </w:pBdr>
      <w:tabs>
        <w:tab w:val="clear" w:pos="4513"/>
        <w:tab w:val="clear" w:pos="9027"/>
      </w:tabs>
      <w:jc w:val="center"/>
    </w:pPr>
    <w:bookmarkStart w:id="0" w:name="spsSymbolHeader"/>
    <w:r w:rsidRPr="002F6A28">
      <w:t>G/TBT/N/USA/2214</w:t>
    </w:r>
    <w:bookmarkEnd w:id="0"/>
  </w:p>
  <w:p w:rsidR="009239F7" w:rsidRPr="002F6A28" w:rsidP="009239F7" w14:paraId="7087D6E3" w14:textId="77777777">
    <w:pPr>
      <w:pStyle w:val="Header"/>
      <w:pBdr>
        <w:bottom w:val="single" w:sz="4" w:space="1" w:color="auto"/>
      </w:pBdr>
      <w:tabs>
        <w:tab w:val="clear" w:pos="4513"/>
        <w:tab w:val="clear" w:pos="9027"/>
      </w:tabs>
      <w:jc w:val="center"/>
    </w:pPr>
  </w:p>
  <w:p w:rsidR="009239F7" w:rsidRPr="002F6A28" w:rsidP="009239F7" w14:paraId="264BB5E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18F41D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F695C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6F2A97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65B2DBD" w14:textId="77777777">
          <w:pPr>
            <w:jc w:val="right"/>
            <w:rPr>
              <w:b/>
              <w:color w:val="FF0000"/>
              <w:szCs w:val="16"/>
            </w:rPr>
          </w:pPr>
        </w:p>
      </w:tc>
    </w:tr>
    <w:bookmarkEnd w:id="1"/>
    <w:tr w14:paraId="7179D31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8DC151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E22A0A5" w14:textId="77777777">
          <w:pPr>
            <w:jc w:val="right"/>
            <w:rPr>
              <w:b/>
              <w:szCs w:val="16"/>
            </w:rPr>
          </w:pPr>
        </w:p>
      </w:tc>
    </w:tr>
    <w:tr w14:paraId="1274F34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9A45B4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14E4333" w14:textId="77777777">
          <w:pPr>
            <w:jc w:val="right"/>
            <w:rPr>
              <w:b/>
              <w:szCs w:val="16"/>
            </w:rPr>
          </w:pPr>
          <w:bookmarkStart w:id="2" w:name="bmkSymbols"/>
          <w:r w:rsidRPr="002F6A28">
            <w:rPr>
              <w:b/>
              <w:szCs w:val="16"/>
            </w:rPr>
            <w:t>G/TBT/N/USA/2214</w:t>
          </w:r>
          <w:bookmarkEnd w:id="2"/>
        </w:p>
      </w:tc>
    </w:tr>
    <w:tr w14:paraId="6191D75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BA53539" w14:textId="77777777"/>
      </w:tc>
      <w:tc>
        <w:tcPr>
          <w:tcW w:w="5448" w:type="dxa"/>
          <w:gridSpan w:val="2"/>
          <w:shd w:val="clear" w:color="auto" w:fill="FFFFFF"/>
          <w:tcMar>
            <w:left w:w="108" w:type="dxa"/>
            <w:right w:w="108" w:type="dxa"/>
          </w:tcMar>
          <w:vAlign w:val="center"/>
        </w:tcPr>
        <w:p w:rsidR="00ED54E0" w:rsidRPr="009239F7" w:rsidP="00B801E9" w14:paraId="7BF7840D" w14:textId="77777777">
          <w:pPr>
            <w:jc w:val="right"/>
            <w:rPr>
              <w:szCs w:val="16"/>
            </w:rPr>
          </w:pPr>
          <w:bookmarkStart w:id="3" w:name="spsDateDistribution"/>
          <w:bookmarkStart w:id="4" w:name="bmkDate"/>
          <w:r w:rsidRPr="009239F7">
            <w:rPr>
              <w:szCs w:val="16"/>
            </w:rPr>
            <w:t>12 June 2025</w:t>
          </w:r>
          <w:bookmarkEnd w:id="3"/>
          <w:bookmarkEnd w:id="4"/>
        </w:p>
      </w:tc>
    </w:tr>
    <w:tr w14:paraId="6C0C25F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2FEFEBF" w14:textId="77777777">
          <w:pPr>
            <w:jc w:val="left"/>
            <w:rPr>
              <w:b/>
            </w:rPr>
          </w:pPr>
          <w:bookmarkStart w:id="5" w:name="bmkSerial"/>
          <w:r>
            <w:rPr>
              <w:b w:val="0"/>
              <w:color w:val="FF0000"/>
            </w:rPr>
            <w:t>(25-3885)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B7FAC9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9A791E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91884B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CA8253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C963C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45385862">
    <w:abstractNumId w:val="9"/>
  </w:num>
  <w:num w:numId="2" w16cid:durableId="793207744">
    <w:abstractNumId w:val="7"/>
  </w:num>
  <w:num w:numId="3" w16cid:durableId="387994679">
    <w:abstractNumId w:val="6"/>
  </w:num>
  <w:num w:numId="4" w16cid:durableId="1520660052">
    <w:abstractNumId w:val="5"/>
  </w:num>
  <w:num w:numId="5" w16cid:durableId="1442605474">
    <w:abstractNumId w:val="4"/>
  </w:num>
  <w:num w:numId="6" w16cid:durableId="2036417744">
    <w:abstractNumId w:val="12"/>
  </w:num>
  <w:num w:numId="7" w16cid:durableId="1686514018">
    <w:abstractNumId w:val="11"/>
  </w:num>
  <w:num w:numId="8" w16cid:durableId="290864391">
    <w:abstractNumId w:val="10"/>
  </w:num>
  <w:num w:numId="9" w16cid:durableId="103818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6777339">
    <w:abstractNumId w:val="13"/>
  </w:num>
  <w:num w:numId="11" w16cid:durableId="64645202">
    <w:abstractNumId w:val="8"/>
  </w:num>
  <w:num w:numId="12" w16cid:durableId="57628010">
    <w:abstractNumId w:val="3"/>
  </w:num>
  <w:num w:numId="13" w16cid:durableId="247270546">
    <w:abstractNumId w:val="2"/>
  </w:num>
  <w:num w:numId="14" w16cid:durableId="1176924421">
    <w:abstractNumId w:val="1"/>
  </w:num>
  <w:num w:numId="15" w16cid:durableId="1478187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97BE2"/>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C3B3C"/>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60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1139"/>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2F78"/>
    <w:rsid w:val="00AF3330"/>
    <w:rsid w:val="00B00276"/>
    <w:rsid w:val="00B16145"/>
    <w:rsid w:val="00B230EC"/>
    <w:rsid w:val="00B23F74"/>
    <w:rsid w:val="00B24459"/>
    <w:rsid w:val="00B4237E"/>
    <w:rsid w:val="00B52738"/>
    <w:rsid w:val="00B53D92"/>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40D48"/>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D09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FMCSA-2025-0108/document" TargetMode="External" /><Relationship Id="rId11" Type="http://schemas.openxmlformats.org/officeDocument/2006/relationships/hyperlink" Target="http://www.regulations.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members.wto.org/crnattachments/2025/TBT/USA/25_03900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5-05-30/html/2025-09705.htm" TargetMode="External" /><Relationship Id="rId9" Type="http://schemas.openxmlformats.org/officeDocument/2006/relationships/hyperlink" Target="https://www.govinfo.gov/content/pkg/FR-2025-05-30/pdf/2025-09705.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43483B8-0A22-4502-99E2-7DECD0A3025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544</Words>
  <Characters>3320</Characters>
  <Application>Microsoft Office Word</Application>
  <DocSecurity>0</DocSecurity>
  <Lines>68</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2025-06-12T13:18:00Z</dcterms:created>
  <dcterms:modified xsi:type="dcterms:W3CDTF">2025-06-12T13:25:00Z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