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7D29DD81" w14:textId="4F0C62C2">
      <w:pPr>
        <w:pStyle w:val="Title"/>
        <w:rPr>
          <w:caps w:val="0"/>
          <w:kern w:val="0"/>
        </w:rPr>
      </w:pPr>
      <w:r w:rsidRPr="009D0EBF">
        <w:rPr>
          <w:caps w:val="0"/>
          <w:kern w:val="0"/>
        </w:rPr>
        <w:t>NOTIFICATION</w:t>
      </w:r>
    </w:p>
    <w:p w:rsidR="00D90ADD" w:rsidRPr="009D0EBF" w:rsidP="009D0EBF" w14:paraId="4A239945" w14:textId="77777777">
      <w:pPr>
        <w:pStyle w:val="Title3"/>
      </w:pPr>
      <w:r w:rsidRPr="009D0EBF">
        <w:t>Revision</w:t>
      </w:r>
    </w:p>
    <w:p w:rsidR="00D90ADD" w:rsidRPr="009D0EBF" w:rsidP="009D0EBF" w14:paraId="52BBCC33" w14:textId="77777777">
      <w:pPr>
        <w:jc w:val="center"/>
      </w:pPr>
      <w:r w:rsidRPr="009D0EBF">
        <w:t>The following notification is being circulated in accordance with Article 10.6.</w:t>
      </w:r>
    </w:p>
    <w:p w:rsidR="00D90ADD" w:rsidRPr="009D0EBF" w:rsidP="009D0EBF" w14:paraId="09959C18"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0"/>
        <w:gridCol w:w="8290"/>
      </w:tblGrid>
      <w:tr w14:paraId="07C680EE" w14:textId="77777777" w:rsidTr="009903FC">
        <w:tblPrEx>
          <w:tblW w:w="5000" w:type="pct"/>
          <w:tblLayout w:type="fixed"/>
          <w:tblLook w:val="0000"/>
        </w:tblPrEx>
        <w:tc>
          <w:tcPr>
            <w:tcW w:w="384" w:type="pct"/>
            <w:tcBorders>
              <w:bottom w:val="single" w:sz="6" w:space="0" w:color="auto"/>
            </w:tcBorders>
            <w:shd w:val="clear" w:color="auto" w:fill="auto"/>
          </w:tcPr>
          <w:p w:rsidR="004C341F" w:rsidRPr="009D0EBF" w:rsidP="009D0EBF" w14:paraId="4B91F6D8" w14:textId="77777777">
            <w:pPr>
              <w:spacing w:before="120" w:after="120"/>
              <w:jc w:val="center"/>
            </w:pPr>
            <w:r w:rsidRPr="009D0EBF">
              <w:rPr>
                <w:b/>
              </w:rPr>
              <w:t>1.</w:t>
            </w:r>
          </w:p>
        </w:tc>
        <w:tc>
          <w:tcPr>
            <w:tcW w:w="4616" w:type="pct"/>
            <w:tcBorders>
              <w:bottom w:val="single" w:sz="6" w:space="0" w:color="auto"/>
            </w:tcBorders>
            <w:shd w:val="clear" w:color="auto" w:fill="auto"/>
          </w:tcPr>
          <w:p w:rsidR="004C341F" w:rsidRPr="009D0EBF" w:rsidP="006A4935" w14:paraId="39B7AA2A"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5607E419" w14:textId="77777777">
            <w:pPr>
              <w:spacing w:after="120"/>
            </w:pPr>
            <w:r w:rsidRPr="009D0EBF">
              <w:rPr>
                <w:b/>
              </w:rPr>
              <w:t>If applicable, name of local government involved (Articles 3.2 and 7.2):</w:t>
            </w:r>
            <w:r w:rsidRPr="009D0EBF" w:rsidR="004B48EF">
              <w:t xml:space="preserve"> </w:t>
            </w:r>
          </w:p>
        </w:tc>
      </w:tr>
      <w:tr w14:paraId="2BF3D49C"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654CE8E0" w14:textId="77777777">
            <w:pPr>
              <w:spacing w:before="120" w:after="120"/>
              <w:jc w:val="center"/>
            </w:pPr>
            <w:r w:rsidRPr="009D0EBF">
              <w:rPr>
                <w:b/>
              </w:rPr>
              <w:t>2.</w:t>
            </w:r>
          </w:p>
        </w:tc>
        <w:tc>
          <w:tcPr>
            <w:tcW w:w="4616" w:type="pct"/>
            <w:tcBorders>
              <w:top w:val="single" w:sz="6" w:space="0" w:color="auto"/>
              <w:bottom w:val="single" w:sz="6" w:space="0" w:color="auto"/>
            </w:tcBorders>
            <w:shd w:val="clear" w:color="auto" w:fill="auto"/>
          </w:tcPr>
          <w:p w:rsidR="004C341F" w:rsidRPr="009D0EBF" w:rsidP="000A3EFB" w14:paraId="528EBEFA" w14:textId="77777777">
            <w:pPr>
              <w:spacing w:before="120" w:after="120"/>
            </w:pPr>
            <w:r w:rsidRPr="009D0EBF">
              <w:rPr>
                <w:b/>
              </w:rPr>
              <w:t>Agency responsible:</w:t>
            </w:r>
            <w:r w:rsidRPr="009D0EBF" w:rsidR="004B48EF">
              <w:t xml:space="preserve"> </w:t>
            </w:r>
          </w:p>
          <w:p w:rsidR="004B48EF" w:rsidRPr="009D0EBF" w:rsidP="000A3EFB" w14:paraId="49416259" w14:textId="77777777">
            <w:pPr>
              <w:spacing w:after="120"/>
            </w:pPr>
            <w:r w:rsidRPr="009D0EBF">
              <w:t>Federal Motor Carrier Safety Administration (FMCSA), Department of Transportation (DOT)</w:t>
            </w:r>
          </w:p>
          <w:p w:rsidR="004C341F" w:rsidRPr="009D0EBF" w:rsidP="00B30408" w14:paraId="6C66CEE4" w14:textId="77777777">
            <w:pPr>
              <w:spacing w:after="120"/>
            </w:pPr>
            <w:r w:rsidRPr="009D0EBF">
              <w:rPr>
                <w:b/>
              </w:rPr>
              <w:t>Name and address (including telephone and fax numbers, email and website addresses, if available) of</w:t>
            </w:r>
            <w:r w:rsidRPr="009D0EBF">
              <w:t xml:space="preserve"> </w:t>
            </w:r>
            <w:r w:rsidRPr="009D0EBF">
              <w:rPr>
                <w:b/>
              </w:rPr>
              <w:t>agency or authority designated to handle comments regarding the notification shall be indicated if different from above:</w:t>
            </w:r>
            <w:r w:rsidRPr="00617604" w:rsidR="00B30408">
              <w:rPr>
                <w:bCs/>
              </w:rPr>
              <w:t xml:space="preserve"> </w:t>
            </w:r>
          </w:p>
          <w:p w:rsidR="00B30408" w:rsidRPr="00617604" w:rsidP="00B30408" w14:paraId="3F1BE382" w14:textId="77777777">
            <w:pPr>
              <w:spacing w:after="120"/>
              <w:rPr>
                <w:bCs/>
              </w:rPr>
            </w:pPr>
            <w:r w:rsidRPr="00617604">
              <w:rPr>
                <w:bCs/>
              </w:rPr>
              <w:t xml:space="preserve">Please submit comments to: USA WTO TBT Enquiry Point, Email: </w:t>
            </w:r>
            <w:hyperlink r:id="rId5" w:history="1">
              <w:r w:rsidRPr="00617604">
                <w:rPr>
                  <w:bCs/>
                  <w:color w:val="0000FF"/>
                  <w:u w:val="single"/>
                </w:rPr>
                <w:t>usatbtep@nist.gov</w:t>
              </w:r>
            </w:hyperlink>
          </w:p>
        </w:tc>
      </w:tr>
      <w:tr w14:paraId="1F5C370D"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44302B1B" w14:textId="77777777">
            <w:pPr>
              <w:spacing w:before="120" w:after="120"/>
              <w:jc w:val="center"/>
              <w:rPr>
                <w:b/>
              </w:rPr>
            </w:pPr>
            <w:r w:rsidRPr="009D0EBF">
              <w:rPr>
                <w:b/>
              </w:rPr>
              <w:t>3.</w:t>
            </w:r>
          </w:p>
        </w:tc>
        <w:tc>
          <w:tcPr>
            <w:tcW w:w="4616" w:type="pct"/>
            <w:tcBorders>
              <w:top w:val="single" w:sz="6" w:space="0" w:color="auto"/>
              <w:bottom w:val="single" w:sz="6" w:space="0" w:color="auto"/>
            </w:tcBorders>
            <w:shd w:val="clear" w:color="auto" w:fill="auto"/>
          </w:tcPr>
          <w:p w:rsidR="004C341F" w:rsidRPr="009D0EBF" w:rsidP="009D0EBF" w14:paraId="06F27AC3" w14:textId="77777777">
            <w:pPr>
              <w:spacing w:before="120" w:after="120"/>
              <w:rPr>
                <w:b/>
              </w:rPr>
            </w:pPr>
            <w:r w:rsidRPr="009D0EBF">
              <w:rPr>
                <w:b/>
              </w:rPr>
              <w:t>Notified under Article 2.9.2 [X], 2.10.1 [ ],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other</w:t>
            </w:r>
            <w:r w:rsidR="00B73EE6">
              <w:rPr>
                <w:b/>
              </w:rPr>
              <w:t>:</w:t>
            </w:r>
            <w:r w:rsidRPr="00E42A3E" w:rsidR="00B73EE6">
              <w:t xml:space="preserve"> </w:t>
            </w:r>
          </w:p>
        </w:tc>
      </w:tr>
      <w:tr w14:paraId="6C825783"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2FB8A7A5" w14:textId="77777777">
            <w:pPr>
              <w:spacing w:before="120" w:after="120"/>
              <w:jc w:val="center"/>
            </w:pPr>
            <w:r w:rsidRPr="009D0EBF">
              <w:rPr>
                <w:b/>
              </w:rPr>
              <w:t>4.</w:t>
            </w:r>
          </w:p>
        </w:tc>
        <w:tc>
          <w:tcPr>
            <w:tcW w:w="4616" w:type="pct"/>
            <w:tcBorders>
              <w:top w:val="single" w:sz="6" w:space="0" w:color="auto"/>
              <w:bottom w:val="single" w:sz="6" w:space="0" w:color="auto"/>
            </w:tcBorders>
            <w:shd w:val="clear" w:color="auto" w:fill="auto"/>
          </w:tcPr>
          <w:p w:rsidR="004C341F" w:rsidRPr="009D0EBF" w:rsidP="009D0EBF" w14:paraId="5A042813" w14:textId="77777777">
            <w:pPr>
              <w:spacing w:before="120" w:after="120"/>
            </w:pPr>
            <w:r w:rsidRPr="009D0EBF">
              <w:rPr>
                <w:b/>
              </w:rPr>
              <w:t>Products covered (HS or CCCN where applicable, otherwise national tariff heading.</w:t>
            </w:r>
            <w:r w:rsidRPr="009D0EBF" w:rsidR="004B48EF">
              <w:rPr>
                <w:b/>
              </w:rPr>
              <w:t xml:space="preserve"> </w:t>
            </w:r>
            <w:r w:rsidRPr="009D0EBF">
              <w:rPr>
                <w:b/>
              </w:rPr>
              <w:t>ICS numbers may be provided in addition, where applicable):</w:t>
            </w:r>
            <w:r w:rsidRPr="009D0EBF" w:rsidR="004B48EF">
              <w:t xml:space="preserve"> Motor vehicle rear impact protection guards; Crash protection and restraint systems (ICS code(s): 43.040.80); Commercial vehicles (ICS code(s): 43.080)</w:t>
            </w:r>
          </w:p>
        </w:tc>
      </w:tr>
      <w:tr w14:paraId="77B4DEE9"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F642B08" w14:textId="77777777">
            <w:pPr>
              <w:spacing w:before="120" w:after="120"/>
              <w:jc w:val="center"/>
            </w:pPr>
            <w:r w:rsidRPr="009D0EBF">
              <w:rPr>
                <w:b/>
              </w:rPr>
              <w:t>5.</w:t>
            </w:r>
          </w:p>
        </w:tc>
        <w:tc>
          <w:tcPr>
            <w:tcW w:w="4616" w:type="pct"/>
            <w:tcBorders>
              <w:top w:val="single" w:sz="6" w:space="0" w:color="auto"/>
              <w:bottom w:val="single" w:sz="6" w:space="0" w:color="auto"/>
            </w:tcBorders>
            <w:shd w:val="clear" w:color="auto" w:fill="auto"/>
          </w:tcPr>
          <w:p w:rsidR="004C341F" w:rsidRPr="009D0EBF" w:rsidP="009D0EBF" w14:paraId="20D3C838" w14:textId="77777777">
            <w:pPr>
              <w:spacing w:before="120" w:after="120"/>
            </w:pPr>
            <w:r w:rsidRPr="009D0EBF">
              <w:rPr>
                <w:b/>
              </w:rPr>
              <w:t>Title, number of pages and language(s) of the notified document:</w:t>
            </w:r>
            <w:r w:rsidRPr="002F78E9" w:rsidR="0069402C">
              <w:t xml:space="preserve"> Parts and Accessories Necessary for Safe Operation; Certification and Labeling Requirements for Rear Impact Protection Guards; (5 page(s), in English)</w:t>
            </w:r>
          </w:p>
        </w:tc>
      </w:tr>
      <w:tr w14:paraId="2D5FEECC"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0D8974A" w14:textId="77777777">
            <w:pPr>
              <w:spacing w:before="120" w:after="120"/>
              <w:jc w:val="center"/>
            </w:pPr>
            <w:r w:rsidRPr="009D0EBF">
              <w:rPr>
                <w:b/>
              </w:rPr>
              <w:t>6.</w:t>
            </w:r>
          </w:p>
        </w:tc>
        <w:tc>
          <w:tcPr>
            <w:tcW w:w="4616" w:type="pct"/>
            <w:tcBorders>
              <w:top w:val="single" w:sz="6" w:space="0" w:color="auto"/>
              <w:bottom w:val="single" w:sz="6" w:space="0" w:color="auto"/>
            </w:tcBorders>
            <w:shd w:val="clear" w:color="auto" w:fill="auto"/>
          </w:tcPr>
          <w:p w:rsidR="004C341F" w:rsidRPr="009D0EBF" w:rsidP="009D0EBF" w14:paraId="4030DB75" w14:textId="77777777">
            <w:pPr>
              <w:spacing w:before="120" w:after="120"/>
            </w:pPr>
            <w:r w:rsidRPr="009D0EBF">
              <w:rPr>
                <w:b/>
              </w:rPr>
              <w:t>Description of content:</w:t>
            </w:r>
            <w:r w:rsidRPr="002176BC" w:rsidR="004B48EF">
              <w:t xml:space="preserve"> Notice of proposed rulemaking - The Federal Motor Carrier Safety Administration (FMCSA) proposes to amend the Federal Motor Carrier Safety Regulations (FMCSRs) to rescind the requirement that the rear impact guard be permanently marked or labeled with a certification from the impact guard manufacturer as required by the National Highway Traffic Safety Administration's (NHTSA) applicable Federal Motor Vehicle Safety Standard (FMVSS). The certification label or marking provides motor carriers purchasing new trailers or new impact guards to replace damaged devices with a means to determine whether the equipment is certified as meeting the FMVSS. However, the labeling or marking requirement has proven problematic for motor carriers when the label or marking becomes illegible or wears off during the service life of the trailer or guard. This proposal would eliminate an unintended regulatory burden on motor carriers without compromising safety, as this NPRM would not affect the applicable FMVSS. The proposal would also rescind a guidance document pertaining to illegible, incomplete, or missing rear impact guard certification labels.</w:t>
            </w:r>
          </w:p>
        </w:tc>
      </w:tr>
      <w:tr w14:paraId="48FF0B6D"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458D309" w14:textId="77777777">
            <w:pPr>
              <w:spacing w:before="120" w:after="120"/>
              <w:jc w:val="center"/>
            </w:pPr>
            <w:r w:rsidRPr="009D0EBF">
              <w:rPr>
                <w:b/>
              </w:rPr>
              <w:t>7.</w:t>
            </w:r>
          </w:p>
        </w:tc>
        <w:tc>
          <w:tcPr>
            <w:tcW w:w="4616" w:type="pct"/>
            <w:tcBorders>
              <w:top w:val="single" w:sz="6" w:space="0" w:color="auto"/>
              <w:bottom w:val="single" w:sz="6" w:space="0" w:color="auto"/>
            </w:tcBorders>
            <w:shd w:val="clear" w:color="auto" w:fill="auto"/>
          </w:tcPr>
          <w:p w:rsidR="004C341F" w:rsidRPr="009D0EBF" w:rsidP="009D0EBF" w14:paraId="6EA4F2AF" w14:textId="77777777">
            <w:pPr>
              <w:spacing w:before="120" w:after="120"/>
            </w:pPr>
            <w:r w:rsidRPr="009D0EBF">
              <w:rPr>
                <w:b/>
              </w:rPr>
              <w:t>Objective and rationale, including the nature of urgent problems where applicable:</w:t>
            </w:r>
            <w:r w:rsidRPr="00BF5532" w:rsidR="004B48EF">
              <w:t xml:space="preserve"> Cost saving and productivity enhancement</w:t>
            </w:r>
            <w:r w:rsidRPr="00BF5532">
              <w:t xml:space="preserve"> </w:t>
            </w:r>
          </w:p>
        </w:tc>
      </w:tr>
      <w:tr w14:paraId="0DED3846"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B662524" w14:textId="77777777">
            <w:pPr>
              <w:spacing w:before="120" w:after="120"/>
              <w:jc w:val="center"/>
            </w:pPr>
            <w:r w:rsidRPr="009D0EBF">
              <w:rPr>
                <w:b/>
              </w:rPr>
              <w:t>8.</w:t>
            </w:r>
          </w:p>
        </w:tc>
        <w:tc>
          <w:tcPr>
            <w:tcW w:w="4616" w:type="pct"/>
            <w:tcBorders>
              <w:top w:val="single" w:sz="6" w:space="0" w:color="auto"/>
              <w:bottom w:val="single" w:sz="6" w:space="0" w:color="auto"/>
            </w:tcBorders>
            <w:shd w:val="clear" w:color="auto" w:fill="auto"/>
          </w:tcPr>
          <w:p w:rsidR="008A43B9" w:rsidRPr="009D0EBF" w:rsidP="00150A34" w14:paraId="18ABE066" w14:textId="77777777">
            <w:pPr>
              <w:spacing w:before="120" w:after="120"/>
            </w:pPr>
            <w:r w:rsidRPr="009D0EBF">
              <w:rPr>
                <w:b/>
              </w:rPr>
              <w:t>Relevant documents:</w:t>
            </w:r>
            <w:r w:rsidRPr="004B3635" w:rsidR="004B48EF">
              <w:t xml:space="preserve"> </w:t>
            </w:r>
          </w:p>
          <w:p w:rsidR="004B48EF" w:rsidRPr="004B3635" w:rsidP="00150A34" w14:paraId="14CC6886" w14:textId="77777777">
            <w:pPr>
              <w:spacing w:before="120" w:after="120"/>
            </w:pPr>
            <w:r w:rsidRPr="004B3635">
              <w:t xml:space="preserve">90 Federal Register (FR) 22942, 30 May 2025; </w:t>
            </w:r>
            <w:hyperlink r:id="rId6" w:history="1">
              <w:r w:rsidRPr="004B3635">
                <w:rPr>
                  <w:color w:val="0000FF"/>
                  <w:u w:val="single"/>
                </w:rPr>
                <w:t>Title 49 Code of Federal Regulations (CFR) Part 393</w:t>
              </w:r>
            </w:hyperlink>
            <w:r w:rsidRPr="004B3635">
              <w:t>:</w:t>
            </w:r>
          </w:p>
          <w:p w:rsidR="004B48EF" w:rsidRPr="004B3635" w:rsidP="00150A34" w14:paraId="00D28A64" w14:textId="77777777">
            <w:pPr>
              <w:spacing w:before="120" w:after="120"/>
            </w:pPr>
            <w:hyperlink r:id="rId7" w:history="1">
              <w:r w:rsidRPr="004B3635">
                <w:rPr>
                  <w:color w:val="0000FF"/>
                  <w:u w:val="single"/>
                </w:rPr>
                <w:t>https://www.govinfo.gov/content/pkg/FR-2025-05-30/html/2025-09704.htm</w:t>
              </w:r>
            </w:hyperlink>
          </w:p>
          <w:p w:rsidR="004B48EF" w:rsidRPr="004B3635" w:rsidP="00150A34" w14:paraId="2813CA2A" w14:textId="77777777">
            <w:pPr>
              <w:spacing w:before="120" w:after="120"/>
            </w:pPr>
            <w:hyperlink r:id="rId8" w:history="1">
              <w:r w:rsidRPr="004B3635">
                <w:rPr>
                  <w:color w:val="0000FF"/>
                  <w:u w:val="single"/>
                </w:rPr>
                <w:t>https://www.govinfo.gov/content/pkg/FR-2025-05-30/pdf/2025-09704.pdf</w:t>
              </w:r>
            </w:hyperlink>
          </w:p>
          <w:p w:rsidR="004B48EF" w:rsidRPr="004B3635" w:rsidP="00150A34" w14:paraId="1A3F6AB4" w14:textId="77777777">
            <w:pPr>
              <w:spacing w:before="120" w:after="120"/>
            </w:pPr>
            <w:r w:rsidRPr="004B3635">
              <w:t xml:space="preserve">This notice of proposed rulemaking is identified by Docket Number FMCSA-2025-0107. The Docket Folder is available on Regulations.gov at </w:t>
            </w:r>
            <w:hyperlink r:id="rId9" w:history="1">
              <w:r w:rsidRPr="004B3635">
                <w:rPr>
                  <w:color w:val="0000FF"/>
                  <w:u w:val="single"/>
                </w:rPr>
                <w:t>https://www.regulations.gov/docket/FMCSA-2025-0107/document</w:t>
              </w:r>
            </w:hyperlink>
            <w:r w:rsidRPr="004B3635">
              <w:t xml:space="preserve"> and provides access to primary documents as well as comments received. Documents are also accessible from </w:t>
            </w:r>
            <w:hyperlink r:id="rId10" w:history="1">
              <w:r w:rsidRPr="004B3635">
                <w:rPr>
                  <w:color w:val="0000FF"/>
                  <w:u w:val="single"/>
                </w:rPr>
                <w:t>Regulations.gov</w:t>
              </w:r>
            </w:hyperlink>
            <w:r w:rsidRPr="004B3635">
              <w:t xml:space="preserve"> by searching the Docket Number. WTO Members and their stakeholders are asked to submit comments to the </w:t>
            </w:r>
            <w:hyperlink r:id="rId5" w:history="1">
              <w:r w:rsidRPr="004B3635">
                <w:rPr>
                  <w:color w:val="0000FF"/>
                  <w:u w:val="single"/>
                </w:rPr>
                <w:t>USA TBT Enquiry Point</w:t>
              </w:r>
            </w:hyperlink>
            <w:r w:rsidRPr="004B3635">
              <w:t xml:space="preserve"> by or before </w:t>
            </w:r>
            <w:hyperlink r:id="rId11" w:history="1">
              <w:r w:rsidRPr="004B3635">
                <w:rPr>
                  <w:color w:val="0000FF"/>
                  <w:u w:val="single"/>
                </w:rPr>
                <w:t>4pm</w:t>
              </w:r>
            </w:hyperlink>
            <w:r w:rsidRPr="004B3635">
              <w:t xml:space="preserve"> </w:t>
            </w:r>
            <w:hyperlink r:id="rId12" w:history="1">
              <w:r w:rsidRPr="004B3635">
                <w:rPr>
                  <w:color w:val="0000FF"/>
                  <w:u w:val="single"/>
                </w:rPr>
                <w:t>Eastern Time</w:t>
              </w:r>
            </w:hyperlink>
            <w:r w:rsidRPr="004B3635">
              <w:t xml:space="preserve"> on 29 July 2025. Comments received by the USA TBT Enquiry Point from WTO Members and their stakeholders will be shared with FMCSA and will also be submitted to the </w:t>
            </w:r>
            <w:hyperlink r:id="rId9" w:history="1">
              <w:r w:rsidRPr="004B3635">
                <w:rPr>
                  <w:color w:val="0000FF"/>
                  <w:u w:val="single"/>
                </w:rPr>
                <w:t>Docket</w:t>
              </w:r>
            </w:hyperlink>
            <w:r w:rsidRPr="004B3635">
              <w:t xml:space="preserve"> on Regulations.gov if received within the comment period.</w:t>
            </w:r>
          </w:p>
        </w:tc>
      </w:tr>
      <w:tr w14:paraId="476DE8AF" w14:textId="77777777" w:rsidTr="00400D4D">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B48EF" w:rsidRPr="009D0EBF" w:rsidP="009D0EBF" w14:paraId="60948C17" w14:textId="77777777">
            <w:pPr>
              <w:spacing w:before="120" w:after="120"/>
              <w:jc w:val="center"/>
              <w:rPr>
                <w:b/>
              </w:rPr>
            </w:pPr>
            <w:r w:rsidRPr="009D0EBF">
              <w:rPr>
                <w:b/>
              </w:rPr>
              <w:t>9.</w:t>
            </w:r>
          </w:p>
        </w:tc>
        <w:tc>
          <w:tcPr>
            <w:tcW w:w="4616" w:type="pct"/>
            <w:tcBorders>
              <w:top w:val="single" w:sz="6" w:space="0" w:color="auto"/>
              <w:bottom w:val="single" w:sz="6" w:space="0" w:color="auto"/>
            </w:tcBorders>
            <w:shd w:val="clear" w:color="auto" w:fill="auto"/>
          </w:tcPr>
          <w:p w:rsidR="004B48EF" w:rsidRPr="009D0EBF" w:rsidP="00EA2511" w14:paraId="3DCF2875" w14:textId="77777777">
            <w:pPr>
              <w:spacing w:before="120" w:after="120"/>
            </w:pPr>
            <w:r w:rsidRPr="009D0EBF">
              <w:rPr>
                <w:b/>
              </w:rPr>
              <w:t>Proposed date of adoption:</w:t>
            </w:r>
            <w:r w:rsidR="004B69CA">
              <w:rPr>
                <w:bCs/>
              </w:rPr>
              <w:t xml:space="preserve"> To be determined</w:t>
            </w:r>
          </w:p>
          <w:p w:rsidR="004B48EF" w:rsidRPr="009D0EBF" w:rsidP="00EA2511" w14:paraId="4F4FE76C" w14:textId="77777777">
            <w:pPr>
              <w:spacing w:after="120"/>
            </w:pPr>
            <w:r w:rsidRPr="009D0EBF">
              <w:rPr>
                <w:b/>
              </w:rPr>
              <w:t>Proposed date of entry into force:</w:t>
            </w:r>
            <w:r w:rsidR="0022230B">
              <w:rPr>
                <w:bCs/>
              </w:rPr>
              <w:t xml:space="preserve"> To be determined</w:t>
            </w:r>
          </w:p>
        </w:tc>
      </w:tr>
      <w:tr w14:paraId="3C5B3927" w14:textId="77777777" w:rsidTr="009D7160">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E84623B" w14:textId="77777777">
            <w:pPr>
              <w:spacing w:before="120" w:after="120"/>
              <w:jc w:val="center"/>
            </w:pPr>
            <w:r w:rsidRPr="009D0EBF">
              <w:rPr>
                <w:b/>
              </w:rPr>
              <w:t>10.</w:t>
            </w:r>
          </w:p>
        </w:tc>
        <w:tc>
          <w:tcPr>
            <w:tcW w:w="4616" w:type="pct"/>
            <w:tcBorders>
              <w:top w:val="single" w:sz="6" w:space="0" w:color="auto"/>
              <w:bottom w:val="single" w:sz="6" w:space="0" w:color="auto"/>
            </w:tcBorders>
            <w:shd w:val="clear" w:color="auto" w:fill="auto"/>
          </w:tcPr>
          <w:p w:rsidR="004C341F" w:rsidRPr="009D0EBF" w:rsidP="009D0EBF" w14:paraId="17B9576A" w14:textId="77777777">
            <w:pPr>
              <w:spacing w:before="120" w:after="120"/>
            </w:pPr>
            <w:r w:rsidRPr="009D0EBF">
              <w:rPr>
                <w:b/>
              </w:rPr>
              <w:t>Final date for comments:</w:t>
            </w:r>
            <w:r w:rsidRPr="004B3635" w:rsidR="004B48EF">
              <w:t xml:space="preserve"> 29 July 2025</w:t>
            </w:r>
          </w:p>
        </w:tc>
      </w:tr>
      <w:tr w14:paraId="277863BB" w14:textId="77777777" w:rsidTr="009D7160">
        <w:tblPrEx>
          <w:tblW w:w="5000" w:type="pct"/>
          <w:tblLayout w:type="fixed"/>
          <w:tblLook w:val="0000"/>
        </w:tblPrEx>
        <w:trPr>
          <w:trHeight w:val="345"/>
        </w:trPr>
        <w:tc>
          <w:tcPr>
            <w:tcW w:w="384" w:type="pct"/>
            <w:tcBorders>
              <w:top w:val="single" w:sz="6" w:space="0" w:color="auto"/>
              <w:bottom w:val="double" w:sz="6" w:space="0" w:color="auto"/>
            </w:tcBorders>
            <w:shd w:val="clear" w:color="auto" w:fill="auto"/>
          </w:tcPr>
          <w:p w:rsidR="004C341F" w:rsidRPr="009D0EBF" w:rsidP="005F4259" w14:paraId="12AC5720" w14:textId="77777777">
            <w:pPr>
              <w:keepNext/>
              <w:keepLines/>
              <w:spacing w:before="120" w:after="120"/>
              <w:jc w:val="center"/>
            </w:pPr>
            <w:r w:rsidRPr="009D0EBF">
              <w:rPr>
                <w:b/>
              </w:rPr>
              <w:t>11.</w:t>
            </w:r>
          </w:p>
        </w:tc>
        <w:tc>
          <w:tcPr>
            <w:tcW w:w="4616" w:type="pct"/>
            <w:tcBorders>
              <w:top w:val="single" w:sz="6" w:space="0" w:color="auto"/>
              <w:bottom w:val="double" w:sz="6" w:space="0" w:color="auto"/>
            </w:tcBorders>
            <w:shd w:val="clear" w:color="auto" w:fill="auto"/>
          </w:tcPr>
          <w:p w:rsidR="004C341F" w:rsidRPr="009D0EBF" w:rsidP="009C7DE5" w14:paraId="789724D0" w14:textId="77777777">
            <w:pPr>
              <w:keepNext/>
              <w:keepLines/>
              <w:spacing w:before="120" w:after="120"/>
              <w:rPr>
                <w:b/>
              </w:rPr>
            </w:pPr>
            <w:r w:rsidRPr="009D0EBF">
              <w:rPr>
                <w:b/>
              </w:rPr>
              <w:t>Texts available from:</w:t>
            </w:r>
            <w:r w:rsidRPr="009D0EBF" w:rsidR="004B48EF">
              <w:rPr>
                <w:b/>
              </w:rPr>
              <w:t xml:space="preserve"> </w:t>
            </w:r>
            <w:r w:rsidRPr="009D0EBF">
              <w:rPr>
                <w:b/>
              </w:rPr>
              <w:t xml:space="preserve">National enquiry point </w:t>
            </w:r>
            <w:r w:rsidRPr="009D0EBF" w:rsidR="00543B49">
              <w:rPr>
                <w:b/>
              </w:rPr>
              <w:t xml:space="preserve">[ </w:t>
            </w:r>
            <w:r w:rsidRPr="009D0EBF">
              <w:rPr>
                <w:b/>
              </w:rPr>
              <w:t>] or address, telephone or fax numbers</w:t>
            </w:r>
            <w:r w:rsidRPr="009D0EBF" w:rsidR="004B48EF">
              <w:rPr>
                <w:b/>
              </w:rPr>
              <w:t xml:space="preserve"> and</w:t>
            </w:r>
            <w:r w:rsidRPr="009D0EBF">
              <w:rPr>
                <w:b/>
              </w:rPr>
              <w:t xml:space="preserve"> email and website address</w:t>
            </w:r>
            <w:r w:rsidRPr="009D0EBF" w:rsidR="00231951">
              <w:rPr>
                <w:b/>
              </w:rPr>
              <w:t>es</w:t>
            </w:r>
            <w:r w:rsidRPr="009D0EBF">
              <w:rPr>
                <w:b/>
              </w:rPr>
              <w:t>, if available</w:t>
            </w:r>
            <w:r w:rsidRPr="009D0EBF" w:rsidR="004B48EF">
              <w:rPr>
                <w:b/>
              </w:rPr>
              <w:t>,</w:t>
            </w:r>
            <w:r w:rsidRPr="009D0EBF">
              <w:rPr>
                <w:b/>
              </w:rPr>
              <w:t xml:space="preserve"> of other body:</w:t>
            </w:r>
            <w:r w:rsidRPr="003F5EEF" w:rsidR="009C7DE5">
              <w:t xml:space="preserve"> </w:t>
            </w:r>
          </w:p>
          <w:p w:rsidR="009C7DE5" w:rsidRPr="003F5EEF" w:rsidP="009C7DE5" w14:paraId="596C369F" w14:textId="77777777">
            <w:pPr>
              <w:keepNext/>
              <w:keepLines/>
              <w:spacing w:after="120"/>
            </w:pPr>
            <w:hyperlink r:id="rId13" w:tgtFrame="_blank" w:history="1">
              <w:r w:rsidRPr="003F5EEF">
                <w:rPr>
                  <w:color w:val="0000FF"/>
                  <w:u w:val="single"/>
                </w:rPr>
                <w:t>https://members.wto.org/crnattachments/2025/TBT/USA/25_03895_00_e.pdf</w:t>
              </w:r>
            </w:hyperlink>
          </w:p>
        </w:tc>
      </w:tr>
    </w:tbl>
    <w:p w:rsidR="004B48EF" w:rsidRPr="009D0EBF" w:rsidP="00E94F70" w14:paraId="5096BAF9" w14:textId="77777777"/>
    <w:sectPr w:rsidSect="00E94F70">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50290FFD"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826C68C"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0A3B7EFA" w14:textId="42E0B5DC">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0E5E9744"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5DDDBB0E" w14:textId="77777777">
    <w:pPr>
      <w:pStyle w:val="Header"/>
      <w:pBdr>
        <w:bottom w:val="single" w:sz="4" w:space="1" w:color="auto"/>
      </w:pBdr>
      <w:tabs>
        <w:tab w:val="clear" w:pos="4513"/>
        <w:tab w:val="clear" w:pos="9027"/>
      </w:tabs>
      <w:jc w:val="center"/>
    </w:pPr>
  </w:p>
  <w:p w:rsidR="004B69CA" w:rsidRPr="009D0EBF" w:rsidP="00D90ADD" w14:paraId="1E5E0080"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1745DE02" w14:textId="43B946F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5A7A9FF5" w14:textId="77777777">
    <w:pPr>
      <w:pStyle w:val="Header"/>
      <w:pBdr>
        <w:bottom w:val="single" w:sz="4" w:space="1" w:color="auto"/>
      </w:pBdr>
      <w:tabs>
        <w:tab w:val="clear" w:pos="4513"/>
        <w:tab w:val="clear" w:pos="9027"/>
      </w:tabs>
      <w:jc w:val="center"/>
    </w:pPr>
    <w:bookmarkStart w:id="0" w:name="spsSymbolHeader"/>
    <w:r w:rsidRPr="009D0EBF">
      <w:t>G/TBT/N/USA/1684/Rev.1</w:t>
    </w:r>
    <w:bookmarkEnd w:id="0"/>
  </w:p>
  <w:p w:rsidR="00D90ADD" w:rsidRPr="009D0EBF" w:rsidP="00D90ADD" w14:paraId="2D575ABD" w14:textId="77777777">
    <w:pPr>
      <w:pStyle w:val="Header"/>
      <w:pBdr>
        <w:bottom w:val="single" w:sz="4" w:space="1" w:color="auto"/>
      </w:pBdr>
      <w:tabs>
        <w:tab w:val="clear" w:pos="4513"/>
        <w:tab w:val="clear" w:pos="9027"/>
      </w:tabs>
      <w:jc w:val="center"/>
    </w:pPr>
  </w:p>
  <w:p w:rsidR="00D90ADD" w:rsidRPr="009D0EBF" w:rsidP="00D90ADD" w14:paraId="0B40CB3F"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4FC1E768" w14:textId="41AD84E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0BECA00"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302F54A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22D000E3" w14:textId="77777777">
          <w:pPr>
            <w:jc w:val="right"/>
            <w:rPr>
              <w:b/>
              <w:color w:val="FF0000"/>
              <w:szCs w:val="16"/>
            </w:rPr>
          </w:pPr>
        </w:p>
      </w:tc>
    </w:tr>
    <w:bookmarkEnd w:id="1"/>
    <w:tr w14:paraId="7C159C2C"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52582B0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1B7895C0" w14:textId="77777777">
          <w:pPr>
            <w:jc w:val="right"/>
            <w:rPr>
              <w:b/>
              <w:szCs w:val="16"/>
            </w:rPr>
          </w:pPr>
        </w:p>
      </w:tc>
    </w:tr>
    <w:tr w14:paraId="4EA4B401"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64153161"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1C143793" w14:textId="77777777">
          <w:pPr>
            <w:jc w:val="right"/>
            <w:rPr>
              <w:b/>
              <w:szCs w:val="16"/>
            </w:rPr>
          </w:pPr>
          <w:bookmarkStart w:id="2" w:name="bmkSymbols"/>
          <w:r w:rsidRPr="009D0EBF">
            <w:rPr>
              <w:b/>
              <w:szCs w:val="16"/>
            </w:rPr>
            <w:t>G/TBT/N/USA/1684/Rev.1</w:t>
          </w:r>
          <w:bookmarkEnd w:id="2"/>
        </w:p>
      </w:tc>
    </w:tr>
    <w:tr w14:paraId="2F7BBBED"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1F9A6DA5" w14:textId="77777777"/>
      </w:tc>
      <w:tc>
        <w:tcPr>
          <w:tcW w:w="5448" w:type="dxa"/>
          <w:gridSpan w:val="2"/>
          <w:shd w:val="clear" w:color="auto" w:fill="FFFFFF"/>
          <w:tcMar>
            <w:left w:w="108" w:type="dxa"/>
            <w:right w:w="108" w:type="dxa"/>
          </w:tcMar>
          <w:vAlign w:val="center"/>
        </w:tcPr>
        <w:p w:rsidR="00ED54E0" w:rsidRPr="00D90ADD" w:rsidP="00C82B33" w14:paraId="026D2046" w14:textId="77777777">
          <w:pPr>
            <w:jc w:val="right"/>
            <w:rPr>
              <w:szCs w:val="16"/>
            </w:rPr>
          </w:pPr>
          <w:bookmarkStart w:id="3" w:name="spsDateDistribution"/>
          <w:bookmarkStart w:id="4" w:name="bmkDate"/>
          <w:r w:rsidRPr="00D90ADD">
            <w:rPr>
              <w:szCs w:val="16"/>
            </w:rPr>
            <w:t>12 June 2025</w:t>
          </w:r>
          <w:bookmarkEnd w:id="3"/>
          <w:bookmarkEnd w:id="4"/>
        </w:p>
      </w:tc>
    </w:tr>
    <w:tr w14:paraId="76004FA7"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38E54A2B" w14:textId="77777777">
          <w:pPr>
            <w:jc w:val="left"/>
            <w:rPr>
              <w:b/>
            </w:rPr>
          </w:pPr>
          <w:bookmarkStart w:id="5" w:name="bmkSerial"/>
          <w:r>
            <w:rPr>
              <w:b w:val="0"/>
              <w:color w:val="FF0000"/>
            </w:rPr>
            <w:t>(25-3879)</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4F5B20A6"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2564C9AE"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04FCA139"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6AC1BC61"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2699D60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60363615">
    <w:abstractNumId w:val="9"/>
  </w:num>
  <w:num w:numId="2" w16cid:durableId="73669341">
    <w:abstractNumId w:val="7"/>
  </w:num>
  <w:num w:numId="3" w16cid:durableId="486702978">
    <w:abstractNumId w:val="6"/>
  </w:num>
  <w:num w:numId="4" w16cid:durableId="1231111436">
    <w:abstractNumId w:val="5"/>
  </w:num>
  <w:num w:numId="5" w16cid:durableId="2118329745">
    <w:abstractNumId w:val="4"/>
  </w:num>
  <w:num w:numId="6" w16cid:durableId="1383482720">
    <w:abstractNumId w:val="12"/>
  </w:num>
  <w:num w:numId="7" w16cid:durableId="70936145">
    <w:abstractNumId w:val="11"/>
  </w:num>
  <w:num w:numId="8" w16cid:durableId="2111469824">
    <w:abstractNumId w:val="10"/>
  </w:num>
  <w:num w:numId="9" w16cid:durableId="15408991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2643391">
    <w:abstractNumId w:val="13"/>
  </w:num>
  <w:num w:numId="11" w16cid:durableId="475152062">
    <w:abstractNumId w:val="8"/>
  </w:num>
  <w:num w:numId="12" w16cid:durableId="1419861196">
    <w:abstractNumId w:val="3"/>
  </w:num>
  <w:num w:numId="13" w16cid:durableId="996806946">
    <w:abstractNumId w:val="2"/>
  </w:num>
  <w:num w:numId="14" w16cid:durableId="1375538464">
    <w:abstractNumId w:val="1"/>
  </w:num>
  <w:num w:numId="15" w16cid:durableId="381178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1ECA"/>
    <w:rsid w:val="000272F6"/>
    <w:rsid w:val="00037AC4"/>
    <w:rsid w:val="000423BF"/>
    <w:rsid w:val="00046D9E"/>
    <w:rsid w:val="000A3EFB"/>
    <w:rsid w:val="000A4945"/>
    <w:rsid w:val="000B31E1"/>
    <w:rsid w:val="00100018"/>
    <w:rsid w:val="0011356B"/>
    <w:rsid w:val="0013337F"/>
    <w:rsid w:val="00150A34"/>
    <w:rsid w:val="00173D7A"/>
    <w:rsid w:val="00181C92"/>
    <w:rsid w:val="00182B84"/>
    <w:rsid w:val="001B468E"/>
    <w:rsid w:val="001B5654"/>
    <w:rsid w:val="001B6060"/>
    <w:rsid w:val="001C5710"/>
    <w:rsid w:val="001D045F"/>
    <w:rsid w:val="001D1D8D"/>
    <w:rsid w:val="001D61A4"/>
    <w:rsid w:val="001E291F"/>
    <w:rsid w:val="00203270"/>
    <w:rsid w:val="002176BC"/>
    <w:rsid w:val="0022230B"/>
    <w:rsid w:val="00231951"/>
    <w:rsid w:val="00233408"/>
    <w:rsid w:val="0026497C"/>
    <w:rsid w:val="00267546"/>
    <w:rsid w:val="0027067B"/>
    <w:rsid w:val="0029715D"/>
    <w:rsid w:val="002B69C3"/>
    <w:rsid w:val="002C68CF"/>
    <w:rsid w:val="002D50AA"/>
    <w:rsid w:val="002F78E9"/>
    <w:rsid w:val="00300269"/>
    <w:rsid w:val="00353CB2"/>
    <w:rsid w:val="003572B4"/>
    <w:rsid w:val="00386CEB"/>
    <w:rsid w:val="003E6C00"/>
    <w:rsid w:val="003F5EEF"/>
    <w:rsid w:val="00400D4D"/>
    <w:rsid w:val="0041081F"/>
    <w:rsid w:val="00467032"/>
    <w:rsid w:val="0046754A"/>
    <w:rsid w:val="00472BE4"/>
    <w:rsid w:val="004831F1"/>
    <w:rsid w:val="00486F72"/>
    <w:rsid w:val="004913FD"/>
    <w:rsid w:val="004B3635"/>
    <w:rsid w:val="004B48EF"/>
    <w:rsid w:val="004B69CA"/>
    <w:rsid w:val="004C341F"/>
    <w:rsid w:val="004E050B"/>
    <w:rsid w:val="004E1F98"/>
    <w:rsid w:val="004F17AA"/>
    <w:rsid w:val="004F203A"/>
    <w:rsid w:val="005336B8"/>
    <w:rsid w:val="00543B49"/>
    <w:rsid w:val="005441B3"/>
    <w:rsid w:val="00547B5F"/>
    <w:rsid w:val="005B04B9"/>
    <w:rsid w:val="005B63A3"/>
    <w:rsid w:val="005B68C7"/>
    <w:rsid w:val="005B7054"/>
    <w:rsid w:val="005B7BC0"/>
    <w:rsid w:val="005C7C63"/>
    <w:rsid w:val="005D5981"/>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057BF"/>
    <w:rsid w:val="00941DF1"/>
    <w:rsid w:val="009434D3"/>
    <w:rsid w:val="009903FC"/>
    <w:rsid w:val="009A3FA6"/>
    <w:rsid w:val="009A6F54"/>
    <w:rsid w:val="009C7DE5"/>
    <w:rsid w:val="009D0EBF"/>
    <w:rsid w:val="009D7160"/>
    <w:rsid w:val="00A14E08"/>
    <w:rsid w:val="00A6057A"/>
    <w:rsid w:val="00A74017"/>
    <w:rsid w:val="00A75DAA"/>
    <w:rsid w:val="00A83C94"/>
    <w:rsid w:val="00A94ADB"/>
    <w:rsid w:val="00A97452"/>
    <w:rsid w:val="00AA332C"/>
    <w:rsid w:val="00AC27F8"/>
    <w:rsid w:val="00AC75D9"/>
    <w:rsid w:val="00AD4C72"/>
    <w:rsid w:val="00AE2AEE"/>
    <w:rsid w:val="00B00276"/>
    <w:rsid w:val="00B107D5"/>
    <w:rsid w:val="00B2087B"/>
    <w:rsid w:val="00B226AA"/>
    <w:rsid w:val="00B230EC"/>
    <w:rsid w:val="00B30408"/>
    <w:rsid w:val="00B52738"/>
    <w:rsid w:val="00B56EDC"/>
    <w:rsid w:val="00B650D6"/>
    <w:rsid w:val="00B657DE"/>
    <w:rsid w:val="00B73EE6"/>
    <w:rsid w:val="00B80CAD"/>
    <w:rsid w:val="00BA4022"/>
    <w:rsid w:val="00BB1F84"/>
    <w:rsid w:val="00BB263B"/>
    <w:rsid w:val="00BB2BFC"/>
    <w:rsid w:val="00BE5468"/>
    <w:rsid w:val="00BF5532"/>
    <w:rsid w:val="00C02C7E"/>
    <w:rsid w:val="00C11EAC"/>
    <w:rsid w:val="00C305D7"/>
    <w:rsid w:val="00C30F2A"/>
    <w:rsid w:val="00C3606A"/>
    <w:rsid w:val="00C43456"/>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CF57BD"/>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544BB"/>
    <w:rsid w:val="00E56545"/>
    <w:rsid w:val="00E91874"/>
    <w:rsid w:val="00E94F70"/>
    <w:rsid w:val="00EA0AB3"/>
    <w:rsid w:val="00EA2511"/>
    <w:rsid w:val="00EA5D4F"/>
    <w:rsid w:val="00EB6C56"/>
    <w:rsid w:val="00ED54E0"/>
    <w:rsid w:val="00EE1F8F"/>
    <w:rsid w:val="00F10043"/>
    <w:rsid w:val="00F32397"/>
    <w:rsid w:val="00F40595"/>
    <w:rsid w:val="00F4118F"/>
    <w:rsid w:val="00F4523B"/>
    <w:rsid w:val="00F636B2"/>
    <w:rsid w:val="00F66C50"/>
    <w:rsid w:val="00F72BEF"/>
    <w:rsid w:val="00F80D5C"/>
    <w:rsid w:val="00FA4309"/>
    <w:rsid w:val="00FA5EBC"/>
    <w:rsid w:val="00FD224A"/>
    <w:rsid w:val="00FD7993"/>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534D89"/>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regulations.gov/" TargetMode="External" /><Relationship Id="rId11" Type="http://schemas.openxmlformats.org/officeDocument/2006/relationships/hyperlink" Target="http://time-time.net/times/time-zones/usa-canada/current-eastern-time-est.php" TargetMode="External" /><Relationship Id="rId12" Type="http://schemas.openxmlformats.org/officeDocument/2006/relationships/hyperlink" Target="https://24timezones.com/time-zone/et" TargetMode="External" /><Relationship Id="rId13" Type="http://schemas.openxmlformats.org/officeDocument/2006/relationships/hyperlink" Target="https://members.wto.org/crnattachments/2025/TBT/USA/25_03895_00_e.pdf"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usatbtep@nist.gov" TargetMode="External" /><Relationship Id="rId6" Type="http://schemas.openxmlformats.org/officeDocument/2006/relationships/hyperlink" Target="https://www.ecfr.gov/current/title-49/subtitle-B/chapter-III/subchapter-B/part-393" TargetMode="External" /><Relationship Id="rId7" Type="http://schemas.openxmlformats.org/officeDocument/2006/relationships/hyperlink" Target="https://www.govinfo.gov/content/pkg/FR-2025-05-30/html/2025-09704.htm" TargetMode="External" /><Relationship Id="rId8" Type="http://schemas.openxmlformats.org/officeDocument/2006/relationships/hyperlink" Target="https://www.govinfo.gov/content/pkg/FR-2025-05-30/pdf/2025-09704.pdf" TargetMode="External" /><Relationship Id="rId9" Type="http://schemas.openxmlformats.org/officeDocument/2006/relationships/hyperlink" Target="https://www.regulations.gov/docket/FMCSA-2025-0107/documen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14A2E25-3D91-45AF-8959-6814CC581D0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3</TotalTime>
  <Pages>2</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2025-06-12T12:34:00Z</dcterms:created>
  <dcterms:modified xsi:type="dcterms:W3CDTF">2025-06-12T12:41:00Z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