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475E8A05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10E1B776" w14:textId="77777777">
      <w:pPr>
        <w:pStyle w:val="Title3"/>
      </w:pPr>
      <w:r w:rsidRPr="009D0EBF">
        <w:t>Revision</w:t>
      </w:r>
    </w:p>
    <w:p w:rsidR="00D90ADD" w:rsidRPr="009D0EBF" w:rsidP="009D0EBF" w14:paraId="3E47F4F2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698CC1E7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2C14D301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9D0EBF" w14:paraId="57F79A86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16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6A4935" w14:paraId="50EFFE31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UNITED STATES OF AMERICA</w:t>
            </w:r>
          </w:p>
          <w:p w:rsidR="004C341F" w:rsidRPr="009D0EBF" w:rsidP="009D0EBF" w14:paraId="21F76CC7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1347A803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5EF967F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0A3EFB" w14:paraId="436D4467" w14:textId="77777777">
            <w:pPr>
              <w:spacing w:before="120" w:after="120"/>
            </w:pPr>
            <w:r w:rsidRPr="009D0EBF">
              <w:rPr>
                <w:b/>
              </w:rPr>
              <w:t xml:space="preserve">Agency </w:t>
            </w:r>
            <w:r w:rsidRPr="009D0EBF">
              <w:rPr>
                <w:b/>
              </w:rPr>
              <w:t>responsible:</w:t>
            </w:r>
            <w:r w:rsidRPr="009D0EBF" w:rsidR="004B48EF">
              <w:t xml:space="preserve"> </w:t>
            </w:r>
          </w:p>
          <w:p w:rsidR="004B48EF" w:rsidRPr="009D0EBF" w:rsidP="000A3EFB" w14:paraId="51E5FB15" w14:textId="77777777">
            <w:pPr>
              <w:spacing w:after="120"/>
            </w:pPr>
            <w:r w:rsidRPr="009D0EBF">
              <w:t>National Highway Traffic Safety Administration (NHTSA), Department of Transportation (DOT)</w:t>
            </w:r>
          </w:p>
          <w:p w:rsidR="004C341F" w:rsidRPr="009D0EBF" w:rsidP="00B30408" w14:paraId="7EDE4265" w14:textId="77777777">
            <w:pPr>
              <w:spacing w:after="120"/>
            </w:pPr>
            <w:r w:rsidRPr="009D0EBF">
              <w:rPr>
                <w:b/>
              </w:rPr>
              <w:t>Name and address (including telephone and fax numbers, email and website addresses, if available) of</w:t>
            </w:r>
            <w:r w:rsidRPr="009D0EBF">
              <w:t xml:space="preserve"> </w:t>
            </w:r>
            <w:r w:rsidRPr="009D0EBF">
              <w:rPr>
                <w:b/>
              </w:rPr>
              <w:t>agency or authority designated to handle comments regarding the notification shall be indicated if different from above:</w:t>
            </w:r>
            <w:r w:rsidRPr="00617604" w:rsidR="00B30408">
              <w:rPr>
                <w:bCs/>
              </w:rPr>
              <w:t xml:space="preserve"> </w:t>
            </w:r>
          </w:p>
          <w:p w:rsidR="00B30408" w:rsidRPr="00617604" w:rsidP="00B30408" w14:paraId="2FA620DE" w14:textId="77777777">
            <w:pPr>
              <w:spacing w:after="120"/>
              <w:rPr>
                <w:bCs/>
              </w:rPr>
            </w:pPr>
            <w:r w:rsidRPr="00617604">
              <w:rPr>
                <w:bCs/>
              </w:rPr>
              <w:t xml:space="preserve">Please submit comments to: USA WTO TBT Enquiry Point, Email: </w:t>
            </w:r>
            <w:hyperlink r:id="rId5" w:history="1">
              <w:r w:rsidRPr="00617604">
                <w:rPr>
                  <w:bCs/>
                  <w:color w:val="0000FF"/>
                  <w:u w:val="single"/>
                </w:rPr>
                <w:t>usatbtep@nist.gov</w:t>
              </w:r>
            </w:hyperlink>
          </w:p>
        </w:tc>
      </w:tr>
      <w:tr w14:paraId="42FE9F36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F0539E1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68A4ED2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other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2F3A041E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D2EBB0D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4CAB2CC" w14:textId="77777777">
            <w:pPr>
              <w:spacing w:before="120" w:after="120"/>
            </w:pPr>
            <w:r w:rsidRPr="009D0EBF">
              <w:rPr>
                <w:b/>
              </w:rPr>
              <w:t>Products covered (HS or CCCN where applicable, otherwise national tariff heading.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>ICS numbers may be provided in addition, where applicable):</w:t>
            </w:r>
            <w:r w:rsidRPr="009D0EBF" w:rsidR="004B48EF">
              <w:t xml:space="preserve"> Compressed natural gas fuel container; Vessels and containers mounted on vehicles (ICS code(s): 23.020.20)</w:t>
            </w:r>
          </w:p>
        </w:tc>
      </w:tr>
      <w:tr w14:paraId="0DCBF117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FBCBBBA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67ABDB0" w14:textId="77777777">
            <w:pPr>
              <w:spacing w:before="120" w:after="120"/>
            </w:pPr>
            <w:r w:rsidRPr="009D0EBF">
              <w:rPr>
                <w:b/>
              </w:rPr>
              <w:t>Title, number of pages and language(s) of the notified document:</w:t>
            </w:r>
            <w:r w:rsidRPr="002F78E9" w:rsidR="0069402C">
              <w:t xml:space="preserve"> Federal Motor Vehicle Safety Standards No. 304, Compressed Natural Gas Fuel Container Integrity; (4 page(s), in English)</w:t>
            </w:r>
          </w:p>
        </w:tc>
      </w:tr>
      <w:tr w14:paraId="1848F838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3ECC543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D58873D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Notice of proposed rulemaking - The National Highway Traffic Safety Administration (NHTSA) is proposing to remove obsolete directives from the phase-in reporting requirements in </w:t>
            </w:r>
            <w:hyperlink r:id="rId6" w:history="1">
              <w:r w:rsidRPr="002176BC" w:rsidR="004B48EF">
                <w:rPr>
                  <w:color w:val="0000FF"/>
                  <w:u w:val="single"/>
                </w:rPr>
                <w:t>Federal Motor Vehicle Safety Standard (FMVSS) No. 304</w:t>
              </w:r>
            </w:hyperlink>
            <w:r w:rsidRPr="002176BC" w:rsidR="004B48EF">
              <w:t>.</w:t>
            </w:r>
          </w:p>
        </w:tc>
      </w:tr>
      <w:tr w14:paraId="66DC3B2E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26733A4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C34F65E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Prevention of deceptive practices and consumer protection; Cost saving and productivity enhancement</w:t>
            </w:r>
            <w:r w:rsidRPr="00BF5532">
              <w:t xml:space="preserve"> </w:t>
            </w:r>
          </w:p>
        </w:tc>
      </w:tr>
      <w:tr w14:paraId="5D44F948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29D7350B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A43B9" w:rsidRPr="009D0EBF" w:rsidP="00150A34" w14:paraId="401ABEF6" w14:textId="77777777">
            <w:pPr>
              <w:spacing w:before="120" w:after="120"/>
            </w:pPr>
            <w:r w:rsidRPr="009D0EBF">
              <w:rPr>
                <w:b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150A34" w14:paraId="5D1CC6A5" w14:textId="77777777">
            <w:pPr>
              <w:spacing w:before="120" w:after="120"/>
            </w:pPr>
            <w:r w:rsidRPr="004B3635">
              <w:t xml:space="preserve">90 Federal Register (FR) 22976, 30 May 2025; </w:t>
            </w:r>
            <w:hyperlink r:id="rId7" w:history="1">
              <w:r w:rsidRPr="004B3635">
                <w:rPr>
                  <w:color w:val="0000FF"/>
                  <w:u w:val="single"/>
                </w:rPr>
                <w:t>Title 49 Code of Federal Regulations (CFR) Parts 571</w:t>
              </w:r>
            </w:hyperlink>
            <w:r w:rsidRPr="004B3635">
              <w:t>:</w:t>
            </w:r>
          </w:p>
          <w:p w:rsidR="004B48EF" w:rsidRPr="004B3635" w:rsidP="00150A34" w14:paraId="33FD9BA2" w14:textId="77777777">
            <w:pPr>
              <w:spacing w:before="120" w:after="120"/>
            </w:pPr>
            <w:hyperlink r:id="rId8" w:history="1">
              <w:r w:rsidRPr="004B3635">
                <w:rPr>
                  <w:color w:val="0000FF"/>
                  <w:u w:val="single"/>
                </w:rPr>
                <w:t>https://www.govinfo.gov/content/pkg/FR-2025-05-30/html/2025-09749.htm</w:t>
              </w:r>
            </w:hyperlink>
          </w:p>
          <w:p w:rsidR="004B48EF" w:rsidRPr="004B3635" w:rsidP="00150A34" w14:paraId="23485AB6" w14:textId="77777777">
            <w:pPr>
              <w:spacing w:before="120" w:after="120"/>
            </w:pPr>
            <w:hyperlink r:id="rId9" w:history="1">
              <w:r w:rsidRPr="004B3635">
                <w:rPr>
                  <w:color w:val="0000FF"/>
                  <w:u w:val="single"/>
                </w:rPr>
                <w:t>https://www.govinfo.gov/content/pkg/FR-2025-05-30/pdf/2025-09749.pdf</w:t>
              </w:r>
            </w:hyperlink>
          </w:p>
          <w:p w:rsidR="004B48EF" w:rsidRPr="004B3635" w:rsidP="00150A34" w14:paraId="29CCCF2F" w14:textId="77777777">
            <w:pPr>
              <w:spacing w:before="120" w:after="120"/>
            </w:pPr>
            <w:r w:rsidRPr="004B3635">
              <w:t xml:space="preserve">This notice of proposed rulemaking is identified by Docket Number NHTSA-2025-0044. The Docket Folder is available on Regulations.gov at </w:t>
            </w:r>
            <w:hyperlink r:id="rId10" w:history="1">
              <w:r w:rsidRPr="004B3635">
                <w:rPr>
                  <w:color w:val="0000FF"/>
                  <w:u w:val="single"/>
                </w:rPr>
                <w:t>https://www.regulations.gov/docket/NHTSA-2025-0044/document</w:t>
              </w:r>
            </w:hyperlink>
            <w:r w:rsidRPr="004B3635">
              <w:t xml:space="preserve"> and provides access </w:t>
            </w:r>
            <w:r w:rsidRPr="004B3635">
              <w:t xml:space="preserve">to primary documents as well as comments received. Documents are also accessible from </w:t>
            </w:r>
            <w:hyperlink r:id="rId11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by searching the Docket Number. WTO Members and their stakeholders are asked to submit comments to the </w:t>
            </w:r>
            <w:hyperlink r:id="rId5" w:history="1">
              <w:r w:rsidRPr="004B3635">
                <w:rPr>
                  <w:color w:val="0000FF"/>
                  <w:u w:val="single"/>
                </w:rPr>
                <w:t>USA TBT Enquiry Point</w:t>
              </w:r>
            </w:hyperlink>
            <w:r w:rsidRPr="004B3635">
              <w:t xml:space="preserve"> by or before </w:t>
            </w:r>
            <w:hyperlink r:id="rId12" w:history="1">
              <w:r w:rsidRPr="004B3635">
                <w:rPr>
                  <w:color w:val="0000FF"/>
                  <w:u w:val="single"/>
                </w:rPr>
                <w:t>4pm</w:t>
              </w:r>
            </w:hyperlink>
            <w:r w:rsidRPr="004B3635">
              <w:t xml:space="preserve"> </w:t>
            </w:r>
            <w:hyperlink r:id="rId13" w:history="1">
              <w:r w:rsidRPr="004B3635">
                <w:rPr>
                  <w:color w:val="0000FF"/>
                  <w:u w:val="single"/>
                </w:rPr>
                <w:t>Eastern Time</w:t>
              </w:r>
            </w:hyperlink>
            <w:r w:rsidRPr="004B3635">
              <w:t xml:space="preserve"> on 29 July 2025. Comments received by the USA TBT Enquiry Point from WTO Members and their stakeholders will be shared with NHTSA and will also be submitted to the </w:t>
            </w:r>
            <w:hyperlink r:id="rId10" w:history="1">
              <w:r w:rsidRPr="004B3635">
                <w:rPr>
                  <w:color w:val="0000FF"/>
                  <w:u w:val="single"/>
                </w:rPr>
                <w:t>Docket</w:t>
              </w:r>
            </w:hyperlink>
            <w:r w:rsidRPr="004B3635">
              <w:t xml:space="preserve"> on Regulations.gov if received within the comment period.</w:t>
            </w:r>
          </w:p>
          <w:p w:rsidR="004B48EF" w:rsidRPr="004B3635" w:rsidP="00150A34" w14:paraId="31351A76" w14:textId="77777777">
            <w:pPr>
              <w:spacing w:before="120" w:after="120"/>
            </w:pPr>
            <w:r w:rsidRPr="004B3635">
              <w:t xml:space="preserve">Previous actions notified under the symbol </w:t>
            </w:r>
            <w:hyperlink r:id="rId14" w:history="1">
              <w:r w:rsidRPr="004B3635">
                <w:rPr>
                  <w:color w:val="0000FF"/>
                  <w:u w:val="single"/>
                </w:rPr>
                <w:t>G/TBT/N/USA/1498</w:t>
              </w:r>
            </w:hyperlink>
            <w:r w:rsidRPr="004B3635">
              <w:t xml:space="preserve"> are identified by Docket Numbers </w:t>
            </w:r>
            <w:hyperlink r:id="rId15" w:history="1">
              <w:r w:rsidRPr="004B3635">
                <w:rPr>
                  <w:color w:val="0000FF"/>
                  <w:u w:val="single"/>
                </w:rPr>
                <w:t>NHTSA-2019-0055</w:t>
              </w:r>
            </w:hyperlink>
            <w:r w:rsidRPr="004B3635">
              <w:t xml:space="preserve"> and </w:t>
            </w:r>
            <w:hyperlink r:id="rId16" w:history="1">
              <w:r w:rsidRPr="004B3635">
                <w:rPr>
                  <w:color w:val="0000FF"/>
                  <w:u w:val="single"/>
                </w:rPr>
                <w:t>NHTSA-2021-0004</w:t>
              </w:r>
            </w:hyperlink>
            <w:r w:rsidRPr="004B3635">
              <w:t xml:space="preserve">. Each Docket Folder available on </w:t>
            </w:r>
            <w:hyperlink r:id="rId17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provides access to primary and supporting documents as well as comments received. Documents are also accessible from </w:t>
            </w:r>
            <w:hyperlink r:id="rId11" w:history="1">
              <w:r w:rsidRPr="004B3635">
                <w:rPr>
                  <w:color w:val="0000FF"/>
                  <w:u w:val="single"/>
                </w:rPr>
                <w:t>Regulations.gov</w:t>
              </w:r>
            </w:hyperlink>
            <w:r w:rsidRPr="004B3635">
              <w:t xml:space="preserve"> by searching the Docket Number.</w:t>
            </w:r>
          </w:p>
        </w:tc>
      </w:tr>
      <w:tr w14:paraId="31B3D375" w14:textId="77777777" w:rsidTr="00400D4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9D0EBF" w14:paraId="3A1C25E2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EA2511" w14:paraId="64E62A10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To be determined</w:t>
            </w:r>
          </w:p>
          <w:p w:rsidR="004B48EF" w:rsidRPr="009D0EBF" w:rsidP="00EA2511" w14:paraId="6CE89548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To be determined</w:t>
            </w:r>
          </w:p>
        </w:tc>
      </w:tr>
      <w:tr w14:paraId="0F4CC3B8" w14:textId="77777777" w:rsidTr="009D7160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AC40359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2CC150FD" w14:textId="77777777">
            <w:pPr>
              <w:spacing w:before="120" w:after="120"/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29 July 2025</w:t>
            </w:r>
          </w:p>
        </w:tc>
      </w:tr>
      <w:tr w14:paraId="54CB657B" w14:textId="77777777" w:rsidTr="009D7160">
        <w:tblPrEx>
          <w:tblW w:w="5000" w:type="pct"/>
          <w:tblLayout w:type="fixed"/>
          <w:tblLook w:val="0000"/>
        </w:tblPrEx>
        <w:trPr>
          <w:trHeight w:val="345"/>
        </w:trPr>
        <w:tc>
          <w:tcPr>
            <w:tcW w:w="384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5F4259" w14:paraId="0EFD1A1A" w14:textId="77777777">
            <w:pPr>
              <w:keepNext/>
              <w:keepLines/>
              <w:spacing w:before="120" w:after="120"/>
              <w:jc w:val="center"/>
            </w:pPr>
            <w:r w:rsidRPr="009D0EBF">
              <w:rPr>
                <w:b/>
              </w:rPr>
              <w:t>11.</w:t>
            </w:r>
          </w:p>
        </w:tc>
        <w:tc>
          <w:tcPr>
            <w:tcW w:w="4616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9C7DE5" w14:paraId="1EDF0A06" w14:textId="77777777">
            <w:pPr>
              <w:keepNext/>
              <w:keepLines/>
              <w:spacing w:before="120" w:after="120"/>
              <w:rPr>
                <w:b/>
              </w:rPr>
            </w:pPr>
            <w:r w:rsidRPr="009D0EBF">
              <w:rPr>
                <w:b/>
              </w:rPr>
              <w:t>Texts available from: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 xml:space="preserve">National enquiry point </w:t>
            </w:r>
            <w:r w:rsidRPr="009D0EBF" w:rsidR="00543B49">
              <w:rPr>
                <w:b/>
              </w:rPr>
              <w:t xml:space="preserve">[ </w:t>
            </w:r>
            <w:r w:rsidRPr="009D0EBF">
              <w:rPr>
                <w:b/>
              </w:rPr>
              <w:t xml:space="preserve">] or address, </w:t>
            </w:r>
            <w:r w:rsidRPr="009D0EBF">
              <w:rPr>
                <w:b/>
              </w:rPr>
              <w:t>telephone or fax numbers</w:t>
            </w:r>
            <w:r w:rsidRPr="009D0EBF" w:rsidR="004B48EF">
              <w:rPr>
                <w:b/>
              </w:rPr>
              <w:t xml:space="preserve"> and</w:t>
            </w:r>
            <w:r w:rsidRPr="009D0EBF">
              <w:rPr>
                <w:b/>
              </w:rPr>
              <w:t xml:space="preserve"> email and website address</w:t>
            </w:r>
            <w:r w:rsidRPr="009D0EBF" w:rsidR="00231951">
              <w:rPr>
                <w:b/>
              </w:rPr>
              <w:t>es</w:t>
            </w:r>
            <w:r w:rsidRPr="009D0EBF">
              <w:rPr>
                <w:b/>
              </w:rPr>
              <w:t>, if available</w:t>
            </w:r>
            <w:r w:rsidRPr="009D0EBF" w:rsidR="004B48EF">
              <w:rPr>
                <w:b/>
              </w:rPr>
              <w:t>,</w:t>
            </w:r>
            <w:r w:rsidRPr="009D0EBF">
              <w:rPr>
                <w:b/>
              </w:rPr>
              <w:t xml:space="preserve"> of other body:</w:t>
            </w:r>
            <w:r w:rsidRPr="003F5EEF" w:rsidR="009C7DE5">
              <w:t xml:space="preserve"> </w:t>
            </w:r>
          </w:p>
          <w:p w:rsidR="009C7DE5" w:rsidRPr="003F5EEF" w:rsidP="009C7DE5" w14:paraId="6D9052F5" w14:textId="77777777">
            <w:pPr>
              <w:keepNext/>
              <w:keepLines/>
              <w:spacing w:after="120"/>
            </w:pPr>
            <w:hyperlink r:id="rId18" w:tgtFrame="_blank" w:history="1">
              <w:r w:rsidRPr="003F5EEF">
                <w:rPr>
                  <w:color w:val="0000FF"/>
                  <w:u w:val="single"/>
                </w:rPr>
                <w:t>https://members.wto.org/crnattachments/2025/TBT/USA/25_03690_00_e.pdf</w:t>
              </w:r>
            </w:hyperlink>
          </w:p>
        </w:tc>
      </w:tr>
    </w:tbl>
    <w:p w:rsidR="004B48EF" w:rsidRPr="009D0EBF" w:rsidP="00E94F70" w14:paraId="1A010FDB" w14:textId="77777777"/>
    <w:sectPr w:rsidSect="00E94F7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476A6F1D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75F13E0B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2BA1A10F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41A29E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169E5F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54AFB4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73A9BE9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B151BC" w:rsidP="00D90ADD" w14:paraId="26D140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0" w:name="spsSymbolHeader"/>
    <w:r w:rsidRPr="00B151BC">
      <w:rPr>
        <w:lang w:val="es-ES"/>
      </w:rPr>
      <w:t>G/TBT/N/USA/1498/Rev.1</w:t>
    </w:r>
    <w:bookmarkEnd w:id="0"/>
  </w:p>
  <w:p w:rsidR="00D90ADD" w:rsidRPr="00B151BC" w:rsidP="00D90ADD" w14:paraId="44B6D1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90ADD" w:rsidRPr="009D0EBF" w:rsidP="00D90ADD" w14:paraId="348925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0C6EDE3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8C8159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11D6025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5A237D5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D0EF8FA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0F4AE7C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47AAC331" w14:textId="77777777">
          <w:pPr>
            <w:jc w:val="right"/>
            <w:rPr>
              <w:b/>
              <w:szCs w:val="16"/>
            </w:rPr>
          </w:pPr>
        </w:p>
      </w:tc>
    </w:tr>
    <w:tr w14:paraId="2419EC4C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4272884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B151BC" w:rsidP="00C82B33" w14:paraId="3EE2F691" w14:textId="77777777">
          <w:pPr>
            <w:jc w:val="right"/>
            <w:rPr>
              <w:b/>
              <w:szCs w:val="16"/>
              <w:lang w:val="es-ES"/>
            </w:rPr>
          </w:pPr>
          <w:bookmarkStart w:id="2" w:name="bmkSymbols"/>
          <w:r w:rsidRPr="00B151BC">
            <w:rPr>
              <w:b/>
              <w:szCs w:val="16"/>
              <w:lang w:val="es-ES"/>
            </w:rPr>
            <w:t>G/TBT/N/USA/1498/Rev.1</w:t>
          </w:r>
          <w:bookmarkEnd w:id="2"/>
        </w:p>
      </w:tc>
    </w:tr>
    <w:tr w14:paraId="51341759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B151BC" w:rsidP="00F10043" w14:paraId="118AEE5D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19E7159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4 June 2025</w:t>
          </w:r>
          <w:bookmarkEnd w:id="3"/>
          <w:bookmarkEnd w:id="4"/>
        </w:p>
      </w:tc>
    </w:tr>
    <w:tr w14:paraId="0E40AA52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567094D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(25-3656)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380AB7F9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4930D3AB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61D2BD9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6CC1283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7135338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3620632">
    <w:abstractNumId w:val="9"/>
  </w:num>
  <w:num w:numId="2" w16cid:durableId="546529736">
    <w:abstractNumId w:val="7"/>
  </w:num>
  <w:num w:numId="3" w16cid:durableId="749733223">
    <w:abstractNumId w:val="6"/>
  </w:num>
  <w:num w:numId="4" w16cid:durableId="1155953194">
    <w:abstractNumId w:val="5"/>
  </w:num>
  <w:num w:numId="5" w16cid:durableId="1687095282">
    <w:abstractNumId w:val="4"/>
  </w:num>
  <w:num w:numId="6" w16cid:durableId="651327141">
    <w:abstractNumId w:val="12"/>
  </w:num>
  <w:num w:numId="7" w16cid:durableId="3559356">
    <w:abstractNumId w:val="11"/>
  </w:num>
  <w:num w:numId="8" w16cid:durableId="1199709106">
    <w:abstractNumId w:val="10"/>
  </w:num>
  <w:num w:numId="9" w16cid:durableId="3204308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3513128">
    <w:abstractNumId w:val="13"/>
  </w:num>
  <w:num w:numId="11" w16cid:durableId="750080260">
    <w:abstractNumId w:val="8"/>
  </w:num>
  <w:num w:numId="12" w16cid:durableId="1368876869">
    <w:abstractNumId w:val="3"/>
  </w:num>
  <w:num w:numId="13" w16cid:durableId="1315255800">
    <w:abstractNumId w:val="2"/>
  </w:num>
  <w:num w:numId="14" w16cid:durableId="2098478400">
    <w:abstractNumId w:val="1"/>
  </w:num>
  <w:num w:numId="15" w16cid:durableId="1674332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272F6"/>
    <w:rsid w:val="00037AC4"/>
    <w:rsid w:val="000423BF"/>
    <w:rsid w:val="00046D9E"/>
    <w:rsid w:val="000A3EFB"/>
    <w:rsid w:val="000A4945"/>
    <w:rsid w:val="000B31E1"/>
    <w:rsid w:val="00100018"/>
    <w:rsid w:val="0011356B"/>
    <w:rsid w:val="0013337F"/>
    <w:rsid w:val="00150A34"/>
    <w:rsid w:val="00173D7A"/>
    <w:rsid w:val="00181C92"/>
    <w:rsid w:val="00182B84"/>
    <w:rsid w:val="001B468E"/>
    <w:rsid w:val="001B5654"/>
    <w:rsid w:val="001B6060"/>
    <w:rsid w:val="001C5710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69C3"/>
    <w:rsid w:val="002C68CF"/>
    <w:rsid w:val="002D50AA"/>
    <w:rsid w:val="002F78E9"/>
    <w:rsid w:val="00300269"/>
    <w:rsid w:val="00353CB2"/>
    <w:rsid w:val="003572B4"/>
    <w:rsid w:val="003E6C00"/>
    <w:rsid w:val="003F5EEF"/>
    <w:rsid w:val="00400D4D"/>
    <w:rsid w:val="0041081F"/>
    <w:rsid w:val="00467032"/>
    <w:rsid w:val="0046754A"/>
    <w:rsid w:val="00472BE4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BB5"/>
    <w:rsid w:val="00782291"/>
    <w:rsid w:val="0079768C"/>
    <w:rsid w:val="007B7A28"/>
    <w:rsid w:val="007E6507"/>
    <w:rsid w:val="007F2B8E"/>
    <w:rsid w:val="00807247"/>
    <w:rsid w:val="0081421C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A14E08"/>
    <w:rsid w:val="00A6057A"/>
    <w:rsid w:val="00A74017"/>
    <w:rsid w:val="00A75DAA"/>
    <w:rsid w:val="00A83C94"/>
    <w:rsid w:val="00A94ADB"/>
    <w:rsid w:val="00A97452"/>
    <w:rsid w:val="00AA332C"/>
    <w:rsid w:val="00AC27F8"/>
    <w:rsid w:val="00AC75D9"/>
    <w:rsid w:val="00AD4C72"/>
    <w:rsid w:val="00AE2AEE"/>
    <w:rsid w:val="00B00276"/>
    <w:rsid w:val="00B107D5"/>
    <w:rsid w:val="00B151BC"/>
    <w:rsid w:val="00B2087B"/>
    <w:rsid w:val="00B226AA"/>
    <w:rsid w:val="00B230EC"/>
    <w:rsid w:val="00B30408"/>
    <w:rsid w:val="00B52738"/>
    <w:rsid w:val="00B56EDC"/>
    <w:rsid w:val="00B650D6"/>
    <w:rsid w:val="00B657DE"/>
    <w:rsid w:val="00B73EE6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1223E"/>
    <w:rsid w:val="00E42A3E"/>
    <w:rsid w:val="00E46FD5"/>
    <w:rsid w:val="00E544BB"/>
    <w:rsid w:val="00E54AFF"/>
    <w:rsid w:val="00E56545"/>
    <w:rsid w:val="00E91874"/>
    <w:rsid w:val="00E94F70"/>
    <w:rsid w:val="00EA2511"/>
    <w:rsid w:val="00EA5D4F"/>
    <w:rsid w:val="00EB6C56"/>
    <w:rsid w:val="00ED34DA"/>
    <w:rsid w:val="00ED54E0"/>
    <w:rsid w:val="00EE1F8F"/>
    <w:rsid w:val="00F10043"/>
    <w:rsid w:val="00F3239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D224A"/>
    <w:rsid w:val="00FE0068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A599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NHTSA-2025-0044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http://time-time.net/times/time-zones/usa-canada/current-eastern-time-est.php" TargetMode="External" /><Relationship Id="rId13" Type="http://schemas.openxmlformats.org/officeDocument/2006/relationships/hyperlink" Target="https://24timezones.com/time-zone/et" TargetMode="External" /><Relationship Id="rId14" Type="http://schemas.openxmlformats.org/officeDocument/2006/relationships/hyperlink" Target="https://eping.wto.org/en/Search?domainIds=1&amp;documentSymbol=usa%2F1498&amp;distributionDateTo=2022-02-14" TargetMode="External" /><Relationship Id="rId15" Type="http://schemas.openxmlformats.org/officeDocument/2006/relationships/hyperlink" Target="https://www.regulations.gov/docket/NHTSA-2019-0055/document" TargetMode="External" /><Relationship Id="rId16" Type="http://schemas.openxmlformats.org/officeDocument/2006/relationships/hyperlink" Target="https://www.regulations.gov/docket/NHTSA-2021-0004/document" TargetMode="External" /><Relationship Id="rId17" Type="http://schemas.openxmlformats.org/officeDocument/2006/relationships/hyperlink" Target="https://www.regulations.gov/" TargetMode="External" /><Relationship Id="rId18" Type="http://schemas.openxmlformats.org/officeDocument/2006/relationships/hyperlink" Target="https://members.wto.org/crnattachments/2025/TBT/USA/25_03690_00_e.pdf" TargetMode="External" /><Relationship Id="rId19" Type="http://schemas.openxmlformats.org/officeDocument/2006/relationships/header" Target="header1.xml" /><Relationship Id="rId2" Type="http://schemas.openxmlformats.org/officeDocument/2006/relationships/webSettings" Target="webSettings.xml" /><Relationship Id="rId20" Type="http://schemas.openxmlformats.org/officeDocument/2006/relationships/header" Target="header2.xml" /><Relationship Id="rId21" Type="http://schemas.openxmlformats.org/officeDocument/2006/relationships/footer" Target="footer1.xml" /><Relationship Id="rId22" Type="http://schemas.openxmlformats.org/officeDocument/2006/relationships/footer" Target="footer2.xml" /><Relationship Id="rId23" Type="http://schemas.openxmlformats.org/officeDocument/2006/relationships/header" Target="header3.xml" /><Relationship Id="rId24" Type="http://schemas.openxmlformats.org/officeDocument/2006/relationships/footer" Target="foot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usatbtep@nist.gov" TargetMode="External" /><Relationship Id="rId6" Type="http://schemas.openxmlformats.org/officeDocument/2006/relationships/hyperlink" Target="https://www.ecfr.gov/current/title-49/subtitle-B/chapter-V/part-571/subpart-B/section-571.304" TargetMode="External" /><Relationship Id="rId7" Type="http://schemas.openxmlformats.org/officeDocument/2006/relationships/hyperlink" Target="https://www.ecfr.gov/current/title-49/subtitle-B/chapter-V/part-571" TargetMode="External" /><Relationship Id="rId8" Type="http://schemas.openxmlformats.org/officeDocument/2006/relationships/hyperlink" Target="https://www.govinfo.gov/content/pkg/FR-2025-05-30/html/2025-09749.htm" TargetMode="External" /><Relationship Id="rId9" Type="http://schemas.openxmlformats.org/officeDocument/2006/relationships/hyperlink" Target="https://www.govinfo.gov/content/pkg/FR-2025-05-30/pdf/2025-09749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285B2A8-DAEA-419D-A00E-F7923D6A367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1</TotalTime>
  <Pages>2</Pages>
  <Words>452</Words>
  <Characters>2836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2025-06-04T12:49:00Z</dcterms:created>
  <dcterms:modified xsi:type="dcterms:W3CDTF">2025-06-04T13:05:00Z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