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F6032B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885847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536E2A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32C42D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5A2075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3FFA8C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</w:t>
            </w:r>
          </w:p>
          <w:p w:rsidR="00F85C99" w:rsidRPr="002F6A28" w:rsidP="002F6A28" w14:paraId="31FAF24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C88627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0BFC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AF3085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894905C" w14:textId="77777777">
            <w:pPr>
              <w:spacing w:after="120"/>
            </w:pPr>
            <w:r w:rsidRPr="00C379C8">
              <w:t>Ministry of Industry &amp; Advanced Technology (</w:t>
            </w:r>
            <w:r w:rsidRPr="00C379C8">
              <w:t>MOIAT</w:t>
            </w:r>
            <w:r w:rsidRPr="00C379C8">
              <w:t>)</w:t>
            </w:r>
          </w:p>
          <w:p w:rsidR="00F85C99" w:rsidRPr="002F6A28" w:rsidP="00AA646C" w14:paraId="4672D24B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DFA5BEA" w14:textId="77777777">
            <w:r w:rsidRPr="00C379C8">
              <w:t>Ministry of Industry &amp; Advanced Technology (</w:t>
            </w:r>
            <w:r w:rsidRPr="00C379C8">
              <w:t>MOIAT</w:t>
            </w:r>
            <w:r w:rsidRPr="00C379C8">
              <w:t>)</w:t>
            </w:r>
          </w:p>
          <w:p w:rsidR="00AC6C6E" w:rsidRPr="00C379C8" w:rsidP="00AA646C" w14:paraId="48A50396" w14:textId="77777777">
            <w:r w:rsidRPr="00C379C8">
              <w:t>P O Box: 2166</w:t>
            </w:r>
          </w:p>
          <w:p w:rsidR="00AC6C6E" w:rsidRPr="00C379C8" w:rsidP="00AA646C" w14:paraId="7D877AB0" w14:textId="77777777">
            <w:r w:rsidRPr="00C379C8">
              <w:t>Abu Dhabi</w:t>
            </w:r>
          </w:p>
          <w:p w:rsidR="00AC6C6E" w:rsidRPr="00C379C8" w:rsidP="00AA646C" w14:paraId="517AB30A" w14:textId="77777777">
            <w:r w:rsidRPr="00C379C8">
              <w:t>United Arab Emirates</w:t>
            </w:r>
          </w:p>
          <w:p w:rsidR="00AC6C6E" w:rsidRPr="00C379C8" w:rsidP="00AA646C" w14:paraId="6B335F45" w14:textId="77777777">
            <w:r w:rsidRPr="00C379C8">
              <w:t>Tel.: (+971) (4) 2084456</w:t>
            </w:r>
          </w:p>
          <w:p w:rsidR="00AC6C6E" w:rsidRPr="00C379C8" w:rsidP="00AA646C" w14:paraId="2CDAD5B3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uaetbt@moiat.gov.ae</w:t>
              </w:r>
            </w:hyperlink>
          </w:p>
          <w:p w:rsidR="00AC6C6E" w:rsidRPr="00C379C8" w:rsidP="00AA646C" w14:paraId="624502C6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http://www.moiat.gov.ae</w:t>
              </w:r>
            </w:hyperlink>
          </w:p>
        </w:tc>
      </w:tr>
      <w:tr w14:paraId="490C705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361E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23792E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0D1DA1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3E255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2CAC11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Surface active agents (ICS code(s): 71.100.40)</w:t>
            </w:r>
          </w:p>
        </w:tc>
      </w:tr>
      <w:tr w14:paraId="7E8C902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A7D2D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501D9B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UAE Scheme for AdBlue (Aqueous Urea Solution for Nitrogen Oxides Emission Reduction); (12 page(s), in Arabic)</w:t>
            </w:r>
          </w:p>
        </w:tc>
      </w:tr>
      <w:tr w14:paraId="3D74AA3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8442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056EB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UAE technical Regulation deals with the use of aqueous urea solutions (AdBlue) as nitrogen oxides reduction agents in the internal combustion engines of diesel-powered vehicles.</w:t>
            </w:r>
          </w:p>
        </w:tc>
      </w:tr>
      <w:tr w14:paraId="7F28F7B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B2A3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3FBC5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the environment; Quality requirements</w:t>
            </w:r>
          </w:p>
        </w:tc>
      </w:tr>
      <w:tr w14:paraId="5C3EE1B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1B35A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89C38E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  <w:r>
              <w:t>-</w:t>
            </w:r>
          </w:p>
        </w:tc>
      </w:tr>
      <w:tr w14:paraId="643336C8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365D2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436C78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492863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9C015A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BC971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A21477C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9CBCA6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90A49B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ABB6407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1F912E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Industry &amp; Advanced Technology (</w:t>
            </w:r>
            <w:r w:rsidRPr="00A12DDE">
              <w:rPr>
                <w:bCs/>
              </w:rPr>
              <w:t>MOIAT</w:t>
            </w:r>
            <w:r w:rsidRPr="00A12DDE">
              <w:rPr>
                <w:bCs/>
              </w:rPr>
              <w:t>)</w:t>
            </w:r>
          </w:p>
          <w:p w:rsidR="00EE3A11" w:rsidRPr="00A12DDE" w:rsidP="00B16145" w14:paraId="5B56B76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UAE TBT Enquiry Point</w:t>
            </w:r>
          </w:p>
          <w:p w:rsidR="00EE3A11" w:rsidRPr="00A12DDE" w:rsidP="00B16145" w14:paraId="28C7C17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Tel.: (+971) (4) 2084456</w:t>
            </w:r>
          </w:p>
          <w:p w:rsidR="00EE3A11" w:rsidRPr="00A12DDE" w:rsidP="00B16145" w14:paraId="1254D4A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uaetbt@moiat.gov.ae</w:t>
              </w:r>
            </w:hyperlink>
          </w:p>
          <w:p w:rsidR="00EE3A11" w:rsidRPr="00A12DDE" w:rsidP="00B16145" w14:paraId="5B6F0B3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http://www.moiat.gov.ae</w:t>
              </w:r>
            </w:hyperlink>
          </w:p>
          <w:p w:rsidR="00EE3A11" w:rsidRPr="00A12DDE" w:rsidP="00B16145" w14:paraId="4E0F3E09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https://members.wto.org/crnattachments/2025/TBT/ARE/25_03547_00_x.pdf</w:t>
              </w:r>
            </w:hyperlink>
          </w:p>
        </w:tc>
      </w:tr>
    </w:tbl>
    <w:p w:rsidR="00EE3A11" w:rsidRPr="002F6A28" w:rsidP="002F6A28" w14:paraId="5A213AF8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F12D2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EBB8C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CBA08E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85DC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A5B6C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06EB9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2C028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B27B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G/TBT/N/ARE/660</w:t>
    </w:r>
    <w:bookmarkEnd w:id="0"/>
  </w:p>
  <w:p w:rsidR="009239F7" w:rsidRPr="002F6A28" w:rsidP="009239F7" w14:paraId="1939D5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BA48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78193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0AEC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FD4AC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2AABB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0AE553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530A26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5D2525B" w14:textId="77777777">
          <w:pPr>
            <w:jc w:val="right"/>
            <w:rPr>
              <w:b/>
              <w:szCs w:val="16"/>
            </w:rPr>
          </w:pPr>
        </w:p>
      </w:tc>
    </w:tr>
    <w:tr w14:paraId="2B06F89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B07BEA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32AC65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G/TBT/N/ARE/660</w:t>
          </w:r>
          <w:bookmarkEnd w:id="2"/>
        </w:p>
      </w:tc>
    </w:tr>
    <w:tr w14:paraId="7938B80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7C0A5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A619C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May 2025</w:t>
          </w:r>
          <w:bookmarkEnd w:id="3"/>
          <w:bookmarkEnd w:id="4"/>
        </w:p>
      </w:tc>
    </w:tr>
    <w:tr w14:paraId="7D6BBD3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FF87CE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(25-3478)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ADC386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49378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9481C3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E6E327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88BE59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9198244">
    <w:abstractNumId w:val="9"/>
  </w:num>
  <w:num w:numId="2" w16cid:durableId="1532263445">
    <w:abstractNumId w:val="7"/>
  </w:num>
  <w:num w:numId="3" w16cid:durableId="211045307">
    <w:abstractNumId w:val="6"/>
  </w:num>
  <w:num w:numId="4" w16cid:durableId="1528519038">
    <w:abstractNumId w:val="5"/>
  </w:num>
  <w:num w:numId="5" w16cid:durableId="2018344210">
    <w:abstractNumId w:val="4"/>
  </w:num>
  <w:num w:numId="6" w16cid:durableId="1819573328">
    <w:abstractNumId w:val="12"/>
  </w:num>
  <w:num w:numId="7" w16cid:durableId="246765170">
    <w:abstractNumId w:val="11"/>
  </w:num>
  <w:num w:numId="8" w16cid:durableId="1782991414">
    <w:abstractNumId w:val="10"/>
  </w:num>
  <w:num w:numId="9" w16cid:durableId="2352096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24553">
    <w:abstractNumId w:val="13"/>
  </w:num>
  <w:num w:numId="11" w16cid:durableId="572005363">
    <w:abstractNumId w:val="8"/>
  </w:num>
  <w:num w:numId="12" w16cid:durableId="629286224">
    <w:abstractNumId w:val="3"/>
  </w:num>
  <w:num w:numId="13" w16cid:durableId="1249271566">
    <w:abstractNumId w:val="2"/>
  </w:num>
  <w:num w:numId="14" w16cid:durableId="1455440266">
    <w:abstractNumId w:val="1"/>
  </w:num>
  <w:num w:numId="15" w16cid:durableId="160792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627EA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94982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B55F3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4DD4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0EF7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03FFD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4BA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A0B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aetbt@moiat.gov.ae" TargetMode="External" /><Relationship Id="rId7" Type="http://schemas.openxmlformats.org/officeDocument/2006/relationships/hyperlink" Target="http://www.moiat.gov.ae" TargetMode="External" /><Relationship Id="rId8" Type="http://schemas.openxmlformats.org/officeDocument/2006/relationships/hyperlink" Target="https://members.wto.org/crnattachments/2025/TBT/ARE/25_03547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C6255F-50F6-44ED-B58E-01A3621C96B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302</Words>
  <Characters>1848</Characters>
  <Application>Microsoft Office Word</Application>
  <DocSecurity>0</DocSecurity>
  <Lines>54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3</cp:revision>
  <dcterms:created xsi:type="dcterms:W3CDTF">2025-05-26T12:45:00Z</dcterms:created>
  <dcterms:modified xsi:type="dcterms:W3CDTF">2025-05-26T13:00:00Z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