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219E0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B7DED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EC9A5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FAC8A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6EA23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F67411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2738233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11E60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4ABC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31B21D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2EF21A2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7AEA117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0AD560F" w14:textId="77777777">
            <w:r w:rsidRPr="00C379C8">
              <w:t>Israel WTO-TBT Enquiry Point</w:t>
            </w:r>
          </w:p>
          <w:p w:rsidR="00AC6C6E" w:rsidRPr="00C379C8" w:rsidP="00AA646C" w14:paraId="14CB1DBF" w14:textId="77777777">
            <w:r w:rsidRPr="00C379C8">
              <w:t>Ministry of Economy and Industry</w:t>
            </w:r>
          </w:p>
          <w:p w:rsidR="00AC6C6E" w:rsidRPr="004E1A0B" w:rsidP="00AA646C" w14:paraId="4F40E6E1" w14:textId="77777777">
            <w:pPr>
              <w:rPr>
                <w:lang w:val="pt-PT"/>
              </w:rPr>
            </w:pPr>
            <w:r w:rsidRPr="004E1A0B">
              <w:rPr>
                <w:lang w:val="pt-PT"/>
              </w:rPr>
              <w:t>Tel: + (972) 3 7347501</w:t>
            </w:r>
          </w:p>
          <w:p w:rsidR="00AC6C6E" w:rsidRPr="004E1A0B" w:rsidP="00AA646C" w14:paraId="07E61774" w14:textId="77777777">
            <w:pPr>
              <w:spacing w:after="120"/>
              <w:rPr>
                <w:lang w:val="pt-PT"/>
              </w:rPr>
            </w:pPr>
            <w:r w:rsidRPr="004E1A0B">
              <w:rPr>
                <w:lang w:val="pt-PT"/>
              </w:rPr>
              <w:t xml:space="preserve">E-mail: </w:t>
            </w:r>
            <w:hyperlink r:id="rId5" w:history="1">
              <w:r w:rsidRPr="004E1A0B">
                <w:rPr>
                  <w:color w:val="0000FF"/>
                  <w:u w:val="single"/>
                  <w:lang w:val="pt-PT"/>
                </w:rPr>
                <w:t>Yael.Friedgut@economy.gov.il</w:t>
              </w:r>
            </w:hyperlink>
          </w:p>
        </w:tc>
      </w:tr>
      <w:tr w14:paraId="38E383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692A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E9EB06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F506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28F1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C00E6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Dishwashers (HS code(s): 842211); (ICS code(s): 13.120; 97.040.40)</w:t>
            </w:r>
          </w:p>
        </w:tc>
      </w:tr>
      <w:tr w14:paraId="4A8A67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05F1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1DE94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900 part 2.5 - Household and similar electrical appliances - Safety: Particular requirements for dishwashers; (4 page(s), in Hebrew)</w:t>
            </w:r>
          </w:p>
        </w:tc>
      </w:tr>
      <w:tr w14:paraId="20ABA2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B5B5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F9E8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Proposed first amendment to the Mandatory Standard, SI 900 part 2.5, dealing with dishwashers. </w:t>
            </w:r>
          </w:p>
          <w:p w:rsidR="00FE448B" w:rsidRPr="00C379C8" w:rsidP="002F6A28" w14:paraId="796B7EA8" w14:textId="77777777">
            <w:pPr>
              <w:spacing w:before="120" w:after="120"/>
            </w:pPr>
            <w:r w:rsidRPr="00C379C8">
              <w:t>This draft amendment deletes the following from the standard's national deviations detailed in the Hebrew section:</w:t>
            </w:r>
          </w:p>
          <w:p w:rsidR="00FE448B" w:rsidRPr="00C379C8" w:rsidP="002F6A28" w14:paraId="2BE6E9F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Deletes one of the normative references detailed in Section 2 ;</w:t>
            </w:r>
          </w:p>
          <w:p w:rsidR="00FE448B" w:rsidRPr="00C379C8" w:rsidP="002F6A28" w14:paraId="54A9A69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Deletes the national deviations to Section 7 - Marking and instructions, including its sub-sections 7.201 to 7.205, Figure 201 and all its footnotes;</w:t>
            </w:r>
          </w:p>
          <w:p w:rsidR="00FE448B" w:rsidRPr="00C379C8" w:rsidP="002F6A28" w14:paraId="0B68686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Deletes the national deviations to </w:t>
            </w:r>
            <w:r w:rsidRPr="00C379C8">
              <w:t>Section 10 - Power input and current;</w:t>
            </w:r>
          </w:p>
          <w:p w:rsidR="00FE448B" w:rsidRPr="00C379C8" w:rsidP="002F6A28" w14:paraId="3F7A6C8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Deletes Section 204 included in the national deviations dealing with energy consumption, water consumption, washing quality and drying quality – adjustment to the manufacturer's declaration;</w:t>
            </w:r>
          </w:p>
          <w:p w:rsidR="00FE448B" w:rsidRPr="00C379C8" w:rsidP="002F6A28" w14:paraId="56A2052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Deletes Section 205 included in the national deviations dealing with power consumption in standby mode.</w:t>
            </w:r>
          </w:p>
        </w:tc>
      </w:tr>
      <w:tr w14:paraId="3970BB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86B8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6EA30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BFF81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4CB73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C221C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9AF4E4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Israel Standard SI 900 </w:t>
            </w:r>
            <w:r w:rsidRPr="002F6A28">
              <w:t>part 2.5 (January 2024);</w:t>
            </w:r>
          </w:p>
          <w:p w:rsidR="00EE3A11" w:rsidRPr="002F6A28" w:rsidP="007F13E8" w14:paraId="2AB1A479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International Standard IEC 60335-2-5 - Edition 6.0: 2012-11 and Amendment 1: Edition 6.0: 2018-02.</w:t>
            </w:r>
          </w:p>
        </w:tc>
      </w:tr>
      <w:tr w14:paraId="02D4767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40610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7AA93A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EF928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8E39F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D0B8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45ABFC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315C28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F5B063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209DDD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F8F8E8B" w14:textId="77777777">
            <w:pPr>
              <w:keepNext/>
              <w:keepLines/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https://members.wto.org/crnattachments/2025/TBT/ISR/25_03511_00_x.pdf</w:t>
              </w:r>
            </w:hyperlink>
          </w:p>
        </w:tc>
      </w:tr>
    </w:tbl>
    <w:p w:rsidR="00EE3A11" w:rsidRPr="002F6A28" w:rsidP="002F6A28" w14:paraId="37863927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8AF46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05CFF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E8A4C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BE7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77DF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CCFE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49DB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B0FA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ISR</w:t>
    </w:r>
    <w:r w:rsidRPr="002F6A28">
      <w:t>/1396</w:t>
    </w:r>
    <w:bookmarkEnd w:id="0"/>
  </w:p>
  <w:p w:rsidR="009239F7" w:rsidRPr="002F6A28" w:rsidP="009239F7" w14:paraId="7D87DE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808B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73EC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DCA9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331C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DBC9E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F3FBC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5DDCD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EE5308" w14:textId="77777777">
          <w:pPr>
            <w:jc w:val="right"/>
            <w:rPr>
              <w:b/>
              <w:szCs w:val="16"/>
            </w:rPr>
          </w:pPr>
        </w:p>
      </w:tc>
    </w:tr>
    <w:tr w14:paraId="0790E7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0EB8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CF4B8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ISR</w:t>
          </w:r>
          <w:r w:rsidRPr="002F6A28">
            <w:rPr>
              <w:b/>
              <w:szCs w:val="16"/>
            </w:rPr>
            <w:t>/1396</w:t>
          </w:r>
          <w:bookmarkEnd w:id="2"/>
        </w:p>
      </w:tc>
    </w:tr>
    <w:tr w14:paraId="0F47D8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00F2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6113F8" w14:textId="5B1DC05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>
            <w:rPr>
              <w:szCs w:val="16"/>
            </w:rPr>
            <w:t>2</w:t>
          </w:r>
          <w:r w:rsidRPr="009239F7">
            <w:rPr>
              <w:szCs w:val="16"/>
            </w:rPr>
            <w:t xml:space="preserve"> May 2025</w:t>
          </w:r>
          <w:bookmarkEnd w:id="3"/>
          <w:bookmarkEnd w:id="4"/>
        </w:p>
      </w:tc>
    </w:tr>
    <w:tr w14:paraId="0AF8B93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25503C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(25-3423)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7F5BF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4884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2E5AD8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3EB8E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604D3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78082459">
    <w:abstractNumId w:val="9"/>
  </w:num>
  <w:num w:numId="2" w16cid:durableId="841776024">
    <w:abstractNumId w:val="7"/>
  </w:num>
  <w:num w:numId="3" w16cid:durableId="619148422">
    <w:abstractNumId w:val="6"/>
  </w:num>
  <w:num w:numId="4" w16cid:durableId="949506000">
    <w:abstractNumId w:val="5"/>
  </w:num>
  <w:num w:numId="5" w16cid:durableId="1841696492">
    <w:abstractNumId w:val="4"/>
  </w:num>
  <w:num w:numId="6" w16cid:durableId="1822500831">
    <w:abstractNumId w:val="12"/>
  </w:num>
  <w:num w:numId="7" w16cid:durableId="2043938285">
    <w:abstractNumId w:val="11"/>
  </w:num>
  <w:num w:numId="8" w16cid:durableId="377317742">
    <w:abstractNumId w:val="10"/>
  </w:num>
  <w:num w:numId="9" w16cid:durableId="4933783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7534070">
    <w:abstractNumId w:val="13"/>
  </w:num>
  <w:num w:numId="11" w16cid:durableId="1464421561">
    <w:abstractNumId w:val="8"/>
  </w:num>
  <w:num w:numId="12" w16cid:durableId="1212888253">
    <w:abstractNumId w:val="3"/>
  </w:num>
  <w:num w:numId="13" w16cid:durableId="1106652530">
    <w:abstractNumId w:val="2"/>
  </w:num>
  <w:num w:numId="14" w16cid:durableId="1344699699">
    <w:abstractNumId w:val="1"/>
  </w:num>
  <w:num w:numId="15" w16cid:durableId="1749889135">
    <w:abstractNumId w:val="0"/>
  </w:num>
  <w:num w:numId="16" w16cid:durableId="2131128002">
    <w:abstractNumId w:val="14"/>
  </w:num>
  <w:num w:numId="17" w16cid:durableId="12739738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105B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AFD"/>
    <w:rsid w:val="002D21E3"/>
    <w:rsid w:val="002E174F"/>
    <w:rsid w:val="002F6A28"/>
    <w:rsid w:val="00303D9D"/>
    <w:rsid w:val="00304AAE"/>
    <w:rsid w:val="00305616"/>
    <w:rsid w:val="003124EC"/>
    <w:rsid w:val="00320A1B"/>
    <w:rsid w:val="00321889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1A0B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53D2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67CA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09272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economy.gov.il" TargetMode="External" /><Relationship Id="rId6" Type="http://schemas.openxmlformats.org/officeDocument/2006/relationships/hyperlink" Target="https://members.wto.org/crnattachments/2025/TBT/ISR/25_03511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2025-05-21T15:28:00Z</dcterms:created>
  <dcterms:modified xsi:type="dcterms:W3CDTF">2025-05-22T05:28:00Z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