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02389B0D" w14:textId="77777777">
      <w:pPr>
        <w:pStyle w:val="Title"/>
        <w:rPr>
          <w:caps w:val="0"/>
          <w:kern w:val="0"/>
        </w:rPr>
      </w:pPr>
      <w:r w:rsidRPr="002F6A28">
        <w:rPr>
          <w:caps w:val="0"/>
          <w:kern w:val="0"/>
        </w:rPr>
        <w:t>NOTIFICATION</w:t>
      </w:r>
    </w:p>
    <w:p w:rsidR="009239F7" w:rsidRPr="002F6A28" w:rsidP="002F6A28" w14:paraId="50A0FC77" w14:textId="77777777">
      <w:pPr>
        <w:jc w:val="center"/>
      </w:pPr>
      <w:r w:rsidRPr="002F6A28">
        <w:t>The following notification is being circulated in accordance with Article 10.6</w:t>
      </w:r>
    </w:p>
    <w:p w:rsidR="009239F7" w:rsidRPr="002F6A28" w:rsidP="002F6A28" w14:paraId="4B024AA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0027FA3"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1F6EF51"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947B98F" w14:textId="77777777">
            <w:pPr>
              <w:spacing w:before="120" w:after="120"/>
            </w:pPr>
            <w:r w:rsidRPr="002F6A28">
              <w:rPr>
                <w:b/>
              </w:rPr>
              <w:t>Notifying Member:</w:t>
            </w:r>
            <w:r w:rsidRPr="00C92678" w:rsidR="00EE3A11">
              <w:t xml:space="preserve"> </w:t>
            </w:r>
            <w:r w:rsidRPr="00C92678" w:rsidR="00EE3A11">
              <w:rPr>
                <w:u w:val="single"/>
              </w:rPr>
              <w:t>PHILIPPINES</w:t>
            </w:r>
          </w:p>
          <w:p w:rsidR="00F85C99" w:rsidRPr="002F6A28" w:rsidP="002F6A28" w14:paraId="7FA6998F" w14:textId="77777777">
            <w:r w:rsidRPr="002F6A28">
              <w:rPr>
                <w:b/>
              </w:rPr>
              <w:t>If applicable, name of local government involved (Article 3.2 and 7.2):</w:t>
            </w:r>
            <w:r w:rsidRPr="00C379C8" w:rsidR="00EE3A11">
              <w:t xml:space="preserve"> FOOD AND DRUG ADMINISTRATION</w:t>
            </w:r>
          </w:p>
          <w:p w:rsidR="00EE3A11" w:rsidRPr="00C379C8" w:rsidP="002F6A28" w14:paraId="355DF165" w14:textId="77777777">
            <w:r w:rsidRPr="00C379C8">
              <w:t>DEPARTMENT OF HEALTH</w:t>
            </w:r>
          </w:p>
        </w:tc>
      </w:tr>
      <w:tr w14:paraId="1139B268"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AE78927"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E66009" w:rsidP="00155128" w14:paraId="0F85573E" w14:textId="77777777">
            <w:pPr>
              <w:spacing w:before="120" w:after="120"/>
              <w:rPr>
                <w:lang w:val="es-ES"/>
              </w:rPr>
            </w:pPr>
            <w:r w:rsidRPr="00E66009">
              <w:rPr>
                <w:b/>
                <w:lang w:val="es-ES"/>
              </w:rPr>
              <w:t>Agency responsible:</w:t>
            </w:r>
            <w:r w:rsidRPr="00E66009" w:rsidR="00EE3A11">
              <w:rPr>
                <w:lang w:val="es-ES"/>
              </w:rPr>
              <w:t xml:space="preserve"> </w:t>
            </w:r>
          </w:p>
          <w:p w:rsidR="00EE3A11" w:rsidRPr="00E66009" w:rsidP="00155128" w14:paraId="0970903C" w14:textId="77777777">
            <w:pPr>
              <w:rPr>
                <w:lang w:val="es-ES"/>
              </w:rPr>
            </w:pPr>
            <w:r w:rsidRPr="00E66009">
              <w:rPr>
                <w:lang w:val="es-ES"/>
              </w:rPr>
              <w:t>Maria Cecilia C. Matienzo</w:t>
            </w:r>
          </w:p>
          <w:p w:rsidR="00EE3A11" w:rsidRPr="00C379C8" w:rsidP="00155128" w14:paraId="3E5A15CE" w14:textId="77777777">
            <w:r w:rsidRPr="00C379C8">
              <w:t>Director IV</w:t>
            </w:r>
          </w:p>
          <w:p w:rsidR="00EE3A11" w:rsidRPr="00C379C8" w:rsidP="00155128" w14:paraId="210348AB" w14:textId="77777777">
            <w:r w:rsidRPr="00C379C8">
              <w:t>Center</w:t>
            </w:r>
            <w:r w:rsidRPr="00C379C8">
              <w:t xml:space="preserve"> for Drug Regulation and Research Food and Drug Administration</w:t>
            </w:r>
          </w:p>
          <w:p w:rsidR="00EE3A11" w:rsidRPr="00C379C8" w:rsidP="00155128" w14:paraId="160790E1" w14:textId="77777777">
            <w:r w:rsidRPr="00C379C8">
              <w:t>DEPARTMENT OF HEALTH</w:t>
            </w:r>
          </w:p>
          <w:p w:rsidR="00EE3A11" w:rsidRPr="00C379C8" w:rsidP="00155128" w14:paraId="3B4DC987" w14:textId="77777777">
            <w:r w:rsidRPr="00C379C8">
              <w:t xml:space="preserve">Email: </w:t>
            </w:r>
            <w:hyperlink r:id="rId6" w:history="1">
              <w:r w:rsidRPr="00C379C8">
                <w:rPr>
                  <w:color w:val="0000FF"/>
                  <w:u w:val="single"/>
                </w:rPr>
                <w:t>cdrr.od@fda.gov.ph</w:t>
              </w:r>
            </w:hyperlink>
            <w:r w:rsidRPr="00C379C8">
              <w:t xml:space="preserve">, </w:t>
            </w:r>
            <w:hyperlink r:id="rId7" w:history="1">
              <w:r w:rsidRPr="00C379C8">
                <w:rPr>
                  <w:color w:val="0000FF"/>
                  <w:u w:val="single"/>
                </w:rPr>
                <w:t>cdrr.sds@fda.gov.ph</w:t>
              </w:r>
            </w:hyperlink>
            <w:r w:rsidRPr="00C379C8">
              <w:t xml:space="preserve">; </w:t>
            </w:r>
            <w:hyperlink r:id="rId8" w:history="1">
              <w:r w:rsidRPr="00C379C8">
                <w:rPr>
                  <w:color w:val="0000FF"/>
                  <w:u w:val="single"/>
                </w:rPr>
                <w:t>BPS@dti.gov.ph</w:t>
              </w:r>
            </w:hyperlink>
            <w:r w:rsidRPr="00C379C8">
              <w:t xml:space="preserve">; </w:t>
            </w:r>
            <w:hyperlink r:id="rId9" w:history="1">
              <w:r w:rsidRPr="00C379C8">
                <w:rPr>
                  <w:color w:val="0000FF"/>
                  <w:u w:val="single"/>
                </w:rPr>
                <w:t>BPS.SMD@dti.gov.ph</w:t>
              </w:r>
            </w:hyperlink>
          </w:p>
          <w:p w:rsidR="00EE3A11" w:rsidRPr="00C379C8" w:rsidP="00155128" w14:paraId="323905F4" w14:textId="77777777">
            <w:pPr>
              <w:spacing w:after="120"/>
            </w:pPr>
            <w:r w:rsidRPr="00C379C8">
              <w:t>www.fda.gov.ph</w:t>
            </w:r>
          </w:p>
          <w:p w:rsidR="00F85C99" w:rsidRPr="002F6A28" w:rsidP="00AA646C" w14:paraId="50A6272C"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0A955E3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7DF713"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147C960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222458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F4B661A"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A98C74B" w14:textId="77777777">
            <w:pPr>
              <w:spacing w:before="120" w:after="120"/>
            </w:pPr>
            <w:r w:rsidRPr="002F6A28">
              <w:rPr>
                <w:b/>
              </w:rPr>
              <w:t xml:space="preserve">Products covered (HS or </w:t>
            </w:r>
            <w:r w:rsidRPr="002F6A28">
              <w:rPr>
                <w:b/>
              </w:rPr>
              <w:t>CCCN</w:t>
            </w:r>
            <w:r w:rsidRPr="002F6A28">
              <w:rPr>
                <w:b/>
              </w:rPr>
              <w:t xml:space="preserve"> where applicable, otherwise national tariff heading. ICS numbers may be provided in addition, where </w:t>
            </w:r>
            <w:r w:rsidRPr="002F6A28">
              <w:rPr>
                <w:b/>
              </w:rPr>
              <w:t>applicable):</w:t>
            </w:r>
            <w:r w:rsidRPr="00C379C8" w:rsidR="00EE3A11">
              <w:t xml:space="preserve"> Pharmaceutics (ICS code(s): 11.120)</w:t>
            </w:r>
          </w:p>
        </w:tc>
      </w:tr>
      <w:tr w14:paraId="7508F8C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7D288F0"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2DC35CF" w14:textId="77777777">
            <w:pPr>
              <w:spacing w:before="120" w:after="120"/>
            </w:pPr>
            <w:r w:rsidRPr="002F6A28">
              <w:rPr>
                <w:b/>
              </w:rPr>
              <w:t>Title, number of pages and language(s) of the notified document:</w:t>
            </w:r>
            <w:r w:rsidRPr="00C379C8" w:rsidR="00EE3A11">
              <w:t xml:space="preserve"> Implementing Guidelines on the Registration of Biological Pharmaceutical Products for Human Use Applied for Marketing Authorization in accordance with Administrative Order No. 2024-0013 "General Rules and Regulations on the Registration of Pharmaceutical Products and Active Pharmaceutical Ingredients Intended for Human Use; (20 page(s), in English)</w:t>
            </w:r>
          </w:p>
        </w:tc>
      </w:tr>
      <w:tr w14:paraId="6072415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43CB512"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7FB582B" w14:textId="77777777">
            <w:pPr>
              <w:spacing w:before="120" w:after="120"/>
              <w:rPr>
                <w:b/>
              </w:rPr>
            </w:pPr>
            <w:r w:rsidRPr="002F6A28">
              <w:rPr>
                <w:b/>
              </w:rPr>
              <w:t>Description of content:</w:t>
            </w:r>
            <w:r w:rsidRPr="00C379C8" w:rsidR="00FE448B">
              <w:t xml:space="preserve"> This Circular aims to provide the specific guidelines, procedures, standards for evaluation, and requirements for the registration of biological pharmaceutical products seeking marketing authorization from the FDA, in accordance with AO No. 2024-0013.</w:t>
            </w:r>
          </w:p>
        </w:tc>
      </w:tr>
      <w:tr w14:paraId="4305F73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A425B2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EB00D95"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12B27F2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6EA4DB3"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75B3BFDD" w14:textId="77777777">
            <w:pPr>
              <w:spacing w:before="120" w:after="120"/>
              <w:rPr>
                <w:bCs/>
              </w:rPr>
            </w:pPr>
            <w:r w:rsidRPr="002F6A28">
              <w:rPr>
                <w:b/>
              </w:rPr>
              <w:t>Relevant documents:</w:t>
            </w:r>
            <w:r w:rsidRPr="002F6A28" w:rsidR="00EE3A11">
              <w:t xml:space="preserve"> </w:t>
            </w:r>
          </w:p>
          <w:p w:rsidR="00EE3A11" w:rsidRPr="002F6A28" w:rsidP="007F13E8" w14:paraId="0BD47A73" w14:textId="77777777">
            <w:pPr>
              <w:numPr>
                <w:ilvl w:val="0"/>
                <w:numId w:val="16"/>
              </w:numPr>
              <w:spacing w:before="120" w:after="120"/>
            </w:pPr>
            <w:r w:rsidRPr="002F6A28">
              <w:t>Republic Act (RA) No. 9711</w:t>
            </w:r>
          </w:p>
          <w:p w:rsidR="00EE3A11" w:rsidRPr="002F6A28" w:rsidP="007F13E8" w14:paraId="716A3650" w14:textId="77777777">
            <w:pPr>
              <w:numPr>
                <w:ilvl w:val="0"/>
                <w:numId w:val="16"/>
              </w:numPr>
              <w:spacing w:before="120" w:after="120"/>
            </w:pPr>
            <w:r w:rsidRPr="002F6A28">
              <w:t>Administrative Order (AO) No. 2024-0013</w:t>
            </w:r>
          </w:p>
        </w:tc>
      </w:tr>
      <w:tr w14:paraId="7581F1D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64C561DF"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3488C45" w14:textId="77777777">
            <w:pPr>
              <w:spacing w:before="120" w:after="120"/>
            </w:pPr>
            <w:r w:rsidRPr="002F6A28">
              <w:rPr>
                <w:b/>
              </w:rPr>
              <w:t>Proposed date of adoption:</w:t>
            </w:r>
            <w:r w:rsidRPr="00C379C8">
              <w:t xml:space="preserve"> To be determined</w:t>
            </w:r>
          </w:p>
          <w:p w:rsidR="00EE3A11" w:rsidRPr="002F6A28" w:rsidP="008953C4" w14:paraId="1139E7E5" w14:textId="77777777">
            <w:pPr>
              <w:spacing w:after="120"/>
            </w:pPr>
            <w:r w:rsidRPr="002F6A28">
              <w:rPr>
                <w:b/>
              </w:rPr>
              <w:t>Proposed date of entry into force:</w:t>
            </w:r>
            <w:r w:rsidRPr="00C379C8">
              <w:t xml:space="preserve"> To be determined</w:t>
            </w:r>
          </w:p>
        </w:tc>
      </w:tr>
      <w:tr w14:paraId="510153F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527B80C"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FCC706A" w14:textId="77777777">
            <w:pPr>
              <w:spacing w:before="120" w:after="120"/>
            </w:pPr>
            <w:r w:rsidRPr="002F6A28">
              <w:rPr>
                <w:b/>
              </w:rPr>
              <w:t>Final date for comments:</w:t>
            </w:r>
            <w:r w:rsidRPr="00C379C8" w:rsidR="00EE3A11">
              <w:t xml:space="preserve"> 9 May 2025</w:t>
            </w:r>
          </w:p>
        </w:tc>
      </w:tr>
      <w:tr w14:paraId="4C06205E"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B002E09"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10F2E54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 xml:space="preserve">email and website addresses, if </w:t>
            </w:r>
            <w:r w:rsidRPr="002F6A28">
              <w:rPr>
                <w:b/>
              </w:rPr>
              <w:t>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1530F70" w14:textId="77777777">
            <w:pPr>
              <w:keepNext/>
              <w:keepLines/>
              <w:rPr>
                <w:bCs/>
              </w:rPr>
            </w:pPr>
            <w:r w:rsidRPr="00A12DDE">
              <w:rPr>
                <w:bCs/>
              </w:rPr>
              <w:t xml:space="preserve">Mr. Neil P. </w:t>
            </w:r>
            <w:r w:rsidRPr="00A12DDE">
              <w:rPr>
                <w:bCs/>
              </w:rPr>
              <w:t>Catajay</w:t>
            </w:r>
          </w:p>
          <w:p w:rsidR="00EE3A11" w:rsidRPr="00A12DDE" w:rsidP="00B16145" w14:paraId="7A84276E" w14:textId="77777777">
            <w:pPr>
              <w:keepNext/>
              <w:keepLines/>
              <w:rPr>
                <w:bCs/>
              </w:rPr>
            </w:pPr>
            <w:r w:rsidRPr="00A12DDE">
              <w:rPr>
                <w:bCs/>
              </w:rPr>
              <w:t>Director</w:t>
            </w:r>
          </w:p>
          <w:p w:rsidR="00EE3A11" w:rsidRPr="00A12DDE" w:rsidP="00B16145" w14:paraId="3AE9AECE" w14:textId="77777777">
            <w:pPr>
              <w:keepNext/>
              <w:keepLines/>
              <w:rPr>
                <w:bCs/>
              </w:rPr>
            </w:pPr>
            <w:r w:rsidRPr="00A12DDE">
              <w:rPr>
                <w:bCs/>
              </w:rPr>
              <w:t>Bureau of Philippine Standards</w:t>
            </w:r>
          </w:p>
          <w:p w:rsidR="00EE3A11" w:rsidRPr="00A12DDE" w:rsidP="00B16145" w14:paraId="31E3FAD1" w14:textId="77777777">
            <w:pPr>
              <w:keepNext/>
              <w:keepLines/>
              <w:rPr>
                <w:bCs/>
              </w:rPr>
            </w:pPr>
            <w:r w:rsidRPr="00A12DDE">
              <w:rPr>
                <w:bCs/>
              </w:rPr>
              <w:t>Department of Trade and Industry</w:t>
            </w:r>
          </w:p>
          <w:p w:rsidR="00EE3A11" w:rsidRPr="00A12DDE" w:rsidP="00B16145" w14:paraId="1219DF92" w14:textId="77777777">
            <w:pPr>
              <w:keepNext/>
              <w:keepLines/>
              <w:rPr>
                <w:bCs/>
              </w:rPr>
            </w:pPr>
            <w:r w:rsidRPr="00A12DDE">
              <w:rPr>
                <w:bCs/>
              </w:rPr>
              <w:t>3F Trade and Industry Building</w:t>
            </w:r>
          </w:p>
          <w:p w:rsidR="00EE3A11" w:rsidRPr="00A12DDE" w:rsidP="00B16145" w14:paraId="05A2ADFF" w14:textId="77777777">
            <w:pPr>
              <w:keepNext/>
              <w:keepLines/>
              <w:rPr>
                <w:bCs/>
              </w:rPr>
            </w:pPr>
            <w:r w:rsidRPr="00A12DDE">
              <w:rPr>
                <w:bCs/>
              </w:rPr>
              <w:t>361 Sen. Gil Puyat Avenue</w:t>
            </w:r>
          </w:p>
          <w:p w:rsidR="00EE3A11" w:rsidRPr="00A12DDE" w:rsidP="00B16145" w14:paraId="4CF9CDD4" w14:textId="77777777">
            <w:pPr>
              <w:keepNext/>
              <w:keepLines/>
              <w:rPr>
                <w:bCs/>
              </w:rPr>
            </w:pPr>
            <w:r w:rsidRPr="00A12DDE">
              <w:rPr>
                <w:bCs/>
              </w:rPr>
              <w:t>Makati City</w:t>
            </w:r>
          </w:p>
          <w:p w:rsidR="00EE3A11" w:rsidRPr="00A12DDE" w:rsidP="00B16145" w14:paraId="265A0EB7" w14:textId="77777777">
            <w:pPr>
              <w:keepNext/>
              <w:keepLines/>
              <w:rPr>
                <w:bCs/>
              </w:rPr>
            </w:pPr>
            <w:r w:rsidRPr="00A12DDE">
              <w:rPr>
                <w:bCs/>
              </w:rPr>
              <w:t>Philippines</w:t>
            </w:r>
          </w:p>
          <w:p w:rsidR="00EE3A11" w:rsidRPr="00A12DDE" w:rsidP="00B16145" w14:paraId="67F34E02" w14:textId="77777777">
            <w:pPr>
              <w:keepNext/>
              <w:keepLines/>
              <w:rPr>
                <w:bCs/>
              </w:rPr>
            </w:pPr>
            <w:r w:rsidRPr="00A12DDE">
              <w:rPr>
                <w:bCs/>
              </w:rPr>
              <w:t>1200</w:t>
            </w:r>
          </w:p>
          <w:p w:rsidR="00EE3A11" w:rsidRPr="00A12DDE" w:rsidP="00B16145" w14:paraId="7C048029" w14:textId="77777777">
            <w:pPr>
              <w:keepNext/>
              <w:keepLines/>
              <w:rPr>
                <w:bCs/>
              </w:rPr>
            </w:pPr>
            <w:r w:rsidRPr="00A12DDE">
              <w:rPr>
                <w:bCs/>
              </w:rPr>
              <w:t>Tel: (632) 751 4700; (632) 7913128</w:t>
            </w:r>
          </w:p>
          <w:p w:rsidR="00EE3A11" w:rsidRPr="00A12DDE" w:rsidP="00B16145" w14:paraId="53B59224" w14:textId="77777777">
            <w:pPr>
              <w:keepNext/>
              <w:keepLines/>
              <w:rPr>
                <w:bCs/>
              </w:rPr>
            </w:pPr>
            <w:r w:rsidRPr="00A12DDE">
              <w:rPr>
                <w:bCs/>
              </w:rPr>
              <w:t xml:space="preserve">Email: </w:t>
            </w:r>
            <w:hyperlink r:id="rId8" w:history="1">
              <w:r w:rsidRPr="00A12DDE">
                <w:rPr>
                  <w:bCs/>
                  <w:color w:val="0000FF"/>
                  <w:u w:val="single"/>
                </w:rPr>
                <w:t>bps@dti.gov.ph</w:t>
              </w:r>
            </w:hyperlink>
          </w:p>
          <w:p w:rsidR="00EE3A11" w:rsidRPr="00A12DDE" w:rsidP="00B16145" w14:paraId="77B4429F" w14:textId="77777777">
            <w:pPr>
              <w:keepNext/>
              <w:keepLines/>
              <w:rPr>
                <w:bCs/>
              </w:rPr>
            </w:pPr>
            <w:r w:rsidRPr="00A12DDE">
              <w:rPr>
                <w:bCs/>
              </w:rPr>
              <w:t xml:space="preserve">Website: </w:t>
            </w:r>
            <w:hyperlink r:id="rId10" w:tgtFrame="_blank" w:history="1">
              <w:r w:rsidRPr="00A12DDE">
                <w:rPr>
                  <w:bCs/>
                  <w:color w:val="0000FF"/>
                  <w:u w:val="single"/>
                </w:rPr>
                <w:t>http://www.bps.dti.gov.ph</w:t>
              </w:r>
            </w:hyperlink>
          </w:p>
          <w:p w:rsidR="00EE3A11" w:rsidRPr="00A12DDE" w:rsidP="00B16145" w14:paraId="596CBBE8" w14:textId="77777777">
            <w:pPr>
              <w:keepNext/>
              <w:keepLines/>
              <w:pBdr>
                <w:top w:val="none" w:sz="0" w:space="4" w:color="auto"/>
                <w:bottom w:val="none" w:sz="0" w:space="4" w:color="auto"/>
              </w:pBdr>
              <w:rPr>
                <w:bCs/>
              </w:rPr>
            </w:pPr>
            <w:hyperlink r:id="rId11" w:tgtFrame="_blank" w:history="1">
              <w:r w:rsidRPr="00A12DDE">
                <w:rPr>
                  <w:bCs/>
                  <w:color w:val="0000FF"/>
                  <w:u w:val="single"/>
                </w:rPr>
                <w:t>https://www.fda.gov.ph/draft-for-comments-implementing-guidelines-on-the-registration-of-biological-pharmaceutical-products-for-human-use-applied-for-marketing-authorization-in-accordance-with-administrative-order-no-20/</w:t>
              </w:r>
            </w:hyperlink>
          </w:p>
          <w:p w:rsidR="00EE3A11" w:rsidRPr="00A12DDE" w:rsidP="00B16145" w14:paraId="3B718DB8" w14:textId="77777777">
            <w:pPr>
              <w:keepNext/>
              <w:keepLines/>
              <w:rPr>
                <w:bCs/>
              </w:rPr>
            </w:pPr>
            <w:hyperlink r:id="rId12" w:tgtFrame="_blank" w:history="1">
              <w:r w:rsidRPr="00A12DDE">
                <w:rPr>
                  <w:bCs/>
                  <w:color w:val="0000FF"/>
                  <w:u w:val="single"/>
                </w:rPr>
                <w:t>https://members.wto.org/crnattachments/2025/TBT/PHL/25_03179_09_e.pdf</w:t>
              </w:r>
            </w:hyperlink>
          </w:p>
          <w:p w:rsidR="00EE3A11" w:rsidRPr="00A12DDE" w:rsidP="00B16145" w14:paraId="0E56AEE7" w14:textId="77777777">
            <w:pPr>
              <w:keepNext/>
              <w:keepLines/>
              <w:rPr>
                <w:bCs/>
              </w:rPr>
            </w:pPr>
            <w:hyperlink r:id="rId13" w:tgtFrame="_blank" w:history="1">
              <w:r w:rsidRPr="00A12DDE">
                <w:rPr>
                  <w:bCs/>
                  <w:color w:val="0000FF"/>
                  <w:u w:val="single"/>
                </w:rPr>
                <w:t>https://members.wto.org/crnattachments/2025/TBT/PHL/25_03179_00_e.pdf</w:t>
              </w:r>
            </w:hyperlink>
          </w:p>
          <w:p w:rsidR="00EE3A11" w:rsidRPr="00A12DDE" w:rsidP="00B16145" w14:paraId="2E808C57" w14:textId="77777777">
            <w:pPr>
              <w:keepNext/>
              <w:keepLines/>
              <w:rPr>
                <w:bCs/>
              </w:rPr>
            </w:pPr>
            <w:hyperlink r:id="rId14" w:tgtFrame="_blank" w:history="1">
              <w:r w:rsidRPr="00A12DDE">
                <w:rPr>
                  <w:bCs/>
                  <w:color w:val="0000FF"/>
                  <w:u w:val="single"/>
                </w:rPr>
                <w:t>https://members.wto.org/crnattachments/2025/TBT/PHL/25_03179_01_e.pdf</w:t>
              </w:r>
            </w:hyperlink>
          </w:p>
          <w:p w:rsidR="00EE3A11" w:rsidRPr="00A12DDE" w:rsidP="00B16145" w14:paraId="1494B6D5" w14:textId="77777777">
            <w:pPr>
              <w:keepNext/>
              <w:keepLines/>
              <w:rPr>
                <w:bCs/>
              </w:rPr>
            </w:pPr>
            <w:hyperlink r:id="rId15" w:tgtFrame="_blank" w:history="1">
              <w:r w:rsidRPr="00A12DDE">
                <w:rPr>
                  <w:bCs/>
                  <w:color w:val="0000FF"/>
                  <w:u w:val="single"/>
                </w:rPr>
                <w:t>https://members.wto.org/crnattachments/2025/TBT/PHL/25_03179_02_e.pdf</w:t>
              </w:r>
            </w:hyperlink>
          </w:p>
          <w:p w:rsidR="00EE3A11" w:rsidRPr="00A12DDE" w:rsidP="00B16145" w14:paraId="2836B8F6" w14:textId="77777777">
            <w:pPr>
              <w:keepNext/>
              <w:keepLines/>
              <w:rPr>
                <w:bCs/>
              </w:rPr>
            </w:pPr>
            <w:hyperlink r:id="rId16" w:tgtFrame="_blank" w:history="1">
              <w:r w:rsidRPr="00A12DDE">
                <w:rPr>
                  <w:bCs/>
                  <w:color w:val="0000FF"/>
                  <w:u w:val="single"/>
                </w:rPr>
                <w:t>https://members.wto.org/crnattachments/2025/TBT/PHL/25_03179_03_e.pdf</w:t>
              </w:r>
            </w:hyperlink>
          </w:p>
          <w:p w:rsidR="00EE3A11" w:rsidRPr="00A12DDE" w:rsidP="00B16145" w14:paraId="566275F4" w14:textId="77777777">
            <w:pPr>
              <w:keepNext/>
              <w:keepLines/>
              <w:rPr>
                <w:bCs/>
              </w:rPr>
            </w:pPr>
            <w:hyperlink r:id="rId17" w:tgtFrame="_blank" w:history="1">
              <w:r w:rsidRPr="00A12DDE">
                <w:rPr>
                  <w:bCs/>
                  <w:color w:val="0000FF"/>
                  <w:u w:val="single"/>
                </w:rPr>
                <w:t>https://members.wto.org/crnattachments/2025/TBT/PHL/25_03179_04_e.pdf</w:t>
              </w:r>
            </w:hyperlink>
          </w:p>
          <w:p w:rsidR="00EE3A11" w:rsidRPr="00A12DDE" w:rsidP="00B16145" w14:paraId="1A540183" w14:textId="77777777">
            <w:pPr>
              <w:keepNext/>
              <w:keepLines/>
              <w:rPr>
                <w:bCs/>
              </w:rPr>
            </w:pPr>
            <w:hyperlink r:id="rId18" w:tgtFrame="_blank" w:history="1">
              <w:r w:rsidRPr="00A12DDE">
                <w:rPr>
                  <w:bCs/>
                  <w:color w:val="0000FF"/>
                  <w:u w:val="single"/>
                </w:rPr>
                <w:t>https://members.wto.org/crnattachments/2025/TBT/PHL/25_03179_05_e.pdf</w:t>
              </w:r>
            </w:hyperlink>
          </w:p>
          <w:p w:rsidR="00EE3A11" w:rsidRPr="00A12DDE" w:rsidP="00B16145" w14:paraId="23CAB956" w14:textId="77777777">
            <w:pPr>
              <w:keepNext/>
              <w:keepLines/>
              <w:rPr>
                <w:bCs/>
              </w:rPr>
            </w:pPr>
            <w:hyperlink r:id="rId19" w:tgtFrame="_blank" w:history="1">
              <w:r w:rsidRPr="00A12DDE">
                <w:rPr>
                  <w:bCs/>
                  <w:color w:val="0000FF"/>
                  <w:u w:val="single"/>
                </w:rPr>
                <w:t>https://members.wto.org/crnattachments/2025/TBT/PHL/25_03179_06_e.pdf</w:t>
              </w:r>
            </w:hyperlink>
          </w:p>
          <w:p w:rsidR="00EE3A11" w:rsidRPr="00A12DDE" w:rsidP="00B16145" w14:paraId="3334DB4E" w14:textId="77777777">
            <w:pPr>
              <w:keepNext/>
              <w:keepLines/>
              <w:rPr>
                <w:bCs/>
              </w:rPr>
            </w:pPr>
            <w:hyperlink r:id="rId20" w:tgtFrame="_blank" w:history="1">
              <w:r w:rsidRPr="00A12DDE">
                <w:rPr>
                  <w:bCs/>
                  <w:color w:val="0000FF"/>
                  <w:u w:val="single"/>
                </w:rPr>
                <w:t>https://members.wto.org/crnattachments/2025/TBT/PHL/25_03179_07_e.pdf</w:t>
              </w:r>
            </w:hyperlink>
          </w:p>
          <w:p w:rsidR="00EE3A11" w:rsidRPr="00A12DDE" w:rsidP="00B16145" w14:paraId="0DCE089F" w14:textId="77777777">
            <w:pPr>
              <w:keepNext/>
              <w:keepLines/>
              <w:rPr>
                <w:bCs/>
              </w:rPr>
            </w:pPr>
            <w:hyperlink r:id="rId21" w:tgtFrame="_blank" w:history="1">
              <w:r w:rsidRPr="00A12DDE">
                <w:rPr>
                  <w:bCs/>
                  <w:color w:val="0000FF"/>
                  <w:u w:val="single"/>
                </w:rPr>
                <w:t>https://members.wto.org/crnattachments/2025/TBT/PHL/25_03179_08_e.pdf</w:t>
              </w:r>
            </w:hyperlink>
          </w:p>
          <w:p w:rsidR="00EE3A11" w:rsidRPr="00A12DDE" w:rsidP="00B16145" w14:paraId="342D619A" w14:textId="77777777">
            <w:pPr>
              <w:keepNext/>
              <w:keepLines/>
              <w:spacing w:after="120"/>
              <w:rPr>
                <w:bCs/>
              </w:rPr>
            </w:pPr>
            <w:hyperlink r:id="rId22" w:tgtFrame="_blank" w:history="1">
              <w:r w:rsidRPr="00A12DDE">
                <w:rPr>
                  <w:bCs/>
                  <w:color w:val="0000FF"/>
                  <w:u w:val="single"/>
                </w:rPr>
                <w:t>https://members.wto.org/crnattachments/2025/TBT/PHL/25_03179_10_e.pdf</w:t>
              </w:r>
            </w:hyperlink>
          </w:p>
        </w:tc>
      </w:tr>
    </w:tbl>
    <w:p w:rsidR="00EE3A11" w:rsidRPr="002F6A28" w:rsidP="002F6A28" w14:paraId="2214A4AB" w14:textId="77777777"/>
    <w:sectPr w:rsidSect="00760DB3">
      <w:headerReference w:type="even" r:id="rId23"/>
      <w:headerReference w:type="default" r:id="rId24"/>
      <w:footerReference w:type="even" r:id="rId25"/>
      <w:footerReference w:type="default" r:id="rId26"/>
      <w:headerReference w:type="first" r:id="rId27"/>
      <w:footerReference w:type="first" r:id="rId2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31A27A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F39D3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D349E8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34AF60" w14:textId="77777777">
    <w:pPr>
      <w:pStyle w:val="Header"/>
      <w:pBdr>
        <w:bottom w:val="single" w:sz="4" w:space="1" w:color="auto"/>
      </w:pBdr>
      <w:tabs>
        <w:tab w:val="clear" w:pos="4513"/>
        <w:tab w:val="clear" w:pos="9027"/>
      </w:tabs>
      <w:jc w:val="center"/>
    </w:pPr>
    <w:r w:rsidRPr="002F6A28">
      <w:t>tbtSymbol</w:t>
    </w:r>
  </w:p>
  <w:p w:rsidR="009239F7" w:rsidRPr="002F6A28" w:rsidP="009239F7" w14:paraId="3738C42D" w14:textId="77777777">
    <w:pPr>
      <w:pStyle w:val="Header"/>
      <w:pBdr>
        <w:bottom w:val="single" w:sz="4" w:space="1" w:color="auto"/>
      </w:pBdr>
      <w:tabs>
        <w:tab w:val="clear" w:pos="4513"/>
        <w:tab w:val="clear" w:pos="9027"/>
      </w:tabs>
      <w:jc w:val="center"/>
    </w:pPr>
  </w:p>
  <w:p w:rsidR="009239F7" w:rsidRPr="002F6A28" w:rsidP="009239F7" w14:paraId="17CAC51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8F70B6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EE6F547" w14:textId="77777777">
    <w:pPr>
      <w:pStyle w:val="Header"/>
      <w:pBdr>
        <w:bottom w:val="single" w:sz="4" w:space="1" w:color="auto"/>
      </w:pBdr>
      <w:tabs>
        <w:tab w:val="clear" w:pos="4513"/>
        <w:tab w:val="clear" w:pos="9027"/>
      </w:tabs>
      <w:jc w:val="center"/>
    </w:pPr>
    <w:bookmarkStart w:id="0" w:name="spsSymbolHeader"/>
    <w:r w:rsidRPr="002F6A28">
      <w:t>G/TBT/N/</w:t>
    </w:r>
    <w:r w:rsidRPr="002F6A28">
      <w:t>PHL</w:t>
    </w:r>
    <w:r w:rsidRPr="002F6A28">
      <w:t>/344</w:t>
    </w:r>
    <w:bookmarkEnd w:id="0"/>
  </w:p>
  <w:p w:rsidR="009239F7" w:rsidRPr="002F6A28" w:rsidP="009239F7" w14:paraId="4D5C65D5" w14:textId="77777777">
    <w:pPr>
      <w:pStyle w:val="Header"/>
      <w:pBdr>
        <w:bottom w:val="single" w:sz="4" w:space="1" w:color="auto"/>
      </w:pBdr>
      <w:tabs>
        <w:tab w:val="clear" w:pos="4513"/>
        <w:tab w:val="clear" w:pos="9027"/>
      </w:tabs>
      <w:jc w:val="center"/>
    </w:pPr>
  </w:p>
  <w:p w:rsidR="009239F7" w:rsidRPr="002F6A28" w:rsidP="009239F7" w14:paraId="6CBB695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CC4AA4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3C70640"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BB15668"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D4CBBA2" w14:textId="77777777">
          <w:pPr>
            <w:jc w:val="right"/>
            <w:rPr>
              <w:b/>
              <w:color w:val="FF0000"/>
              <w:szCs w:val="16"/>
            </w:rPr>
          </w:pPr>
        </w:p>
      </w:tc>
    </w:tr>
    <w:bookmarkEnd w:id="1"/>
    <w:tr w14:paraId="48A6588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5479B4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71C6D9F" w14:textId="77777777">
          <w:pPr>
            <w:jc w:val="right"/>
            <w:rPr>
              <w:b/>
              <w:szCs w:val="16"/>
            </w:rPr>
          </w:pPr>
        </w:p>
      </w:tc>
    </w:tr>
    <w:tr w14:paraId="25C1CD1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09E54B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52489A8" w14:textId="77777777">
          <w:pPr>
            <w:jc w:val="right"/>
            <w:rPr>
              <w:b/>
              <w:szCs w:val="16"/>
            </w:rPr>
          </w:pPr>
          <w:bookmarkStart w:id="2" w:name="bmkSymbols"/>
          <w:r w:rsidRPr="002F6A28">
            <w:rPr>
              <w:b/>
              <w:szCs w:val="16"/>
            </w:rPr>
            <w:t>G/TBT/N/</w:t>
          </w:r>
          <w:r w:rsidRPr="002F6A28">
            <w:rPr>
              <w:b/>
              <w:szCs w:val="16"/>
            </w:rPr>
            <w:t>PHL</w:t>
          </w:r>
          <w:r w:rsidRPr="002F6A28">
            <w:rPr>
              <w:b/>
              <w:szCs w:val="16"/>
            </w:rPr>
            <w:t>/344</w:t>
          </w:r>
          <w:bookmarkEnd w:id="2"/>
        </w:p>
      </w:tc>
    </w:tr>
    <w:tr w14:paraId="2BCE723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6E4F99E" w14:textId="77777777"/>
      </w:tc>
      <w:tc>
        <w:tcPr>
          <w:tcW w:w="5448" w:type="dxa"/>
          <w:gridSpan w:val="2"/>
          <w:shd w:val="clear" w:color="auto" w:fill="FFFFFF"/>
          <w:tcMar>
            <w:left w:w="108" w:type="dxa"/>
            <w:right w:w="108" w:type="dxa"/>
          </w:tcMar>
          <w:vAlign w:val="center"/>
        </w:tcPr>
        <w:p w:rsidR="00ED54E0" w:rsidRPr="009239F7" w:rsidP="00B801E9" w14:paraId="6948E036" w14:textId="77777777">
          <w:pPr>
            <w:jc w:val="right"/>
            <w:rPr>
              <w:szCs w:val="16"/>
            </w:rPr>
          </w:pPr>
          <w:bookmarkStart w:id="3" w:name="spsDateDistribution"/>
          <w:bookmarkStart w:id="4" w:name="bmkDate"/>
          <w:r w:rsidRPr="009239F7">
            <w:rPr>
              <w:szCs w:val="16"/>
            </w:rPr>
            <w:t>6 May 2025</w:t>
          </w:r>
          <w:bookmarkEnd w:id="3"/>
          <w:bookmarkEnd w:id="4"/>
        </w:p>
      </w:tc>
    </w:tr>
    <w:tr w14:paraId="218C237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9FFEEA9" w14:textId="77777777">
          <w:pPr>
            <w:jc w:val="left"/>
            <w:rPr>
              <w:b/>
            </w:rPr>
          </w:pPr>
          <w:bookmarkStart w:id="5" w:name="bmkSerial"/>
          <w:r>
            <w:rPr>
              <w:b w:val="0"/>
              <w:color w:val="FF0000"/>
            </w:rPr>
            <w:t>(25-3076)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A73A4F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D5D102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83A867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8458070"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3642266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21846384">
    <w:abstractNumId w:val="9"/>
  </w:num>
  <w:num w:numId="2" w16cid:durableId="1964454883">
    <w:abstractNumId w:val="7"/>
  </w:num>
  <w:num w:numId="3" w16cid:durableId="49696645">
    <w:abstractNumId w:val="6"/>
  </w:num>
  <w:num w:numId="4" w16cid:durableId="1596207960">
    <w:abstractNumId w:val="5"/>
  </w:num>
  <w:num w:numId="5" w16cid:durableId="807093584">
    <w:abstractNumId w:val="4"/>
  </w:num>
  <w:num w:numId="6" w16cid:durableId="1327516068">
    <w:abstractNumId w:val="12"/>
  </w:num>
  <w:num w:numId="7" w16cid:durableId="98987149">
    <w:abstractNumId w:val="11"/>
  </w:num>
  <w:num w:numId="8" w16cid:durableId="665212907">
    <w:abstractNumId w:val="10"/>
  </w:num>
  <w:num w:numId="9" w16cid:durableId="608970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9198871">
    <w:abstractNumId w:val="13"/>
  </w:num>
  <w:num w:numId="11" w16cid:durableId="1793593262">
    <w:abstractNumId w:val="8"/>
  </w:num>
  <w:num w:numId="12" w16cid:durableId="70347053">
    <w:abstractNumId w:val="3"/>
  </w:num>
  <w:num w:numId="13" w16cid:durableId="1481196351">
    <w:abstractNumId w:val="2"/>
  </w:num>
  <w:num w:numId="14" w16cid:durableId="724639842">
    <w:abstractNumId w:val="1"/>
  </w:num>
  <w:num w:numId="15" w16cid:durableId="2139373842">
    <w:abstractNumId w:val="0"/>
  </w:num>
  <w:num w:numId="16" w16cid:durableId="7194813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469DA"/>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A5CB4"/>
    <w:rsid w:val="002D21E3"/>
    <w:rsid w:val="002E174F"/>
    <w:rsid w:val="002F6A28"/>
    <w:rsid w:val="00303D9D"/>
    <w:rsid w:val="00304AAE"/>
    <w:rsid w:val="00305616"/>
    <w:rsid w:val="003124EC"/>
    <w:rsid w:val="00320A1B"/>
    <w:rsid w:val="003531C5"/>
    <w:rsid w:val="003572B4"/>
    <w:rsid w:val="003723A9"/>
    <w:rsid w:val="00376A77"/>
    <w:rsid w:val="00381B96"/>
    <w:rsid w:val="00383F7A"/>
    <w:rsid w:val="00396AF4"/>
    <w:rsid w:val="003B2BBF"/>
    <w:rsid w:val="003B40C7"/>
    <w:rsid w:val="004021C4"/>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5F6571"/>
    <w:rsid w:val="00612644"/>
    <w:rsid w:val="00623F9F"/>
    <w:rsid w:val="00643C1F"/>
    <w:rsid w:val="00651CDE"/>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6009"/>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753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bps.dti.gov.ph" TargetMode="External" /><Relationship Id="rId11" Type="http://schemas.openxmlformats.org/officeDocument/2006/relationships/hyperlink" Target="https://www.fda.gov.ph/draft-for-comments-implementing-guidelines-on-the-registration-of-biological-pharmaceutical-products-for-human-use-applied-for-marketing-authorization-in-accordance-with-administrative-order-no-20/" TargetMode="External" /><Relationship Id="rId12" Type="http://schemas.openxmlformats.org/officeDocument/2006/relationships/hyperlink" Target="https://members.wto.org/crnattachments/2025/TBT/PHL/25_03179_09_e.pdf" TargetMode="External" /><Relationship Id="rId13" Type="http://schemas.openxmlformats.org/officeDocument/2006/relationships/hyperlink" Target="https://members.wto.org/crnattachments/2025/TBT/PHL/25_03179_00_e.pdf" TargetMode="External" /><Relationship Id="rId14" Type="http://schemas.openxmlformats.org/officeDocument/2006/relationships/hyperlink" Target="https://members.wto.org/crnattachments/2025/TBT/PHL/25_03179_01_e.pdf" TargetMode="External" /><Relationship Id="rId15" Type="http://schemas.openxmlformats.org/officeDocument/2006/relationships/hyperlink" Target="https://members.wto.org/crnattachments/2025/TBT/PHL/25_03179_02_e.pdf" TargetMode="External" /><Relationship Id="rId16" Type="http://schemas.openxmlformats.org/officeDocument/2006/relationships/hyperlink" Target="https://members.wto.org/crnattachments/2025/TBT/PHL/25_03179_03_e.pdf" TargetMode="External" /><Relationship Id="rId17" Type="http://schemas.openxmlformats.org/officeDocument/2006/relationships/hyperlink" Target="https://members.wto.org/crnattachments/2025/TBT/PHL/25_03179_04_e.pdf" TargetMode="External" /><Relationship Id="rId18" Type="http://schemas.openxmlformats.org/officeDocument/2006/relationships/hyperlink" Target="https://members.wto.org/crnattachments/2025/TBT/PHL/25_03179_05_e.pdf" TargetMode="External" /><Relationship Id="rId19" Type="http://schemas.openxmlformats.org/officeDocument/2006/relationships/hyperlink" Target="https://members.wto.org/crnattachments/2025/TBT/PHL/25_03179_06_e.pdf" TargetMode="External" /><Relationship Id="rId2" Type="http://schemas.openxmlformats.org/officeDocument/2006/relationships/webSettings" Target="webSettings.xml" /><Relationship Id="rId20" Type="http://schemas.openxmlformats.org/officeDocument/2006/relationships/hyperlink" Target="https://members.wto.org/crnattachments/2025/TBT/PHL/25_03179_07_e.pdf" TargetMode="External" /><Relationship Id="rId21" Type="http://schemas.openxmlformats.org/officeDocument/2006/relationships/hyperlink" Target="https://members.wto.org/crnattachments/2025/TBT/PHL/25_03179_08_e.pdf" TargetMode="External" /><Relationship Id="rId22" Type="http://schemas.openxmlformats.org/officeDocument/2006/relationships/hyperlink" Target="https://members.wto.org/crnattachments/2025/TBT/PHL/25_03179_10_e.pdf"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footer" Target="footer3.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cdrr.od@fda.gov.ph" TargetMode="External" /><Relationship Id="rId7" Type="http://schemas.openxmlformats.org/officeDocument/2006/relationships/hyperlink" Target="mailto:cdrr.sds@fda.gov.ph" TargetMode="External" /><Relationship Id="rId8" Type="http://schemas.openxmlformats.org/officeDocument/2006/relationships/hyperlink" Target="mailto:BPS@dti.gov.ph" TargetMode="External" /><Relationship Id="rId9" Type="http://schemas.openxmlformats.org/officeDocument/2006/relationships/hyperlink" Target="mailto:BPS.SMD@dti.gov.ph"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23D6F27-02CF-4A3C-AED0-0A9C11ADE6B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364</Words>
  <Characters>3098</Characters>
  <Application>Microsoft Office Word</Application>
  <DocSecurity>0</DocSecurity>
  <Lines>78</Lines>
  <Paragraphs>60</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2025-05-06T11:36:00Z</dcterms:created>
  <dcterms:modified xsi:type="dcterms:W3CDTF">2025-05-06T12:11:00Z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