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2A13323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1D3394EB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5EE4AE9F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271DD6C1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3A3E55" w14:paraId="060BECE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524" w:type="dxa"/>
            <w:tcBorders>
              <w:bottom w:val="single" w:sz="6" w:space="0" w:color="auto"/>
            </w:tcBorders>
            <w:shd w:val="clear" w:color="auto" w:fill="auto"/>
          </w:tcPr>
          <w:p w:rsidR="00A52F73" w:rsidRPr="003A3E55" w:rsidP="00946686" w14:paraId="128BCC95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18343D3C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54A4FD49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EC4672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873EB4" w14:paraId="0FB72AFA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873EB4" w14:paraId="00F87571" w14:textId="77777777">
            <w:pPr>
              <w:spacing w:after="120"/>
            </w:pPr>
            <w:r w:rsidRPr="003A3E55">
              <w:t xml:space="preserve">Ministerio de </w:t>
            </w:r>
            <w:r w:rsidRPr="003A3E55">
              <w:t>Salud</w:t>
            </w:r>
          </w:p>
          <w:p w:rsidR="00A52F73" w:rsidRPr="003A3E55" w:rsidP="008849EF" w14:paraId="56BE2181" w14:textId="77777777">
            <w:pPr>
              <w:spacing w:after="120"/>
            </w:pPr>
            <w:r w:rsidRPr="003A3E55">
              <w:rPr>
                <w:b/>
              </w:rPr>
              <w:t xml:space="preserve">Nombre y dirección (incluidos los números de teléfono y de fax, así como las direcciones de correo electrónico y sitios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caso) del organismo o autoridad encargado de la tramitación de observaciones sobre la notificación, en caso de que se trate de un organismo o autoridad diferente:</w:t>
            </w:r>
            <w:r w:rsidRPr="006A63E9" w:rsidR="00A22D74">
              <w:t xml:space="preserve"> </w:t>
            </w:r>
          </w:p>
          <w:p w:rsidR="00A22D74" w:rsidRPr="006A63E9" w:rsidP="008849EF" w14:paraId="57182735" w14:textId="77777777">
            <w:pPr>
              <w:spacing w:after="120"/>
            </w:pPr>
            <w:r w:rsidRPr="006A63E9">
              <w:t>Subsecretaría de Relaciones Económicas Internacionales (SUBREI) - Ministerio de Relaciones Exteriores de Chile</w:t>
            </w:r>
          </w:p>
        </w:tc>
      </w:tr>
      <w:tr w14:paraId="100EDD8A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5895BBF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0359333A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1A229F6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555A3B8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176803D" w14:textId="77777777">
            <w:pPr>
              <w:spacing w:before="120" w:after="120"/>
            </w:pPr>
            <w:r w:rsidRPr="003A3E55">
              <w:rPr>
                <w:b/>
              </w:rPr>
              <w:t>Productos abarcados (partida del SA o de la NCCA cuando corresponda;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en otro caso partida del arancel nacional.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Podrá indicarse además, cuando proceda, el número de partida de la ICS):</w:t>
            </w:r>
            <w:r w:rsidRPr="003A3E55" w:rsidR="00AF251E">
              <w:t xml:space="preserve"> Aceite de </w:t>
            </w:r>
            <w:r w:rsidRPr="003A3E55" w:rsidR="00AF251E">
              <w:rPr>
                <w:i/>
                <w:iCs/>
              </w:rPr>
              <w:t>Borago officinalis</w:t>
            </w:r>
            <w:r w:rsidRPr="003A3E55" w:rsidR="00AF251E">
              <w:t xml:space="preserve"> para el consumo humano</w:t>
            </w:r>
          </w:p>
        </w:tc>
      </w:tr>
      <w:tr w14:paraId="643D6C08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3D4A9DF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729BF61B" w14:textId="77777777">
            <w:pPr>
              <w:spacing w:before="120" w:after="120"/>
            </w:pPr>
            <w:r w:rsidRPr="003A3E55">
              <w:rPr>
                <w:b/>
              </w:rPr>
              <w:t>Título, número de páginas e idioma(s) del documento notificado:</w:t>
            </w:r>
            <w:r w:rsidRPr="003A3E55" w:rsidR="00AF251E">
              <w:t xml:space="preserve"> Propuesta de Resolución para la autorización de obtención de aceite de </w:t>
            </w:r>
            <w:r w:rsidRPr="003A3E55" w:rsidR="00AF251E">
              <w:rPr>
                <w:i/>
                <w:iCs/>
              </w:rPr>
              <w:t>Borago officinalis</w:t>
            </w:r>
            <w:r w:rsidRPr="003A3E55" w:rsidR="00AF251E">
              <w:t xml:space="preserve"> para el consumo humano.; (2 página(s), en español)</w:t>
            </w:r>
          </w:p>
        </w:tc>
      </w:tr>
      <w:tr w14:paraId="0044EEE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366636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2A00EB05" w14:textId="77777777">
            <w:pPr>
              <w:spacing w:before="120" w:after="120"/>
            </w:pPr>
            <w:r w:rsidRPr="003A3E55">
              <w:rPr>
                <w:b/>
              </w:rPr>
              <w:t>Descripción del contenido:</w:t>
            </w:r>
            <w:r w:rsidRPr="003A3E55" w:rsidR="00AF251E">
              <w:t xml:space="preserve"> Establecer parámetros fisicoquímicos, perfil de ácidos grasos y restricciones de contenido de ácido erúcico y de pilorrizidina en aceite de </w:t>
            </w:r>
            <w:r w:rsidRPr="003A3E55" w:rsidR="00AF251E">
              <w:rPr>
                <w:i/>
                <w:iCs/>
              </w:rPr>
              <w:t xml:space="preserve">Borago officinalis </w:t>
            </w:r>
            <w:r w:rsidRPr="003A3E55" w:rsidR="00AF251E">
              <w:t>destinado al consumo humano.</w:t>
            </w:r>
          </w:p>
        </w:tc>
      </w:tr>
      <w:tr w14:paraId="5F80AAFB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F8E678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A5462B" w14:paraId="45260AFF" w14:textId="77777777">
            <w:pPr>
              <w:spacing w:before="120" w:after="120"/>
            </w:pPr>
            <w:r w:rsidRPr="003A3E55">
              <w:rPr>
                <w:b/>
              </w:rPr>
              <w:t xml:space="preserve">Objetivo y razón de ser, incluida, cuando proceda, la </w:t>
            </w:r>
            <w:r w:rsidRPr="003A3E55" w:rsidR="00677F2C">
              <w:rPr>
                <w:b/>
              </w:rPr>
              <w:t xml:space="preserve">naturaleza </w:t>
            </w:r>
            <w:r w:rsidRPr="003A3E55">
              <w:rPr>
                <w:b/>
              </w:rPr>
              <w:t>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45A0F966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617B12" w14:paraId="662C50E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075C7" w:rsidRPr="00A06BA0" w:rsidP="00702623" w14:paraId="4D296399" w14:textId="77777777">
            <w:pPr>
              <w:spacing w:before="120" w:after="120"/>
            </w:pPr>
            <w:r w:rsidRPr="003A3E55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702623" w14:paraId="47DEB3B5" w14:textId="77777777">
            <w:pPr>
              <w:spacing w:before="120" w:after="120"/>
            </w:pPr>
            <w:r w:rsidRPr="003A3E55">
              <w:t>Reglamento Sanitario de los Alimentos - Decreto N°977/96 Ministerio de Salud</w:t>
            </w:r>
          </w:p>
        </w:tc>
      </w:tr>
      <w:tr w14:paraId="62B22F5E" w14:textId="77777777" w:rsidTr="007E3474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3A3E55" w14:paraId="4B8CA54E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F251E" w:rsidRPr="003A3E55" w:rsidP="009F7158" w14:paraId="6DAE86B6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propuesta de adopción:</w:t>
            </w:r>
            <w:r w:rsidRPr="006A63E9">
              <w:t xml:space="preserve"> Por </w:t>
            </w:r>
            <w:r w:rsidRPr="006A63E9">
              <w:t>determinar</w:t>
            </w:r>
          </w:p>
          <w:p w:rsidR="00AF251E" w:rsidRPr="003A3E55" w:rsidP="009F7158" w14:paraId="5B72EB1A" w14:textId="77777777">
            <w:pPr>
              <w:spacing w:after="120"/>
              <w:rPr>
                <w:b/>
              </w:rPr>
            </w:pPr>
            <w:r w:rsidRPr="003A3E55">
              <w:rPr>
                <w:b/>
              </w:rPr>
              <w:t>Fecha propuesta de entrada en vigor:</w:t>
            </w:r>
            <w:r w:rsidRPr="006A63E9">
              <w:t xml:space="preserve"> Por determinar</w:t>
            </w:r>
          </w:p>
        </w:tc>
      </w:tr>
      <w:tr w14:paraId="3D734942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68D00AB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52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52F73" w:rsidRPr="003A3E55" w:rsidP="003A3E55" w14:paraId="10378844" w14:textId="77777777">
            <w:pPr>
              <w:spacing w:before="120" w:after="120"/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60 días a partir de la notificación</w:t>
            </w:r>
          </w:p>
        </w:tc>
      </w:tr>
      <w:tr w14:paraId="5ABB123D" w14:textId="77777777" w:rsidTr="0090284E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90284E" w14:paraId="0ACE376E" w14:textId="77777777">
            <w:pPr>
              <w:keepNext/>
              <w:keepLines/>
              <w:spacing w:before="120" w:after="120"/>
              <w:rPr>
                <w:b/>
              </w:rPr>
            </w:pPr>
            <w:r w:rsidRPr="003A3E55">
              <w:rPr>
                <w:b/>
              </w:rPr>
              <w:t>11.</w:t>
            </w:r>
          </w:p>
        </w:tc>
        <w:tc>
          <w:tcPr>
            <w:tcW w:w="8524" w:type="dxa"/>
            <w:tcBorders>
              <w:top w:val="single" w:sz="6" w:space="0" w:color="auto"/>
            </w:tcBorders>
            <w:shd w:val="clear" w:color="auto" w:fill="auto"/>
          </w:tcPr>
          <w:p w:rsidR="00A52F73" w:rsidRPr="003A3E55" w:rsidP="00AD2FD7" w14:paraId="24313142" w14:textId="77777777">
            <w:pPr>
              <w:keepNext/>
              <w:keepLines/>
              <w:spacing w:before="120" w:after="120"/>
            </w:pPr>
            <w:r w:rsidRPr="003A3E55">
              <w:rPr>
                <w:b/>
              </w:rPr>
              <w:t>Textos disponibles en:</w:t>
            </w:r>
            <w:r w:rsidRPr="003A3E55" w:rsidR="00AF251E">
              <w:rPr>
                <w:b/>
              </w:rPr>
              <w:t xml:space="preserve"> </w:t>
            </w:r>
            <w:r w:rsidRPr="003A3E55">
              <w:rPr>
                <w:b/>
              </w:rPr>
              <w:t>Servicio nacional de información [X]</w:t>
            </w:r>
            <w:r w:rsidRPr="003A3E55" w:rsidR="00677F2C">
              <w:rPr>
                <w:b/>
              </w:rPr>
              <w:t>,</w:t>
            </w:r>
            <w:r w:rsidRPr="003A3E55">
              <w:rPr>
                <w:b/>
              </w:rPr>
              <w:t xml:space="preserve"> o direcció</w:t>
            </w:r>
            <w:r w:rsidRPr="003A3E55" w:rsidR="00677F2C">
              <w:rPr>
                <w:b/>
              </w:rPr>
              <w:t>n, números de teléfono y de fax y direcciones</w:t>
            </w:r>
            <w:r w:rsidRPr="003A3E55">
              <w:rPr>
                <w:b/>
              </w:rPr>
              <w:t xml:space="preserve"> </w:t>
            </w:r>
            <w:r w:rsidRPr="003A3E55" w:rsidR="00677F2C">
              <w:rPr>
                <w:b/>
              </w:rPr>
              <w:t xml:space="preserve">de </w:t>
            </w:r>
            <w:r w:rsidRPr="003A3E55">
              <w:rPr>
                <w:b/>
              </w:rPr>
              <w:t>correo electrónico y sitio</w:t>
            </w:r>
            <w:r w:rsidRPr="003A3E55" w:rsidR="00677F2C">
              <w:rPr>
                <w:b/>
              </w:rPr>
              <w:t>s</w:t>
            </w:r>
            <w:r w:rsidRPr="003A3E55">
              <w:rPr>
                <w:b/>
              </w:rPr>
              <w:t xml:space="preserve"> </w:t>
            </w:r>
            <w:r w:rsidR="002B0C97">
              <w:rPr>
                <w:b/>
              </w:rPr>
              <w:t>w</w:t>
            </w:r>
            <w:r w:rsidRPr="003A3E55">
              <w:rPr>
                <w:b/>
              </w:rPr>
              <w:t>eb, en su caso, de otra institución:</w:t>
            </w:r>
            <w:r w:rsidRPr="003A3E55" w:rsidR="00AF251E">
              <w:t xml:space="preserve"> </w:t>
            </w:r>
          </w:p>
          <w:p w:rsidR="00AF251E" w:rsidRPr="003A3E55" w:rsidP="00AD2FD7" w14:paraId="0E3B7098" w14:textId="77777777">
            <w:pPr>
              <w:keepNext/>
              <w:keepLines/>
            </w:pPr>
            <w:hyperlink r:id="rId4" w:tgtFrame="_blank" w:history="1">
              <w:r w:rsidRPr="003A3E55">
                <w:rPr>
                  <w:color w:val="0000FF"/>
                  <w:u w:val="single"/>
                </w:rPr>
                <w:t>https://www.minsal.cl/wp-content/uploads/2021/11/res-aceite-borraja-010425.pdf</w:t>
              </w:r>
            </w:hyperlink>
          </w:p>
          <w:p w:rsidR="00AF251E" w:rsidRPr="003A3E55" w:rsidP="00AD2FD7" w14:paraId="195B32DD" w14:textId="77777777">
            <w:pPr>
              <w:keepNext/>
              <w:keepLines/>
              <w:pBdr>
                <w:top w:val="none" w:sz="0" w:space="4" w:color="auto"/>
              </w:pBdr>
              <w:spacing w:after="120"/>
            </w:pPr>
            <w:hyperlink r:id="rId5" w:tgtFrame="_blank" w:history="1">
              <w:r w:rsidRPr="003A3E55">
                <w:rPr>
                  <w:color w:val="0000FF"/>
                  <w:u w:val="single"/>
                </w:rPr>
                <w:t>https://members.wto.org/crnattachments/2025/TBT/CHL/25_03028_00_s.pdf</w:t>
              </w:r>
            </w:hyperlink>
          </w:p>
        </w:tc>
      </w:tr>
    </w:tbl>
    <w:p w:rsidR="00AF251E" w:rsidRPr="003A3E55" w:rsidP="003A3E55" w14:paraId="55B792B7" w14:textId="77777777"/>
    <w:sectPr w:rsidSect="00AE3C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2ACF39F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5F426A85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26267B15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0B68A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5EA7B8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1F90C4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0FDE9ED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8E67D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G/TBT/N/CHL/727</w:t>
    </w:r>
    <w:bookmarkEnd w:id="0"/>
  </w:p>
  <w:p w:rsidR="00B531D9" w:rsidRPr="003A3E55" w:rsidP="00B531D9" w14:paraId="0D5643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4168E29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6FCA7BB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301AB3A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41542130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538A12D7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5856006E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2212CA3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45E409BA" w14:textId="77777777">
          <w:pPr>
            <w:jc w:val="right"/>
            <w:rPr>
              <w:b/>
              <w:szCs w:val="18"/>
            </w:rPr>
          </w:pPr>
        </w:p>
      </w:tc>
    </w:tr>
    <w:tr w14:paraId="3434B120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765B705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2CF0FD5D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G/TBT/N/CHL/727</w:t>
          </w:r>
          <w:bookmarkEnd w:id="2"/>
        </w:p>
      </w:tc>
    </w:tr>
    <w:tr w14:paraId="7EAB74AB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647BF86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02F4A6B1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24 de abril de 2025</w:t>
          </w:r>
          <w:bookmarkEnd w:id="3"/>
          <w:bookmarkEnd w:id="4"/>
        </w:p>
      </w:tc>
    </w:tr>
    <w:tr w14:paraId="490DEF14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12A7AFF3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b w:val="0"/>
              <w:color w:val="FF0000"/>
            </w:rPr>
            <w:t>(25-2868)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4615B001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607ED99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3699AE81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40C8555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9"/>
          <w:bookmarkEnd w:id="8"/>
        </w:p>
      </w:tc>
    </w:tr>
  </w:tbl>
  <w:p w:rsidR="00DD65B2" w:rsidRPr="003A3E55" w14:paraId="7D6DB69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5336678">
    <w:abstractNumId w:val="8"/>
  </w:num>
  <w:num w:numId="2" w16cid:durableId="484736950">
    <w:abstractNumId w:val="3"/>
  </w:num>
  <w:num w:numId="3" w16cid:durableId="1863930240">
    <w:abstractNumId w:val="2"/>
  </w:num>
  <w:num w:numId="4" w16cid:durableId="627660297">
    <w:abstractNumId w:val="1"/>
  </w:num>
  <w:num w:numId="5" w16cid:durableId="530849392">
    <w:abstractNumId w:val="0"/>
  </w:num>
  <w:num w:numId="6" w16cid:durableId="662469499">
    <w:abstractNumId w:val="12"/>
  </w:num>
  <w:num w:numId="7" w16cid:durableId="1325234908">
    <w:abstractNumId w:val="10"/>
  </w:num>
  <w:num w:numId="8" w16cid:durableId="1594849841">
    <w:abstractNumId w:val="13"/>
  </w:num>
  <w:num w:numId="9" w16cid:durableId="777599282">
    <w:abstractNumId w:val="9"/>
  </w:num>
  <w:num w:numId="10" w16cid:durableId="1410228235">
    <w:abstractNumId w:val="7"/>
  </w:num>
  <w:num w:numId="11" w16cid:durableId="1872105850">
    <w:abstractNumId w:val="6"/>
  </w:num>
  <w:num w:numId="12" w16cid:durableId="1616718157">
    <w:abstractNumId w:val="5"/>
  </w:num>
  <w:num w:numId="13" w16cid:durableId="401954269">
    <w:abstractNumId w:val="4"/>
  </w:num>
  <w:num w:numId="14" w16cid:durableId="1346055769">
    <w:abstractNumId w:val="11"/>
  </w:num>
  <w:num w:numId="15" w16cid:durableId="3078282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A7098"/>
    <w:rsid w:val="000B12FE"/>
    <w:rsid w:val="000C724C"/>
    <w:rsid w:val="000D23F0"/>
    <w:rsid w:val="000D2FB0"/>
    <w:rsid w:val="000D4C66"/>
    <w:rsid w:val="00104D9E"/>
    <w:rsid w:val="00114B29"/>
    <w:rsid w:val="001171A2"/>
    <w:rsid w:val="00120B96"/>
    <w:rsid w:val="001273FC"/>
    <w:rsid w:val="001338F0"/>
    <w:rsid w:val="0014012F"/>
    <w:rsid w:val="001426D0"/>
    <w:rsid w:val="0017356C"/>
    <w:rsid w:val="00182B7B"/>
    <w:rsid w:val="001B50DF"/>
    <w:rsid w:val="001B6B1E"/>
    <w:rsid w:val="001C08C0"/>
    <w:rsid w:val="001C320B"/>
    <w:rsid w:val="001C7AC6"/>
    <w:rsid w:val="001D0E4B"/>
    <w:rsid w:val="001D74DE"/>
    <w:rsid w:val="001E6701"/>
    <w:rsid w:val="001F2C22"/>
    <w:rsid w:val="00200874"/>
    <w:rsid w:val="00207095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3267CD"/>
    <w:rsid w:val="00334600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605630"/>
    <w:rsid w:val="00617B12"/>
    <w:rsid w:val="006652F7"/>
    <w:rsid w:val="00674766"/>
    <w:rsid w:val="00674833"/>
    <w:rsid w:val="00677F2C"/>
    <w:rsid w:val="00696361"/>
    <w:rsid w:val="006A2F2A"/>
    <w:rsid w:val="006A63E9"/>
    <w:rsid w:val="006C0F04"/>
    <w:rsid w:val="006D492E"/>
    <w:rsid w:val="006E0C67"/>
    <w:rsid w:val="006F728A"/>
    <w:rsid w:val="00702623"/>
    <w:rsid w:val="00713022"/>
    <w:rsid w:val="00727F5B"/>
    <w:rsid w:val="00735ADA"/>
    <w:rsid w:val="00744D6F"/>
    <w:rsid w:val="007461AF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60CC"/>
    <w:rsid w:val="008A1305"/>
    <w:rsid w:val="008A2F61"/>
    <w:rsid w:val="008E4B39"/>
    <w:rsid w:val="0090284E"/>
    <w:rsid w:val="00912133"/>
    <w:rsid w:val="0091417D"/>
    <w:rsid w:val="00917BFE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4AF3"/>
    <w:rsid w:val="00A37C79"/>
    <w:rsid w:val="00A42A6A"/>
    <w:rsid w:val="00A46611"/>
    <w:rsid w:val="00A52F73"/>
    <w:rsid w:val="00A5462B"/>
    <w:rsid w:val="00A60556"/>
    <w:rsid w:val="00A627A8"/>
    <w:rsid w:val="00A67526"/>
    <w:rsid w:val="00A73F8C"/>
    <w:rsid w:val="00A803F2"/>
    <w:rsid w:val="00A84BF5"/>
    <w:rsid w:val="00A950D3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729C4"/>
    <w:rsid w:val="00B7403D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7117"/>
    <w:rsid w:val="00CB2591"/>
    <w:rsid w:val="00CD0195"/>
    <w:rsid w:val="00CD0728"/>
    <w:rsid w:val="00CD5EC3"/>
    <w:rsid w:val="00CE1C9D"/>
    <w:rsid w:val="00CF4D05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94AEA"/>
    <w:rsid w:val="00DB41F5"/>
    <w:rsid w:val="00DB47DD"/>
    <w:rsid w:val="00DB7CB0"/>
    <w:rsid w:val="00DD5319"/>
    <w:rsid w:val="00DD65B2"/>
    <w:rsid w:val="00E21DE6"/>
    <w:rsid w:val="00E26949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EE9B5B"/>
  <w15:docId w15:val="{3C6411DE-4C72-4F4B-BE6E-F570F143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minsal.cl/wp-content/uploads/2021/11/res-aceite-borraja-010425.pdf" TargetMode="External" /><Relationship Id="rId5" Type="http://schemas.openxmlformats.org/officeDocument/2006/relationships/hyperlink" Target="https://members.wto.org/crnattachments/2025/TBT/CHL/25_03028_00_s.pdf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2025-04-24T13:56:00Z</dcterms:created>
  <dcterms:modified xsi:type="dcterms:W3CDTF">2025-04-24T13:56:00Z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NC</vt:lpwstr>
  </property>
</Properties>
</file>